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585AB30F"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FC6549" w:rsidRPr="007B6984">
        <w:rPr>
          <w:iCs/>
          <w:noProof/>
          <w:color w:val="002060"/>
          <w:spacing w:val="2"/>
          <w:sz w:val="28"/>
          <w:szCs w:val="28"/>
          <w:lang w:val="nl-NL"/>
        </w:rPr>
        <w:t>Kế hoạch lựa chọn nhà thầu mua sắm hóa chất, thiết bị, vật tư Y tế cho Trung tâm Y tế khu vực Ngã Năm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4A6777AC"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FC6549" w:rsidRPr="007B6984">
        <w:rPr>
          <w:iCs/>
          <w:noProof/>
          <w:color w:val="002060"/>
          <w:spacing w:val="2"/>
          <w:sz w:val="28"/>
          <w:szCs w:val="28"/>
          <w:lang w:val="nl-NL"/>
        </w:rPr>
        <w:t>Gói 2: Hóa chất, vật tư xét nghiệm để vận hành thiết bị y tế đã có (gồm 08 phần: 68 mặt hàng)</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3FAA383E"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FC6549" w:rsidRPr="007B6984">
        <w:rPr>
          <w:iCs/>
          <w:noProof/>
          <w:color w:val="002060"/>
          <w:spacing w:val="2"/>
          <w:sz w:val="28"/>
          <w:szCs w:val="28"/>
          <w:lang w:val="nl-NL"/>
        </w:rPr>
        <w:t>Trung tâm Y tế khu vực Ngã Năm</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668E7683"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FC6549" w:rsidRPr="007B6984">
        <w:rPr>
          <w:iCs/>
          <w:noProof/>
          <w:color w:val="002060"/>
          <w:spacing w:val="2"/>
          <w:sz w:val="28"/>
          <w:szCs w:val="28"/>
          <w:lang w:val="nl-NL"/>
        </w:rPr>
        <w:t>Nguồn thu dịch vụ khám, chữa bệnh và các nguồn thu hợp pháp khác của đơn vị</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6C445943"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FC6549" w:rsidRPr="007B6984">
        <w:rPr>
          <w:iCs/>
          <w:noProof/>
          <w:color w:val="002060"/>
          <w:spacing w:val="2"/>
          <w:sz w:val="28"/>
          <w:szCs w:val="28"/>
          <w:lang w:val="nl-NL"/>
        </w:rPr>
        <w:t>Đơn giá cố định</w:t>
      </w:r>
      <w:r>
        <w:rPr>
          <w:iCs/>
          <w:color w:val="002060"/>
          <w:spacing w:val="2"/>
          <w:sz w:val="28"/>
          <w:szCs w:val="28"/>
          <w:lang w:val="nl-NL"/>
        </w:rPr>
        <w:fldChar w:fldCharType="end"/>
      </w:r>
      <w:r>
        <w:rPr>
          <w:iCs/>
          <w:color w:val="002060"/>
          <w:spacing w:val="2"/>
          <w:sz w:val="28"/>
          <w:szCs w:val="28"/>
          <w:lang w:val="nl-NL"/>
        </w:rPr>
        <w:t>.</w:t>
      </w:r>
    </w:p>
    <w:p w14:paraId="33676F96" w14:textId="28523194"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FC6549" w:rsidRPr="007B6984">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6A6A2116"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 xml:space="preserve">Hàng hóa do nhà thầu cung cấp được các cơ quan có thẩm quyền cấp phép sử dụng và lưu hành trên toàn lãnh thổ Việt Nam. </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Hàng hóa thuộc trường hợp phải có giấy chứng nhận đạt tiêu chuẩn quản lý chất lượng ISO thì nhà thầu phải cung cấp thông </w:t>
      </w:r>
      <w:r w:rsidRPr="00BF0FB0">
        <w:rPr>
          <w:iCs/>
          <w:color w:val="002060"/>
          <w:sz w:val="28"/>
          <w:szCs w:val="28"/>
          <w:lang w:val="nl-NL"/>
        </w:rPr>
        <w:lastRenderedPageBreak/>
        <w:t>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597E45B8" w14:textId="4258D288" w:rsidR="001B5737" w:rsidRDefault="001B5737" w:rsidP="001B5737">
      <w:pPr>
        <w:widowControl w:val="0"/>
        <w:spacing w:before="120" w:after="120" w:line="264" w:lineRule="auto"/>
        <w:ind w:firstLine="709"/>
        <w:rPr>
          <w:i/>
          <w:color w:val="002060"/>
          <w:sz w:val="28"/>
          <w:szCs w:val="28"/>
          <w:lang w:val="nl-NL"/>
        </w:rPr>
      </w:pPr>
      <w:r w:rsidRPr="00BF0FB0">
        <w:rPr>
          <w:iCs/>
          <w:color w:val="002060"/>
          <w:sz w:val="28"/>
          <w:szCs w:val="28"/>
          <w:lang w:val="nl-NL"/>
        </w:rPr>
        <w:t>- Đối với các hàng hóa có ghi Đơn vị tính kèm theo Qui cách không phù hợp với Đơn vị tính và Qui cách hàng hóa của nhà thầu (nếu có) thì nhà thầu tham dự được qui đổi Đơn giá theo Đơn vị tính và Qui cách mời thầu nhưng phải đảm bảo phù hợp các yêu cầu kỹ thuật. Khi giao hàng theo Qui cách dự thầu nhưng phải đảm bảo đủ Số lượng yêu cầu theo qui cách mời thầu.</w:t>
      </w:r>
      <w:r w:rsidRPr="00BF0FB0">
        <w:rPr>
          <w:i/>
          <w:color w:val="002060"/>
          <w:sz w:val="28"/>
          <w:szCs w:val="28"/>
          <w:lang w:val="nl-NL"/>
        </w:rPr>
        <w:t xml:space="preserve"> (Ví dụ: Hàng hóa mời thầu A có đơn vị tính là Thùng, Qui cách </w:t>
      </w:r>
      <w:r w:rsidR="00B60CFE" w:rsidRPr="00BF0FB0">
        <w:rPr>
          <w:i/>
          <w:color w:val="002060"/>
          <w:sz w:val="28"/>
          <w:szCs w:val="28"/>
          <w:lang w:val="nl-NL"/>
        </w:rPr>
        <w:t xml:space="preserve">mời thầu </w:t>
      </w:r>
      <w:r w:rsidRPr="00BF0FB0">
        <w:rPr>
          <w:i/>
          <w:color w:val="002060"/>
          <w:sz w:val="28"/>
          <w:szCs w:val="28"/>
          <w:lang w:val="nl-NL"/>
        </w:rPr>
        <w:t>là 20 lít/thùng; Hàng hóa nhà thầu có Qui cách là 40 lít/thùng và giá dự thầu dự kiến là 10.000 VND/thùng 40 lít thì nhà thầu được qui đổi Đơn giá theo qui cách mời thầu là 5.000 VND).</w:t>
      </w:r>
    </w:p>
    <w:p w14:paraId="0E43059F" w14:textId="77777777" w:rsidR="0008389D" w:rsidRDefault="0008389D" w:rsidP="0008389D">
      <w:pPr>
        <w:widowControl w:val="0"/>
        <w:spacing w:before="120" w:after="120" w:line="264" w:lineRule="auto"/>
        <w:ind w:firstLine="709"/>
        <w:rPr>
          <w:iCs/>
          <w:color w:val="002060"/>
          <w:sz w:val="28"/>
          <w:szCs w:val="28"/>
          <w:lang w:val="nl-NL"/>
        </w:rPr>
      </w:pPr>
      <w:r>
        <w:rPr>
          <w:iCs/>
          <w:color w:val="002060"/>
          <w:sz w:val="28"/>
          <w:szCs w:val="28"/>
          <w:lang w:val="nl-NL"/>
        </w:rPr>
        <w:t>- Hàng hóa tham dự thầu phải đảm bảo tương thích với loại máy được nêu ở Bảng 01 mục b).</w:t>
      </w:r>
    </w:p>
    <w:p w14:paraId="7033CCC1" w14:textId="77777777" w:rsidR="0008389D" w:rsidRPr="0008389D" w:rsidRDefault="0008389D" w:rsidP="001B5737">
      <w:pPr>
        <w:widowControl w:val="0"/>
        <w:spacing w:before="120" w:after="120" w:line="264" w:lineRule="auto"/>
        <w:ind w:firstLine="709"/>
        <w:rPr>
          <w:iCs/>
          <w:color w:val="002060"/>
          <w:sz w:val="28"/>
          <w:szCs w:val="28"/>
          <w:lang w:val="nl-NL"/>
        </w:rPr>
      </w:pP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44ED7CEB" w:rsidR="0071792E" w:rsidRPr="00890CEB" w:rsidRDefault="0071792E" w:rsidP="0071792E">
      <w:pPr>
        <w:spacing w:before="120" w:after="120"/>
        <w:ind w:firstLine="709"/>
        <w:rPr>
          <w:b/>
          <w:iCs/>
          <w:color w:val="C00000"/>
          <w:sz w:val="28"/>
          <w:lang w:val="nl-NL"/>
        </w:rPr>
      </w:pPr>
      <w:r w:rsidRPr="00890CEB">
        <w:rPr>
          <w:b/>
          <w:iCs/>
          <w:color w:val="C00000"/>
          <w:sz w:val="28"/>
          <w:lang w:val="nl-NL"/>
        </w:rPr>
        <w:t>Nhà thầu phải kê khai đầy đủ các thông tin tại các cột (4), (5), (6), (7)</w:t>
      </w:r>
      <w:r w:rsidR="004D51A8" w:rsidRPr="00890CEB">
        <w:rPr>
          <w:b/>
          <w:iCs/>
          <w:color w:val="C00000"/>
          <w:sz w:val="28"/>
          <w:lang w:val="nl-NL"/>
        </w:rPr>
        <w:t>,</w:t>
      </w:r>
      <w:r w:rsidRPr="00890CEB">
        <w:rPr>
          <w:b/>
          <w:iCs/>
          <w:color w:val="C00000"/>
          <w:sz w:val="28"/>
          <w:lang w:val="nl-NL"/>
        </w:rPr>
        <w:t xml:space="preserve"> </w:t>
      </w:r>
      <w:r w:rsidR="004D51A8" w:rsidRPr="00890CEB">
        <w:rPr>
          <w:b/>
          <w:iCs/>
          <w:color w:val="C00000"/>
          <w:sz w:val="28"/>
          <w:lang w:val="nl-NL"/>
        </w:rPr>
        <w:t xml:space="preserve">(8) </w:t>
      </w:r>
      <w:r w:rsidRPr="00890CEB">
        <w:rPr>
          <w:b/>
          <w:iCs/>
          <w:color w:val="C00000"/>
          <w:sz w:val="28"/>
          <w:lang w:val="nl-NL"/>
        </w:rPr>
        <w:t>ở bảng dưới.</w:t>
      </w:r>
    </w:p>
    <w:p w14:paraId="50A8E295" w14:textId="77777777" w:rsidR="00684228" w:rsidRPr="00890CEB"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890CEB">
        <w:rPr>
          <w:rFonts w:asciiTheme="majorHAnsi" w:hAnsiTheme="majorHAnsi" w:cstheme="majorHAnsi"/>
          <w:b/>
          <w:bCs/>
          <w:color w:val="000000"/>
          <w:sz w:val="28"/>
          <w:szCs w:val="28"/>
          <w:lang w:val="nl-NL" w:eastAsia="vi-VN"/>
        </w:rPr>
        <w:t>BẢNG 01 - YÊU CẦU KỸ THUẬT CỤ THỂ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84"/>
        <w:gridCol w:w="3828"/>
        <w:gridCol w:w="992"/>
        <w:gridCol w:w="1560"/>
        <w:gridCol w:w="1415"/>
        <w:gridCol w:w="992"/>
        <w:gridCol w:w="992"/>
        <w:gridCol w:w="995"/>
        <w:gridCol w:w="1657"/>
      </w:tblGrid>
      <w:tr w:rsidR="00E345F1" w:rsidRPr="00D72F9F" w14:paraId="2B9119FA" w14:textId="77777777" w:rsidTr="0035422F">
        <w:trPr>
          <w:trHeight w:val="424"/>
          <w:tblHeader/>
        </w:trPr>
        <w:tc>
          <w:tcPr>
            <w:tcW w:w="233" w:type="pct"/>
            <w:vAlign w:val="center"/>
          </w:tcPr>
          <w:p w14:paraId="40141059" w14:textId="6A409392"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656" w:type="pct"/>
            <w:vAlign w:val="center"/>
          </w:tcPr>
          <w:p w14:paraId="5CC3EBA4" w14:textId="4A6A4804"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594" w:type="pct"/>
            <w:gridSpan w:val="2"/>
            <w:vAlign w:val="center"/>
          </w:tcPr>
          <w:p w14:paraId="496D80C7" w14:textId="61993630"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val="vi-VN" w:eastAsia="vi-VN"/>
              </w:rPr>
              <w:t>Yêu cầu kỹ thuật</w:t>
            </w:r>
          </w:p>
        </w:tc>
        <w:tc>
          <w:tcPr>
            <w:tcW w:w="516" w:type="pct"/>
            <w:vAlign w:val="center"/>
          </w:tcPr>
          <w:p w14:paraId="554FD561" w14:textId="17EF110B"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 xml:space="preserve">Tên </w:t>
            </w:r>
            <w:r>
              <w:rPr>
                <w:rFonts w:asciiTheme="majorHAnsi" w:hAnsiTheme="majorHAnsi" w:cstheme="majorHAnsi"/>
                <w:b/>
                <w:bCs/>
                <w:color w:val="000000"/>
                <w:sz w:val="26"/>
                <w:szCs w:val="26"/>
                <w:lang w:eastAsia="vi-VN"/>
              </w:rPr>
              <w:t>hàng hóa dự thầu</w:t>
            </w:r>
          </w:p>
        </w:tc>
        <w:tc>
          <w:tcPr>
            <w:tcW w:w="796" w:type="pct"/>
            <w:gridSpan w:val="2"/>
            <w:tcBorders>
              <w:bottom w:val="single" w:sz="4" w:space="0" w:color="auto"/>
            </w:tcBorders>
            <w:vAlign w:val="center"/>
          </w:tcPr>
          <w:p w14:paraId="72B9C4E6" w14:textId="0707B536"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328" w:type="pct"/>
            <w:vAlign w:val="center"/>
          </w:tcPr>
          <w:p w14:paraId="5BC3A383" w14:textId="4A3DD4CF" w:rsidR="00621BB9"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Pr>
                <w:rFonts w:asciiTheme="majorHAnsi" w:hAnsiTheme="majorHAnsi" w:cstheme="majorHAnsi"/>
                <w:b/>
                <w:bCs/>
                <w:color w:val="000000"/>
                <w:sz w:val="26"/>
                <w:szCs w:val="26"/>
                <w:lang w:eastAsia="vi-VN"/>
              </w:rPr>
              <w:br/>
            </w:r>
          </w:p>
        </w:tc>
        <w:tc>
          <w:tcPr>
            <w:tcW w:w="329" w:type="pct"/>
            <w:vAlign w:val="center"/>
          </w:tcPr>
          <w:p w14:paraId="7B64D172" w14:textId="4119E55C" w:rsidR="00621BB9" w:rsidRPr="00D72F9F"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r>
              <w:rPr>
                <w:rFonts w:asciiTheme="majorHAnsi" w:hAnsiTheme="majorHAnsi" w:cstheme="majorHAnsi"/>
                <w:b/>
                <w:bCs/>
                <w:color w:val="000000"/>
                <w:sz w:val="26"/>
                <w:szCs w:val="26"/>
                <w:lang w:eastAsia="vi-VN"/>
              </w:rPr>
              <w:br/>
            </w:r>
          </w:p>
        </w:tc>
        <w:tc>
          <w:tcPr>
            <w:tcW w:w="548" w:type="pct"/>
          </w:tcPr>
          <w:p w14:paraId="65C40217" w14:textId="29700A09" w:rsidR="00621BB9" w:rsidRDefault="0027140D" w:rsidP="006E472A">
            <w:pPr>
              <w:spacing w:before="80" w:after="80" w:line="276" w:lineRule="auto"/>
              <w:ind w:left="-57" w:right="-57"/>
              <w:jc w:val="center"/>
              <w:rPr>
                <w:rFonts w:asciiTheme="majorHAnsi" w:hAnsiTheme="majorHAnsi" w:cstheme="majorHAnsi"/>
                <w:b/>
                <w:bCs/>
                <w:color w:val="000000"/>
                <w:sz w:val="26"/>
                <w:szCs w:val="26"/>
                <w:lang w:eastAsia="vi-VN"/>
              </w:rPr>
            </w:pPr>
            <w:r w:rsidRPr="0027140D">
              <w:rPr>
                <w:rFonts w:asciiTheme="majorHAnsi" w:hAnsiTheme="majorHAnsi" w:cstheme="majorHAnsi"/>
                <w:b/>
                <w:bCs/>
                <w:color w:val="000000"/>
                <w:sz w:val="26"/>
                <w:szCs w:val="26"/>
                <w:lang w:eastAsia="vi-VN"/>
              </w:rPr>
              <w:t>Tài liệu chứng minh</w:t>
            </w:r>
          </w:p>
        </w:tc>
      </w:tr>
      <w:tr w:rsidR="00E345F1" w:rsidRPr="0077701B" w14:paraId="329BE323" w14:textId="710D71F5" w:rsidTr="0035422F">
        <w:trPr>
          <w:tblHeader/>
        </w:trPr>
        <w:tc>
          <w:tcPr>
            <w:tcW w:w="233" w:type="pct"/>
            <w:vAlign w:val="center"/>
          </w:tcPr>
          <w:p w14:paraId="1E0B3222" w14:textId="423B2D5B"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656" w:type="pct"/>
            <w:vAlign w:val="center"/>
          </w:tcPr>
          <w:p w14:paraId="2E8F0B68" w14:textId="7347C51C"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266" w:type="pct"/>
            <w:vAlign w:val="center"/>
          </w:tcPr>
          <w:p w14:paraId="40B57271" w14:textId="2361C733"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328" w:type="pct"/>
            <w:vAlign w:val="center"/>
          </w:tcPr>
          <w:p w14:paraId="4D7A0730" w14:textId="5C05CB0E" w:rsidR="00621BB9" w:rsidRPr="00621BB9" w:rsidRDefault="00621BB9" w:rsidP="0054322E">
            <w:pPr>
              <w:spacing w:line="276" w:lineRule="auto"/>
              <w:jc w:val="center"/>
              <w:rPr>
                <w:rFonts w:asciiTheme="majorHAnsi" w:hAnsiTheme="majorHAnsi" w:cstheme="majorHAnsi"/>
                <w:b/>
                <w:bCs/>
                <w:i/>
                <w:iCs/>
                <w:color w:val="000000"/>
                <w:sz w:val="28"/>
                <w:szCs w:val="28"/>
                <w:lang w:eastAsia="vi-VN"/>
              </w:rPr>
            </w:pPr>
            <w:r w:rsidRPr="00621BB9">
              <w:rPr>
                <w:rFonts w:asciiTheme="majorHAnsi" w:hAnsiTheme="majorHAnsi" w:cstheme="majorHAnsi"/>
                <w:b/>
                <w:bCs/>
                <w:i/>
                <w:iCs/>
                <w:color w:val="000000"/>
                <w:sz w:val="28"/>
                <w:szCs w:val="28"/>
                <w:lang w:eastAsia="vi-VN"/>
              </w:rPr>
              <w:t>TCCL</w:t>
            </w:r>
          </w:p>
        </w:tc>
        <w:tc>
          <w:tcPr>
            <w:tcW w:w="516" w:type="pct"/>
            <w:vAlign w:val="center"/>
          </w:tcPr>
          <w:p w14:paraId="518C58BC" w14:textId="08F22B76"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468" w:type="pct"/>
            <w:vAlign w:val="center"/>
          </w:tcPr>
          <w:p w14:paraId="77184460" w14:textId="41B43EE1" w:rsidR="00621BB9" w:rsidRDefault="00621BB9" w:rsidP="006E472A">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328" w:type="pct"/>
            <w:vAlign w:val="center"/>
          </w:tcPr>
          <w:p w14:paraId="2C493443" w14:textId="727F2D86" w:rsidR="00621BB9" w:rsidRPr="005B58F8" w:rsidRDefault="00621BB9" w:rsidP="005B58F8">
            <w:pPr>
              <w:spacing w:line="276" w:lineRule="auto"/>
              <w:ind w:left="-57" w:right="-57"/>
              <w:jc w:val="center"/>
              <w:rPr>
                <w:rFonts w:asciiTheme="majorHAnsi" w:hAnsiTheme="majorHAnsi" w:cstheme="majorHAnsi"/>
                <w:b/>
                <w:bCs/>
                <w:i/>
                <w:iCs/>
                <w:color w:val="000000"/>
                <w:sz w:val="26"/>
                <w:szCs w:val="26"/>
                <w:lang w:eastAsia="vi-VN"/>
              </w:rPr>
            </w:pPr>
            <w:r w:rsidRPr="005B58F8">
              <w:rPr>
                <w:rFonts w:asciiTheme="majorHAnsi" w:hAnsiTheme="majorHAnsi" w:cstheme="majorHAnsi"/>
                <w:b/>
                <w:bCs/>
                <w:i/>
                <w:iCs/>
                <w:color w:val="000000"/>
                <w:sz w:val="26"/>
                <w:szCs w:val="26"/>
                <w:lang w:eastAsia="vi-VN"/>
              </w:rPr>
              <w:t>Qui cách</w:t>
            </w:r>
          </w:p>
        </w:tc>
        <w:tc>
          <w:tcPr>
            <w:tcW w:w="328" w:type="pct"/>
            <w:vAlign w:val="center"/>
          </w:tcPr>
          <w:p w14:paraId="746EA9FA" w14:textId="7293D46C"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329" w:type="pct"/>
            <w:vAlign w:val="center"/>
          </w:tcPr>
          <w:p w14:paraId="558E7736" w14:textId="04AE10BF"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548" w:type="pct"/>
            <w:vAlign w:val="center"/>
          </w:tcPr>
          <w:p w14:paraId="2BD9AEDA" w14:textId="02EAF0F3" w:rsidR="00621BB9" w:rsidRDefault="00621BB9" w:rsidP="00823AC7">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BF716C" w:rsidRPr="00823AC7" w14:paraId="13142B23" w14:textId="77777777" w:rsidTr="0035422F">
        <w:tc>
          <w:tcPr>
            <w:tcW w:w="2483" w:type="pct"/>
            <w:gridSpan w:val="4"/>
            <w:tcBorders>
              <w:top w:val="single" w:sz="4" w:space="0" w:color="auto"/>
              <w:left w:val="single" w:sz="4" w:space="0" w:color="auto"/>
              <w:bottom w:val="single" w:sz="4" w:space="0" w:color="auto"/>
            </w:tcBorders>
          </w:tcPr>
          <w:p w14:paraId="0FB9D671" w14:textId="7A33E15C" w:rsidR="00BF716C" w:rsidRPr="00BF716C" w:rsidRDefault="00BF716C" w:rsidP="00BF716C">
            <w:pPr>
              <w:spacing w:before="40" w:after="40" w:line="264" w:lineRule="auto"/>
              <w:jc w:val="left"/>
              <w:rPr>
                <w:rFonts w:asciiTheme="majorHAnsi" w:hAnsiTheme="majorHAnsi" w:cstheme="majorHAnsi"/>
                <w:b/>
                <w:bCs/>
                <w:sz w:val="26"/>
                <w:szCs w:val="26"/>
                <w:lang w:val="vi-VN" w:eastAsia="vi-VN"/>
              </w:rPr>
            </w:pPr>
            <w:r w:rsidRPr="00BF716C">
              <w:rPr>
                <w:rFonts w:asciiTheme="majorHAnsi" w:hAnsiTheme="majorHAnsi" w:cstheme="majorHAnsi"/>
                <w:b/>
                <w:bCs/>
                <w:sz w:val="26"/>
                <w:szCs w:val="26"/>
                <w:lang w:val="vi-VN" w:eastAsia="vi-VN"/>
              </w:rPr>
              <w:t>Phần I: Máy khử khuẩn</w:t>
            </w:r>
          </w:p>
        </w:tc>
        <w:tc>
          <w:tcPr>
            <w:tcW w:w="516" w:type="pct"/>
            <w:tcBorders>
              <w:top w:val="single" w:sz="4" w:space="0" w:color="auto"/>
              <w:left w:val="single" w:sz="4" w:space="0" w:color="auto"/>
              <w:bottom w:val="single" w:sz="4" w:space="0" w:color="auto"/>
              <w:right w:val="single" w:sz="4" w:space="0" w:color="auto"/>
            </w:tcBorders>
            <w:vAlign w:val="center"/>
          </w:tcPr>
          <w:p w14:paraId="57DA6979" w14:textId="7CC53B1E" w:rsidR="00BF716C" w:rsidRPr="00823AC7" w:rsidRDefault="00BF716C"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10D1CE6" w14:textId="0837850C" w:rsidR="00BF716C" w:rsidRPr="00823AC7" w:rsidRDefault="00BF716C"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F1A8A82" w14:textId="1D029C6B"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84066E1" w14:textId="49FA28F8"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9B7B4C8" w14:textId="6FFFF8D6"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579F3DD6" w14:textId="1D2A049F"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r>
      <w:tr w:rsidR="00FD7E9B" w:rsidRPr="00BF716C" w14:paraId="011B7CA7" w14:textId="77777777" w:rsidTr="0035422F">
        <w:tc>
          <w:tcPr>
            <w:tcW w:w="233" w:type="pct"/>
            <w:tcBorders>
              <w:top w:val="single" w:sz="4" w:space="0" w:color="auto"/>
              <w:left w:val="single" w:sz="4" w:space="0" w:color="auto"/>
              <w:bottom w:val="single" w:sz="4" w:space="0" w:color="auto"/>
              <w:right w:val="single" w:sz="4" w:space="0" w:color="auto"/>
            </w:tcBorders>
          </w:tcPr>
          <w:p w14:paraId="19DEE5B2" w14:textId="206BDAFF" w:rsidR="00FD7E9B" w:rsidRPr="00BF716C" w:rsidRDefault="00BF716C" w:rsidP="00621BB9">
            <w:pPr>
              <w:spacing w:before="40" w:after="40" w:line="264" w:lineRule="auto"/>
              <w:jc w:val="center"/>
              <w:rPr>
                <w:rFonts w:asciiTheme="majorHAnsi" w:hAnsiTheme="majorHAnsi" w:cstheme="majorHAnsi"/>
                <w:color w:val="000000"/>
                <w:sz w:val="26"/>
                <w:szCs w:val="26"/>
                <w:lang w:eastAsia="vi-VN"/>
              </w:rPr>
            </w:pPr>
            <w:r w:rsidRPr="00BF716C">
              <w:rPr>
                <w:rFonts w:asciiTheme="majorHAnsi" w:hAnsiTheme="majorHAnsi" w:cstheme="majorHAnsi"/>
                <w:color w:val="000000"/>
                <w:sz w:val="26"/>
                <w:szCs w:val="26"/>
                <w:lang w:eastAsia="vi-VN"/>
              </w:rPr>
              <w:t>1</w:t>
            </w:r>
            <w:r w:rsidR="00D2557D">
              <w:rPr>
                <w:rFonts w:asciiTheme="majorHAnsi" w:hAnsiTheme="majorHAnsi" w:cstheme="majorHAnsi"/>
                <w:color w:val="000000"/>
                <w:sz w:val="26"/>
                <w:szCs w:val="26"/>
                <w:lang w:eastAsia="vi-VN"/>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tcPr>
          <w:p w14:paraId="171E9B8F" w14:textId="4C28C6F8" w:rsidR="00FD7E9B" w:rsidRPr="00BF716C" w:rsidRDefault="00BF716C" w:rsidP="00BF716C">
            <w:pPr>
              <w:jc w:val="left"/>
              <w:rPr>
                <w:sz w:val="26"/>
                <w:szCs w:val="26"/>
              </w:rPr>
            </w:pPr>
            <w:r w:rsidRPr="00BF716C">
              <w:rPr>
                <w:sz w:val="26"/>
                <w:szCs w:val="26"/>
                <w:lang w:val="vi-VN"/>
              </w:rPr>
              <w:t>Dung dịch sát khuẩn bề mặt dạng phun sương</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0C4271C7" w14:textId="76FFEF5A" w:rsidR="00FD7E9B" w:rsidRPr="00BF716C" w:rsidRDefault="00BF716C" w:rsidP="00BF716C">
            <w:pPr>
              <w:jc w:val="left"/>
              <w:rPr>
                <w:sz w:val="26"/>
                <w:szCs w:val="26"/>
              </w:rPr>
            </w:pPr>
            <w:r w:rsidRPr="00BF716C">
              <w:rPr>
                <w:sz w:val="26"/>
                <w:szCs w:val="26"/>
              </w:rPr>
              <w:t>Hoạt chất: Hydrogen peroxide 5 %, Ion Ag 0,005 %.</w:t>
            </w:r>
            <w:r w:rsidRPr="00BF716C">
              <w:rPr>
                <w:sz w:val="26"/>
                <w:szCs w:val="26"/>
              </w:rPr>
              <w:br/>
              <w:t>Can 5 lít.</w:t>
            </w:r>
          </w:p>
        </w:tc>
        <w:tc>
          <w:tcPr>
            <w:tcW w:w="328" w:type="pct"/>
            <w:vAlign w:val="center"/>
          </w:tcPr>
          <w:p w14:paraId="6C1394F0" w14:textId="0F4A100F" w:rsidR="00FD7E9B" w:rsidRPr="00BF716C" w:rsidRDefault="00BF716C" w:rsidP="0054322E">
            <w:pPr>
              <w:spacing w:before="40" w:after="40" w:line="264" w:lineRule="auto"/>
              <w:jc w:val="center"/>
              <w:rPr>
                <w:rFonts w:asciiTheme="majorHAnsi" w:hAnsiTheme="majorHAnsi" w:cstheme="majorHAnsi"/>
                <w:sz w:val="26"/>
                <w:szCs w:val="26"/>
                <w:lang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4645BD7D" w14:textId="77777777" w:rsidR="00FD7E9B" w:rsidRPr="00823AC7" w:rsidRDefault="00FD7E9B"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C833973" w14:textId="77777777" w:rsidR="00FD7E9B" w:rsidRPr="00823AC7" w:rsidRDefault="00FD7E9B"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13FF733" w14:textId="77777777" w:rsidR="00FD7E9B" w:rsidRPr="00823AC7" w:rsidRDefault="00FD7E9B"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DFB3446" w14:textId="77777777" w:rsidR="00FD7E9B" w:rsidRPr="00823AC7" w:rsidRDefault="00FD7E9B"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4911259D" w14:textId="77777777" w:rsidR="00FD7E9B" w:rsidRPr="00823AC7" w:rsidRDefault="00FD7E9B"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1DCDD1D" w14:textId="77777777" w:rsidR="00FD7E9B" w:rsidRPr="00823AC7" w:rsidRDefault="00FD7E9B" w:rsidP="00621BB9">
            <w:pPr>
              <w:spacing w:before="40" w:after="40" w:line="264" w:lineRule="auto"/>
              <w:jc w:val="center"/>
              <w:rPr>
                <w:rFonts w:asciiTheme="majorHAnsi" w:hAnsiTheme="majorHAnsi" w:cstheme="majorHAnsi"/>
                <w:sz w:val="26"/>
                <w:szCs w:val="26"/>
                <w:lang w:val="vi-VN" w:eastAsia="vi-VN"/>
              </w:rPr>
            </w:pPr>
          </w:p>
        </w:tc>
      </w:tr>
      <w:tr w:rsidR="00BF716C" w:rsidRPr="00BF716C" w14:paraId="1EB00A2B" w14:textId="77777777" w:rsidTr="0035422F">
        <w:tc>
          <w:tcPr>
            <w:tcW w:w="2483" w:type="pct"/>
            <w:gridSpan w:val="4"/>
            <w:tcBorders>
              <w:top w:val="single" w:sz="4" w:space="0" w:color="auto"/>
              <w:left w:val="single" w:sz="4" w:space="0" w:color="auto"/>
              <w:bottom w:val="single" w:sz="4" w:space="0" w:color="auto"/>
            </w:tcBorders>
          </w:tcPr>
          <w:p w14:paraId="5F0D7E22" w14:textId="73DD8812" w:rsidR="00BF716C" w:rsidRPr="00945958" w:rsidRDefault="00945958" w:rsidP="00945958">
            <w:pPr>
              <w:spacing w:before="40" w:after="40" w:line="264" w:lineRule="auto"/>
              <w:jc w:val="left"/>
              <w:rPr>
                <w:rFonts w:asciiTheme="majorHAnsi" w:hAnsiTheme="majorHAnsi" w:cstheme="majorHAnsi"/>
                <w:b/>
                <w:bCs/>
                <w:sz w:val="26"/>
                <w:szCs w:val="26"/>
                <w:lang w:val="vi-VN" w:eastAsia="vi-VN"/>
              </w:rPr>
            </w:pPr>
            <w:r w:rsidRPr="00945958">
              <w:rPr>
                <w:rFonts w:asciiTheme="majorHAnsi" w:hAnsiTheme="majorHAnsi" w:cstheme="majorHAnsi"/>
                <w:b/>
                <w:bCs/>
                <w:sz w:val="26"/>
                <w:szCs w:val="26"/>
                <w:lang w:val="vi-VN" w:eastAsia="vi-VN"/>
              </w:rPr>
              <w:t>Phần II: Máy huyết học TC</w:t>
            </w:r>
          </w:p>
        </w:tc>
        <w:tc>
          <w:tcPr>
            <w:tcW w:w="516" w:type="pct"/>
            <w:tcBorders>
              <w:top w:val="single" w:sz="4" w:space="0" w:color="auto"/>
              <w:left w:val="single" w:sz="4" w:space="0" w:color="auto"/>
              <w:bottom w:val="single" w:sz="4" w:space="0" w:color="auto"/>
              <w:right w:val="single" w:sz="4" w:space="0" w:color="auto"/>
            </w:tcBorders>
            <w:vAlign w:val="center"/>
          </w:tcPr>
          <w:p w14:paraId="23ACD1F8" w14:textId="77777777" w:rsidR="00BF716C" w:rsidRPr="00823AC7" w:rsidRDefault="00BF716C"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7FFD4FC" w14:textId="77777777" w:rsidR="00BF716C" w:rsidRPr="00823AC7" w:rsidRDefault="00BF716C"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C9AA2BB" w14:textId="77777777"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0361E250" w14:textId="77777777"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D33CCA3" w14:textId="77777777"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73E5E2F" w14:textId="77777777" w:rsidR="00BF716C" w:rsidRPr="00823AC7" w:rsidRDefault="00BF716C" w:rsidP="00621BB9">
            <w:pPr>
              <w:spacing w:before="40" w:after="40" w:line="264" w:lineRule="auto"/>
              <w:jc w:val="center"/>
              <w:rPr>
                <w:rFonts w:asciiTheme="majorHAnsi" w:hAnsiTheme="majorHAnsi" w:cstheme="majorHAnsi"/>
                <w:sz w:val="26"/>
                <w:szCs w:val="26"/>
                <w:lang w:val="vi-VN" w:eastAsia="vi-VN"/>
              </w:rPr>
            </w:pPr>
          </w:p>
        </w:tc>
      </w:tr>
      <w:tr w:rsidR="00D62D5F" w:rsidRPr="00BF716C" w14:paraId="4685BDFF"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23FE9E27" w14:textId="483C7B91" w:rsidR="00D62D5F" w:rsidRPr="00945958" w:rsidRDefault="00D62D5F" w:rsidP="00D62D5F">
            <w:pPr>
              <w:spacing w:before="40" w:after="40" w:line="264" w:lineRule="auto"/>
              <w:jc w:val="center"/>
              <w:rPr>
                <w:rFonts w:asciiTheme="majorHAnsi" w:hAnsiTheme="majorHAnsi" w:cstheme="majorHAnsi"/>
                <w:color w:val="000000"/>
                <w:sz w:val="26"/>
                <w:szCs w:val="26"/>
                <w:lang w:val="vi-VN" w:eastAsia="vi-VN"/>
              </w:rPr>
            </w:pPr>
            <w:r>
              <w:rPr>
                <w:sz w:val="26"/>
                <w:szCs w:val="26"/>
              </w:rPr>
              <w:t>2.</w:t>
            </w:r>
            <w:r w:rsidRPr="00945958">
              <w:rPr>
                <w:sz w:val="26"/>
                <w:szCs w:val="26"/>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7A06075F" w14:textId="4A9A2622" w:rsidR="00D62D5F" w:rsidRPr="00945958" w:rsidRDefault="00D62D5F" w:rsidP="00D62D5F">
            <w:pPr>
              <w:spacing w:before="40" w:after="40" w:line="264" w:lineRule="auto"/>
              <w:jc w:val="left"/>
              <w:rPr>
                <w:rFonts w:asciiTheme="majorHAnsi" w:hAnsiTheme="majorHAnsi" w:cstheme="majorHAnsi"/>
                <w:color w:val="000000"/>
                <w:sz w:val="26"/>
                <w:szCs w:val="26"/>
                <w:lang w:val="vi-VN" w:eastAsia="vi-VN"/>
              </w:rPr>
            </w:pPr>
            <w:r w:rsidRPr="00945958">
              <w:rPr>
                <w:sz w:val="26"/>
                <w:szCs w:val="26"/>
                <w:lang w:val="fr-FR"/>
              </w:rPr>
              <w:t>CFL Lyse ( Máy TC Hemaxa Plus)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455B31C" w14:textId="4DB3133B" w:rsidR="00D62D5F" w:rsidRPr="00583B5A" w:rsidRDefault="00D62D5F" w:rsidP="00D62D5F">
            <w:pPr>
              <w:spacing w:before="40" w:after="40" w:line="264" w:lineRule="auto"/>
              <w:jc w:val="left"/>
              <w:rPr>
                <w:rFonts w:asciiTheme="majorHAnsi" w:hAnsiTheme="majorHAnsi" w:cstheme="majorHAnsi"/>
                <w:sz w:val="26"/>
                <w:szCs w:val="26"/>
                <w:lang w:val="vi-VN" w:eastAsia="vi-VN"/>
              </w:rPr>
            </w:pPr>
            <w:r w:rsidRPr="00583B5A">
              <w:rPr>
                <w:sz w:val="26"/>
                <w:szCs w:val="26"/>
                <w:lang w:val="vi-VN"/>
              </w:rPr>
              <w:t>Dung dịch ly giải dùng cho máy xét nghiệm huyết học</w:t>
            </w:r>
            <w:r w:rsidRPr="00583B5A">
              <w:rPr>
                <w:sz w:val="26"/>
                <w:szCs w:val="26"/>
                <w:lang w:val="vi-VN"/>
              </w:rPr>
              <w:br/>
              <w:t>Thành phần:</w:t>
            </w:r>
            <w:r w:rsidRPr="00583B5A">
              <w:rPr>
                <w:sz w:val="26"/>
                <w:szCs w:val="26"/>
                <w:lang w:val="vi-VN"/>
              </w:rPr>
              <w:br/>
              <w:t>Quaternary Ammonium Salt&lt;10%,</w:t>
            </w:r>
            <w:r w:rsidRPr="00583B5A">
              <w:rPr>
                <w:sz w:val="26"/>
                <w:szCs w:val="26"/>
                <w:lang w:val="vi-VN"/>
              </w:rPr>
              <w:br/>
              <w:t>Sodium Lauryl Sulfate&lt;1.5%</w:t>
            </w:r>
            <w:r w:rsidRPr="00583B5A">
              <w:rPr>
                <w:sz w:val="26"/>
                <w:szCs w:val="26"/>
                <w:lang w:val="vi-VN"/>
              </w:rPr>
              <w:br/>
              <w:t>Quy cách đóng gói : (1 x 500mL)</w:t>
            </w:r>
          </w:p>
        </w:tc>
        <w:tc>
          <w:tcPr>
            <w:tcW w:w="328" w:type="pct"/>
            <w:vAlign w:val="center"/>
          </w:tcPr>
          <w:p w14:paraId="76C50CB7" w14:textId="75BC7D3C" w:rsidR="00D62D5F" w:rsidRPr="00583B5A" w:rsidRDefault="00D62D5F" w:rsidP="00D62D5F">
            <w:pPr>
              <w:spacing w:before="40" w:after="40" w:line="264" w:lineRule="auto"/>
              <w:jc w:val="center"/>
              <w:rPr>
                <w:rFonts w:asciiTheme="majorHAnsi" w:hAnsiTheme="majorHAnsi" w:cstheme="majorHAnsi"/>
                <w:sz w:val="26"/>
                <w:szCs w:val="26"/>
                <w:lang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085B6A1"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4BBF291"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955615E"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B853D6F"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192AB3D"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2BFE374"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r>
      <w:tr w:rsidR="00D62D5F" w:rsidRPr="00BF716C" w14:paraId="2A3100F0"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21D6EF6B" w14:textId="3B24F9F0" w:rsidR="00D62D5F" w:rsidRPr="00945958" w:rsidRDefault="00D62D5F" w:rsidP="00D62D5F">
            <w:pPr>
              <w:spacing w:before="40" w:after="40" w:line="264" w:lineRule="auto"/>
              <w:jc w:val="center"/>
              <w:rPr>
                <w:rFonts w:asciiTheme="majorHAnsi" w:hAnsiTheme="majorHAnsi" w:cstheme="majorHAnsi"/>
                <w:color w:val="000000"/>
                <w:sz w:val="26"/>
                <w:szCs w:val="26"/>
                <w:lang w:val="vi-VN" w:eastAsia="vi-VN"/>
              </w:rPr>
            </w:pPr>
            <w:r w:rsidRPr="00945958">
              <w:rPr>
                <w:sz w:val="26"/>
                <w:szCs w:val="26"/>
              </w:rPr>
              <w:t>2</w:t>
            </w:r>
            <w:r>
              <w:rPr>
                <w:sz w:val="26"/>
                <w:szCs w:val="26"/>
              </w:rPr>
              <w:t>.2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DAB9916" w14:textId="16B5B3C1" w:rsidR="00D62D5F" w:rsidRPr="00945958" w:rsidRDefault="00D62D5F" w:rsidP="00D62D5F">
            <w:pPr>
              <w:spacing w:before="40" w:after="40" w:line="264" w:lineRule="auto"/>
              <w:jc w:val="left"/>
              <w:rPr>
                <w:rFonts w:asciiTheme="majorHAnsi" w:hAnsiTheme="majorHAnsi" w:cstheme="majorHAnsi"/>
                <w:color w:val="000000"/>
                <w:sz w:val="26"/>
                <w:szCs w:val="26"/>
                <w:lang w:val="vi-VN" w:eastAsia="vi-VN"/>
              </w:rPr>
            </w:pPr>
            <w:r w:rsidRPr="00945958">
              <w:rPr>
                <w:sz w:val="26"/>
                <w:szCs w:val="26"/>
                <w:lang w:val="fr-FR"/>
              </w:rPr>
              <w:t>Rinse ( Máy TC Hemaxa Plus)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B1CCA31" w14:textId="69F59EB7" w:rsidR="00D62D5F" w:rsidRPr="00583B5A" w:rsidRDefault="00D62D5F" w:rsidP="00D62D5F">
            <w:pPr>
              <w:spacing w:before="40" w:after="40" w:line="264" w:lineRule="auto"/>
              <w:jc w:val="left"/>
              <w:rPr>
                <w:rFonts w:asciiTheme="majorHAnsi" w:hAnsiTheme="majorHAnsi" w:cstheme="majorHAnsi"/>
                <w:sz w:val="26"/>
                <w:szCs w:val="26"/>
                <w:lang w:val="vi-VN" w:eastAsia="vi-VN"/>
              </w:rPr>
            </w:pPr>
            <w:r w:rsidRPr="00583B5A">
              <w:rPr>
                <w:sz w:val="26"/>
                <w:szCs w:val="26"/>
                <w:lang w:val="vi-VN"/>
              </w:rPr>
              <w:t>Dung dịch rửa dùng cho máy xét nghiệm huyết học</w:t>
            </w:r>
            <w:r w:rsidRPr="00583B5A">
              <w:rPr>
                <w:sz w:val="26"/>
                <w:szCs w:val="26"/>
                <w:lang w:val="vi-VN"/>
              </w:rPr>
              <w:br/>
              <w:t xml:space="preserve">Thành phần: Sodium </w:t>
            </w:r>
            <w:r w:rsidRPr="00583B5A">
              <w:rPr>
                <w:sz w:val="26"/>
                <w:szCs w:val="26"/>
                <w:lang w:val="vi-VN"/>
              </w:rPr>
              <w:lastRenderedPageBreak/>
              <w:t>Sulfate&lt;1.5%</w:t>
            </w:r>
            <w:r w:rsidRPr="00583B5A">
              <w:rPr>
                <w:sz w:val="26"/>
                <w:szCs w:val="26"/>
                <w:lang w:val="vi-VN"/>
              </w:rPr>
              <w:br/>
              <w:t>Quy cách đóng gói : (1 x 20L)</w:t>
            </w:r>
          </w:p>
        </w:tc>
        <w:tc>
          <w:tcPr>
            <w:tcW w:w="328" w:type="pct"/>
            <w:vAlign w:val="center"/>
          </w:tcPr>
          <w:p w14:paraId="2A85948A" w14:textId="0DE64C23"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1A04AB2"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D5E8353"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DE1003D"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0BD2EC05"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5B536B6"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400B51E"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r>
      <w:tr w:rsidR="00D62D5F" w:rsidRPr="00BF716C" w14:paraId="4ADCED1F"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4CCFDEA7" w14:textId="3C141E94" w:rsidR="00D62D5F" w:rsidRPr="00945958" w:rsidRDefault="00D62D5F" w:rsidP="00D62D5F">
            <w:pPr>
              <w:spacing w:before="40" w:after="40" w:line="264" w:lineRule="auto"/>
              <w:jc w:val="center"/>
              <w:rPr>
                <w:rFonts w:asciiTheme="majorHAnsi" w:hAnsiTheme="majorHAnsi" w:cstheme="majorHAnsi"/>
                <w:color w:val="000000"/>
                <w:sz w:val="26"/>
                <w:szCs w:val="26"/>
                <w:lang w:val="vi-VN" w:eastAsia="vi-VN"/>
              </w:rPr>
            </w:pPr>
            <w:r>
              <w:rPr>
                <w:sz w:val="26"/>
                <w:szCs w:val="26"/>
              </w:rPr>
              <w:t>2.</w:t>
            </w:r>
            <w:r w:rsidRPr="00945958">
              <w:rPr>
                <w:sz w:val="26"/>
                <w:szCs w:val="26"/>
              </w:rPr>
              <w:t>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5D9D7BDE" w14:textId="53BDBEF1" w:rsidR="00D62D5F" w:rsidRPr="00945958" w:rsidRDefault="00D62D5F" w:rsidP="00D62D5F">
            <w:pPr>
              <w:spacing w:before="40" w:after="40" w:line="264" w:lineRule="auto"/>
              <w:jc w:val="left"/>
              <w:rPr>
                <w:rFonts w:asciiTheme="majorHAnsi" w:hAnsiTheme="majorHAnsi" w:cstheme="majorHAnsi"/>
                <w:color w:val="000000"/>
                <w:sz w:val="26"/>
                <w:szCs w:val="26"/>
                <w:lang w:val="vi-VN" w:eastAsia="vi-VN"/>
              </w:rPr>
            </w:pPr>
            <w:r w:rsidRPr="00945958">
              <w:rPr>
                <w:sz w:val="26"/>
                <w:szCs w:val="26"/>
              </w:rPr>
              <w:t xml:space="preserve"> Diluent ( Máy TC Hemaxa Plus)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DA5CD42" w14:textId="0ED6BBFC" w:rsidR="00D62D5F" w:rsidRPr="00583B5A" w:rsidRDefault="00D62D5F" w:rsidP="00D62D5F">
            <w:pPr>
              <w:spacing w:before="40" w:after="40" w:line="264" w:lineRule="auto"/>
              <w:jc w:val="left"/>
              <w:rPr>
                <w:rFonts w:asciiTheme="majorHAnsi" w:hAnsiTheme="majorHAnsi" w:cstheme="majorHAnsi"/>
                <w:sz w:val="26"/>
                <w:szCs w:val="26"/>
                <w:lang w:val="vi-VN" w:eastAsia="vi-VN"/>
              </w:rPr>
            </w:pPr>
            <w:r w:rsidRPr="00583B5A">
              <w:rPr>
                <w:sz w:val="26"/>
                <w:szCs w:val="26"/>
                <w:lang w:val="vi-VN"/>
              </w:rPr>
              <w:t>Dung dịch pha loãng dùng cho máy xét nghiệm huyết học</w:t>
            </w:r>
            <w:r w:rsidRPr="00583B5A">
              <w:rPr>
                <w:sz w:val="26"/>
                <w:szCs w:val="26"/>
                <w:lang w:val="vi-VN"/>
              </w:rPr>
              <w:br/>
              <w:t>Thành phần:</w:t>
            </w:r>
            <w:r w:rsidRPr="00583B5A">
              <w:rPr>
                <w:sz w:val="26"/>
                <w:szCs w:val="26"/>
                <w:lang w:val="vi-VN"/>
              </w:rPr>
              <w:br/>
              <w:t>NaCl≤9.4%, Buffer≤1.6%,</w:t>
            </w:r>
            <w:r w:rsidRPr="00583B5A">
              <w:rPr>
                <w:sz w:val="26"/>
                <w:szCs w:val="26"/>
                <w:lang w:val="vi-VN"/>
              </w:rPr>
              <w:br/>
              <w:t>Anti-Microbial Agent≤1.0%</w:t>
            </w:r>
            <w:r w:rsidRPr="00583B5A">
              <w:rPr>
                <w:sz w:val="26"/>
                <w:szCs w:val="26"/>
                <w:lang w:val="vi-VN"/>
              </w:rPr>
              <w:br/>
              <w:t>Quy cách đóng gói : (1 x 20L)</w:t>
            </w:r>
          </w:p>
        </w:tc>
        <w:tc>
          <w:tcPr>
            <w:tcW w:w="328" w:type="pct"/>
            <w:vAlign w:val="center"/>
          </w:tcPr>
          <w:p w14:paraId="5CC06678" w14:textId="40D1442F"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C27EF6B"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318D64F"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AE24088"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04D28538"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B4D5770"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1202FF8"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r>
      <w:tr w:rsidR="00D62D5F" w:rsidRPr="00BF716C" w14:paraId="23B1893B"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847494B" w14:textId="133D94F2" w:rsidR="00D62D5F" w:rsidRPr="00945958" w:rsidRDefault="00D62D5F" w:rsidP="00D62D5F">
            <w:pPr>
              <w:spacing w:before="40" w:after="40" w:line="264" w:lineRule="auto"/>
              <w:jc w:val="center"/>
              <w:rPr>
                <w:rFonts w:asciiTheme="majorHAnsi" w:hAnsiTheme="majorHAnsi" w:cstheme="majorHAnsi"/>
                <w:color w:val="000000"/>
                <w:sz w:val="26"/>
                <w:szCs w:val="26"/>
                <w:lang w:val="vi-VN" w:eastAsia="vi-VN"/>
              </w:rPr>
            </w:pPr>
            <w:r>
              <w:rPr>
                <w:sz w:val="26"/>
                <w:szCs w:val="26"/>
              </w:rPr>
              <w:t>2.</w:t>
            </w:r>
            <w:r w:rsidRPr="00945958">
              <w:rPr>
                <w:sz w:val="26"/>
                <w:szCs w:val="26"/>
              </w:rPr>
              <w:t>4</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1D3AC1E" w14:textId="25BB0365" w:rsidR="00D62D5F" w:rsidRPr="00945958" w:rsidRDefault="00D62D5F" w:rsidP="00D62D5F">
            <w:pPr>
              <w:spacing w:before="40" w:after="40" w:line="264" w:lineRule="auto"/>
              <w:jc w:val="left"/>
              <w:rPr>
                <w:rFonts w:asciiTheme="majorHAnsi" w:hAnsiTheme="majorHAnsi" w:cstheme="majorHAnsi"/>
                <w:color w:val="000000"/>
                <w:sz w:val="26"/>
                <w:szCs w:val="26"/>
                <w:lang w:val="vi-VN" w:eastAsia="vi-VN"/>
              </w:rPr>
            </w:pPr>
            <w:r w:rsidRPr="00945958">
              <w:rPr>
                <w:sz w:val="26"/>
                <w:szCs w:val="26"/>
              </w:rPr>
              <w:t>E-Z Cleanser (Máy TC Hemaxa Plus)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07EEE11" w14:textId="5EF65C6E" w:rsidR="00D62D5F" w:rsidRPr="00583B5A" w:rsidRDefault="00D62D5F" w:rsidP="00D62D5F">
            <w:pPr>
              <w:spacing w:before="40" w:after="40" w:line="264" w:lineRule="auto"/>
              <w:jc w:val="left"/>
              <w:rPr>
                <w:rFonts w:asciiTheme="majorHAnsi" w:hAnsiTheme="majorHAnsi" w:cstheme="majorHAnsi"/>
                <w:sz w:val="26"/>
                <w:szCs w:val="26"/>
                <w:lang w:val="vi-VN" w:eastAsia="vi-VN"/>
              </w:rPr>
            </w:pPr>
            <w:r w:rsidRPr="00583B5A">
              <w:rPr>
                <w:sz w:val="26"/>
                <w:szCs w:val="26"/>
                <w:lang w:val="vi-VN"/>
              </w:rPr>
              <w:t>Dung dịch rửa dùng cho máy xét nghiệm huyết học</w:t>
            </w:r>
            <w:r w:rsidRPr="00583B5A">
              <w:rPr>
                <w:sz w:val="26"/>
                <w:szCs w:val="26"/>
                <w:lang w:val="vi-VN"/>
              </w:rPr>
              <w:br/>
              <w:t>Quy cách đóng gói : (1 x 50ml)</w:t>
            </w:r>
          </w:p>
        </w:tc>
        <w:tc>
          <w:tcPr>
            <w:tcW w:w="328" w:type="pct"/>
            <w:vAlign w:val="center"/>
          </w:tcPr>
          <w:p w14:paraId="707FBC9E" w14:textId="069E6558"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F73ED4F"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D63EFE7"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DF742AB"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1C5541D"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A38CD00"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01D6B7E"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r>
      <w:tr w:rsidR="00D62D5F" w:rsidRPr="00BF716C" w14:paraId="4C668E25"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6C0E429" w14:textId="42099083" w:rsidR="00D62D5F" w:rsidRPr="00945958" w:rsidRDefault="00D62D5F" w:rsidP="00D62D5F">
            <w:pPr>
              <w:spacing w:before="40" w:after="40" w:line="264" w:lineRule="auto"/>
              <w:jc w:val="center"/>
              <w:rPr>
                <w:rFonts w:asciiTheme="majorHAnsi" w:hAnsiTheme="majorHAnsi" w:cstheme="majorHAnsi"/>
                <w:color w:val="000000"/>
                <w:sz w:val="26"/>
                <w:szCs w:val="26"/>
                <w:lang w:val="vi-VN" w:eastAsia="vi-VN"/>
              </w:rPr>
            </w:pPr>
            <w:r>
              <w:rPr>
                <w:sz w:val="26"/>
                <w:szCs w:val="26"/>
              </w:rPr>
              <w:t>2.</w:t>
            </w:r>
            <w:r w:rsidRPr="00945958">
              <w:rPr>
                <w:sz w:val="26"/>
                <w:szCs w:val="26"/>
              </w:rPr>
              <w:t>5</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0FDB151" w14:textId="56C742E6" w:rsidR="00D62D5F" w:rsidRPr="00945958" w:rsidRDefault="00D62D5F" w:rsidP="00D62D5F">
            <w:pPr>
              <w:spacing w:before="40" w:after="40" w:line="264" w:lineRule="auto"/>
              <w:jc w:val="left"/>
              <w:rPr>
                <w:rFonts w:asciiTheme="majorHAnsi" w:hAnsiTheme="majorHAnsi" w:cstheme="majorHAnsi"/>
                <w:color w:val="000000"/>
                <w:sz w:val="26"/>
                <w:szCs w:val="26"/>
                <w:lang w:val="vi-VN" w:eastAsia="vi-VN"/>
              </w:rPr>
            </w:pPr>
            <w:r w:rsidRPr="00945958">
              <w:rPr>
                <w:sz w:val="26"/>
                <w:szCs w:val="26"/>
              </w:rPr>
              <w:t>Probe cleanser ( Máy TC Hemaxa Plus)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0F8841A7" w14:textId="2C44D668" w:rsidR="00D62D5F" w:rsidRPr="00583B5A" w:rsidRDefault="00D62D5F" w:rsidP="00D62D5F">
            <w:pPr>
              <w:spacing w:before="40" w:after="40" w:line="264" w:lineRule="auto"/>
              <w:jc w:val="left"/>
              <w:rPr>
                <w:rFonts w:asciiTheme="majorHAnsi" w:hAnsiTheme="majorHAnsi" w:cstheme="majorHAnsi"/>
                <w:sz w:val="26"/>
                <w:szCs w:val="26"/>
                <w:lang w:val="vi-VN" w:eastAsia="vi-VN"/>
              </w:rPr>
            </w:pPr>
            <w:r w:rsidRPr="00583B5A">
              <w:rPr>
                <w:sz w:val="26"/>
                <w:szCs w:val="26"/>
                <w:lang w:val="vi-VN"/>
              </w:rPr>
              <w:t>Dung dịch rửa dùng cho máy xét nghiệm huyết học</w:t>
            </w:r>
            <w:r w:rsidRPr="00583B5A">
              <w:rPr>
                <w:sz w:val="26"/>
                <w:szCs w:val="26"/>
                <w:lang w:val="vi-VN"/>
              </w:rPr>
              <w:br/>
              <w:t>Quy cách đóng gói : (1 x 50ml)</w:t>
            </w:r>
          </w:p>
        </w:tc>
        <w:tc>
          <w:tcPr>
            <w:tcW w:w="328" w:type="pct"/>
            <w:vAlign w:val="center"/>
          </w:tcPr>
          <w:p w14:paraId="794B533F" w14:textId="4AA9B9A0"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9C57ED6"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89FC7C4"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4BF4C84"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9E76B7F"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E13D79A"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A432170"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r>
      <w:tr w:rsidR="00D62D5F" w:rsidRPr="00BF716C" w14:paraId="1D878925"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4B40C555" w14:textId="2131CA4F" w:rsidR="00D62D5F" w:rsidRPr="00945958" w:rsidRDefault="00D62D5F" w:rsidP="00D62D5F">
            <w:pPr>
              <w:spacing w:before="40" w:after="40" w:line="264" w:lineRule="auto"/>
              <w:jc w:val="center"/>
              <w:rPr>
                <w:rFonts w:asciiTheme="majorHAnsi" w:hAnsiTheme="majorHAnsi" w:cstheme="majorHAnsi"/>
                <w:color w:val="000000"/>
                <w:sz w:val="26"/>
                <w:szCs w:val="26"/>
                <w:lang w:val="vi-VN" w:eastAsia="vi-VN"/>
              </w:rPr>
            </w:pPr>
            <w:r>
              <w:rPr>
                <w:sz w:val="26"/>
                <w:szCs w:val="26"/>
              </w:rPr>
              <w:t>2.</w:t>
            </w:r>
            <w:r w:rsidRPr="00945958">
              <w:rPr>
                <w:sz w:val="26"/>
                <w:szCs w:val="26"/>
              </w:rPr>
              <w:t>6</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EDF1E35" w14:textId="355E4673" w:rsidR="00D62D5F" w:rsidRPr="00945958" w:rsidRDefault="00D62D5F" w:rsidP="00D62D5F">
            <w:pPr>
              <w:spacing w:before="40" w:after="40" w:line="264" w:lineRule="auto"/>
              <w:jc w:val="left"/>
              <w:rPr>
                <w:rFonts w:asciiTheme="majorHAnsi" w:hAnsiTheme="majorHAnsi" w:cstheme="majorHAnsi"/>
                <w:color w:val="000000"/>
                <w:sz w:val="26"/>
                <w:szCs w:val="26"/>
                <w:lang w:val="vi-VN" w:eastAsia="vi-VN"/>
              </w:rPr>
            </w:pPr>
            <w:r w:rsidRPr="00945958">
              <w:rPr>
                <w:sz w:val="26"/>
                <w:szCs w:val="26"/>
              </w:rPr>
              <w:t>Giấy in cho máy huyết học ( Máy TC Hemaxa Plus)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20967FF1" w14:textId="67E22394" w:rsidR="00D62D5F" w:rsidRPr="00583B5A" w:rsidRDefault="00D62D5F" w:rsidP="00D62D5F">
            <w:pPr>
              <w:spacing w:before="40" w:after="40" w:line="264" w:lineRule="auto"/>
              <w:jc w:val="left"/>
              <w:rPr>
                <w:rFonts w:asciiTheme="majorHAnsi" w:hAnsiTheme="majorHAnsi" w:cstheme="majorHAnsi"/>
                <w:sz w:val="26"/>
                <w:szCs w:val="26"/>
                <w:lang w:val="vi-VN" w:eastAsia="vi-VN"/>
              </w:rPr>
            </w:pPr>
            <w:r w:rsidRPr="00583B5A">
              <w:rPr>
                <w:sz w:val="26"/>
                <w:szCs w:val="26"/>
              </w:rPr>
              <w:t>Giấy in cho máy huyết học</w:t>
            </w:r>
          </w:p>
        </w:tc>
        <w:tc>
          <w:tcPr>
            <w:tcW w:w="328" w:type="pct"/>
            <w:vAlign w:val="center"/>
          </w:tcPr>
          <w:p w14:paraId="48B70C3A" w14:textId="65877D33"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15CF872"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6B3EC0E"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F73A93B"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330159A"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6B96E45"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2C7FED2"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r>
      <w:tr w:rsidR="00D62D5F" w:rsidRPr="00BF716C" w14:paraId="19880CF8"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0534033" w14:textId="2003C867" w:rsidR="00D62D5F" w:rsidRPr="00945958" w:rsidRDefault="00D62D5F" w:rsidP="00D62D5F">
            <w:pPr>
              <w:spacing w:before="40" w:after="40" w:line="264" w:lineRule="auto"/>
              <w:jc w:val="center"/>
              <w:rPr>
                <w:rFonts w:asciiTheme="majorHAnsi" w:hAnsiTheme="majorHAnsi" w:cstheme="majorHAnsi"/>
                <w:color w:val="000000"/>
                <w:sz w:val="26"/>
                <w:szCs w:val="26"/>
                <w:lang w:val="vi-VN" w:eastAsia="vi-VN"/>
              </w:rPr>
            </w:pPr>
            <w:r>
              <w:rPr>
                <w:sz w:val="26"/>
                <w:szCs w:val="26"/>
              </w:rPr>
              <w:t>2.</w:t>
            </w:r>
            <w:r w:rsidRPr="00945958">
              <w:rPr>
                <w:sz w:val="26"/>
                <w:szCs w:val="26"/>
              </w:rPr>
              <w:t>7</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74D2DD29" w14:textId="7CC17BE5" w:rsidR="00D62D5F" w:rsidRPr="00945958" w:rsidRDefault="00D62D5F" w:rsidP="00D62D5F">
            <w:pPr>
              <w:spacing w:before="40" w:after="40" w:line="264" w:lineRule="auto"/>
              <w:jc w:val="left"/>
              <w:rPr>
                <w:rFonts w:asciiTheme="majorHAnsi" w:hAnsiTheme="majorHAnsi" w:cstheme="majorHAnsi"/>
                <w:color w:val="000000"/>
                <w:sz w:val="26"/>
                <w:szCs w:val="26"/>
                <w:lang w:val="vi-VN" w:eastAsia="vi-VN"/>
              </w:rPr>
            </w:pPr>
            <w:r w:rsidRPr="00945958">
              <w:rPr>
                <w:sz w:val="26"/>
                <w:szCs w:val="26"/>
                <w:lang w:val="vi-VN"/>
              </w:rPr>
              <w:t>Control huyết học 03 mức nồng độ (Máy TC Hemaxa Plus)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87B58AB" w14:textId="697BCFC3" w:rsidR="00D62D5F" w:rsidRPr="00583B5A" w:rsidRDefault="00D62D5F" w:rsidP="00D62D5F">
            <w:pPr>
              <w:spacing w:before="40" w:after="40" w:line="264" w:lineRule="auto"/>
              <w:jc w:val="left"/>
              <w:rPr>
                <w:rFonts w:asciiTheme="majorHAnsi" w:hAnsiTheme="majorHAnsi" w:cstheme="majorHAnsi"/>
                <w:sz w:val="26"/>
                <w:szCs w:val="26"/>
                <w:lang w:val="vi-VN" w:eastAsia="vi-VN"/>
              </w:rPr>
            </w:pPr>
            <w:r w:rsidRPr="00583B5A">
              <w:rPr>
                <w:sz w:val="26"/>
                <w:szCs w:val="26"/>
                <w:lang w:val="vi-VN"/>
              </w:rPr>
              <w:t xml:space="preserve">Control huyết học 03 mức nồng độ </w:t>
            </w:r>
            <w:r w:rsidRPr="00583B5A">
              <w:rPr>
                <w:sz w:val="26"/>
                <w:szCs w:val="26"/>
                <w:lang w:val="vi-VN"/>
              </w:rPr>
              <w:br/>
              <w:t>Quy cách đóng gói : (3 x 3ml)</w:t>
            </w:r>
          </w:p>
        </w:tc>
        <w:tc>
          <w:tcPr>
            <w:tcW w:w="328" w:type="pct"/>
            <w:vAlign w:val="center"/>
          </w:tcPr>
          <w:p w14:paraId="0F056BD2" w14:textId="7F4F42C8"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E0606A4"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839B9FD" w14:textId="77777777" w:rsidR="00D62D5F" w:rsidRPr="00823AC7" w:rsidRDefault="00D62D5F" w:rsidP="00D62D5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9A0F4C7"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EDB5647"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F89AF6A"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601B7C9A" w14:textId="77777777" w:rsidR="00D62D5F" w:rsidRPr="00823AC7" w:rsidRDefault="00D62D5F" w:rsidP="00D62D5F">
            <w:pPr>
              <w:spacing w:before="40" w:after="40" w:line="264" w:lineRule="auto"/>
              <w:jc w:val="center"/>
              <w:rPr>
                <w:rFonts w:asciiTheme="majorHAnsi" w:hAnsiTheme="majorHAnsi" w:cstheme="majorHAnsi"/>
                <w:sz w:val="26"/>
                <w:szCs w:val="26"/>
                <w:lang w:val="vi-VN" w:eastAsia="vi-VN"/>
              </w:rPr>
            </w:pPr>
          </w:p>
        </w:tc>
      </w:tr>
      <w:tr w:rsidR="00A13576" w:rsidRPr="00BF716C" w14:paraId="782B6C18" w14:textId="77777777" w:rsidTr="0035422F">
        <w:tc>
          <w:tcPr>
            <w:tcW w:w="2483" w:type="pct"/>
            <w:gridSpan w:val="4"/>
            <w:tcBorders>
              <w:top w:val="single" w:sz="4" w:space="0" w:color="auto"/>
              <w:left w:val="single" w:sz="4" w:space="0" w:color="auto"/>
              <w:bottom w:val="single" w:sz="4" w:space="0" w:color="auto"/>
            </w:tcBorders>
          </w:tcPr>
          <w:p w14:paraId="41A8727B" w14:textId="409D872B" w:rsidR="00A13576" w:rsidRPr="00A13576" w:rsidRDefault="00A13576" w:rsidP="00A13576">
            <w:pPr>
              <w:spacing w:before="40" w:after="40" w:line="264" w:lineRule="auto"/>
              <w:jc w:val="left"/>
              <w:rPr>
                <w:rFonts w:asciiTheme="majorHAnsi" w:hAnsiTheme="majorHAnsi" w:cstheme="majorHAnsi"/>
                <w:b/>
                <w:bCs/>
                <w:sz w:val="26"/>
                <w:szCs w:val="26"/>
                <w:lang w:val="vi-VN" w:eastAsia="vi-VN"/>
              </w:rPr>
            </w:pPr>
            <w:r w:rsidRPr="00A13576">
              <w:rPr>
                <w:rFonts w:asciiTheme="majorHAnsi" w:hAnsiTheme="majorHAnsi" w:cstheme="majorHAnsi"/>
                <w:b/>
                <w:bCs/>
                <w:sz w:val="26"/>
                <w:szCs w:val="26"/>
                <w:lang w:val="vi-VN" w:eastAsia="vi-VN"/>
              </w:rPr>
              <w:lastRenderedPageBreak/>
              <w:t>Phần III: Máy sinh hóa ( TC)</w:t>
            </w:r>
          </w:p>
        </w:tc>
        <w:tc>
          <w:tcPr>
            <w:tcW w:w="516" w:type="pct"/>
            <w:tcBorders>
              <w:top w:val="single" w:sz="4" w:space="0" w:color="auto"/>
              <w:left w:val="single" w:sz="4" w:space="0" w:color="auto"/>
              <w:bottom w:val="single" w:sz="4" w:space="0" w:color="auto"/>
              <w:right w:val="single" w:sz="4" w:space="0" w:color="auto"/>
            </w:tcBorders>
            <w:vAlign w:val="center"/>
          </w:tcPr>
          <w:p w14:paraId="763CB4FE" w14:textId="77777777" w:rsidR="00A13576" w:rsidRPr="00823AC7" w:rsidRDefault="00A13576"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1F86C16" w14:textId="77777777" w:rsidR="00A13576" w:rsidRPr="00823AC7" w:rsidRDefault="00A13576"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2574C8E" w14:textId="77777777" w:rsidR="00A13576" w:rsidRPr="00823AC7" w:rsidRDefault="00A13576"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A209EC7" w14:textId="77777777" w:rsidR="00A13576" w:rsidRPr="00823AC7" w:rsidRDefault="00A13576"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078252C" w14:textId="77777777" w:rsidR="00A13576" w:rsidRPr="00823AC7" w:rsidRDefault="00A13576"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C36AA2E" w14:textId="77777777" w:rsidR="00A13576" w:rsidRPr="00823AC7" w:rsidRDefault="00A13576" w:rsidP="00621BB9">
            <w:pPr>
              <w:spacing w:before="40" w:after="40" w:line="264" w:lineRule="auto"/>
              <w:jc w:val="center"/>
              <w:rPr>
                <w:rFonts w:asciiTheme="majorHAnsi" w:hAnsiTheme="majorHAnsi" w:cstheme="majorHAnsi"/>
                <w:sz w:val="26"/>
                <w:szCs w:val="26"/>
                <w:lang w:val="vi-VN" w:eastAsia="vi-VN"/>
              </w:rPr>
            </w:pPr>
          </w:p>
        </w:tc>
      </w:tr>
      <w:tr w:rsidR="0030482F" w:rsidRPr="00BF716C" w14:paraId="1B728749"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F216803" w14:textId="46F6C628"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FA01CE0" w14:textId="312CFA97"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Albumin</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C80726C" w14:textId="1EC1E620"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Hóa chất xét nghiệm Định lượng Albumin; phương pháp đo BCG; Hạn sử dụng 24 tháng; dải đo 1 ~ 70 g/L; Thành phần thuốc thử R1: Bromocresol Green Sodium Salt ; Quy cách đóng gói : (8x60mL)</w:t>
            </w:r>
          </w:p>
        </w:tc>
        <w:tc>
          <w:tcPr>
            <w:tcW w:w="328" w:type="pct"/>
            <w:vAlign w:val="center"/>
          </w:tcPr>
          <w:p w14:paraId="46B28A27" w14:textId="78BB6FED"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4A6AC9B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DCA541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609D16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1B403D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204F0C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295E4A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0EE061E"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1245CDE0" w14:textId="5F4EF80B"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AF7B4B6" w14:textId="25963864"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HbA1c</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2BDC75A5" w14:textId="0FA609A8"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Hóa chất xét nghiệm Định lượng HbA1C; phương pháp đo Latex Immunoturbidimetric; Hạn sử dụng 24 tháng; dải đo 3-15%; Thành phần thuốc thử R1: Mouse anti-human hemoglobin A1c monoclonal antibody-sensitized latex</w:t>
            </w:r>
            <w:r w:rsidRPr="00407136">
              <w:rPr>
                <w:sz w:val="26"/>
                <w:szCs w:val="26"/>
                <w:lang w:val="vi-VN"/>
              </w:rPr>
              <w:br/>
              <w:t>R2: Mouse anti-human hemoglobin A1c monoclonal antibody label-goat anti-mouse IgG polyclonal antibody; Quy cách đóng gói : (1x60mL + 1x20mL;HbA1c Diluent: 4x60mL)</w:t>
            </w:r>
          </w:p>
        </w:tc>
        <w:tc>
          <w:tcPr>
            <w:tcW w:w="328" w:type="pct"/>
            <w:vAlign w:val="center"/>
          </w:tcPr>
          <w:p w14:paraId="439A1861" w14:textId="288243EE"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9A60820"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19260A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792ED3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AA41FB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5609DA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68D973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032A7408"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F43FF12" w14:textId="438E59F2"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3.</w:t>
            </w:r>
            <w:r w:rsidRPr="00407136">
              <w:rPr>
                <w:sz w:val="26"/>
                <w:szCs w:val="26"/>
              </w:rPr>
              <w:t>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2E9D2783" w14:textId="0EFE1D63"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HbA1c Calibrator ( 5 Level)</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E019B7D" w14:textId="483BE21F"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 xml:space="preserve">Hóa chất dùng tạo đường chuẩn cho xét nghiệm HbA1c chuẩn chứa huyết sắc tố A1c người dạng đông khô (được điều chế từ mẫu ly giải hồng cầu) và các chất ổn định, chất bảo quản, với 5 mức khác nhau, 1mL/nồng độ. Gồm: </w:t>
            </w:r>
            <w:r w:rsidRPr="00407136">
              <w:rPr>
                <w:sz w:val="26"/>
                <w:szCs w:val="26"/>
                <w:lang w:val="vi-VN"/>
              </w:rPr>
              <w:br/>
              <w:t xml:space="preserve">HbA1c trong đệm pH 7.6 &lt; 5% </w:t>
            </w:r>
            <w:r w:rsidRPr="00407136">
              <w:rPr>
                <w:sz w:val="26"/>
                <w:szCs w:val="26"/>
                <w:lang w:val="vi-VN"/>
              </w:rPr>
              <w:br/>
              <w:t>Natri Azit &lt; 0.001%, Quy cách đóng gói : (5x1mL)</w:t>
            </w:r>
          </w:p>
        </w:tc>
        <w:tc>
          <w:tcPr>
            <w:tcW w:w="328" w:type="pct"/>
            <w:vAlign w:val="center"/>
          </w:tcPr>
          <w:p w14:paraId="7EB6EE83" w14:textId="2525151F"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4AE90B3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95FAE3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6AB7C8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BD4126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1D262A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F1EFF0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224CA05"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4BEAFCF" w14:textId="4E07BBF6"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4</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26B6CCB" w14:textId="45BA1643"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HbA1c Control H</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E39845B" w14:textId="3C5E949B"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Chất kiểm chuẩn xét nghiệm HbA1C mức cao, dạng bột khô, thành phần chứa dịch đệm pH 7.5, nồng độ Hemoglobin A1c &lt;5%; Sodium azide: &lt;0.001% , Quy cách đóng gói : (1x1mL)</w:t>
            </w:r>
          </w:p>
        </w:tc>
        <w:tc>
          <w:tcPr>
            <w:tcW w:w="328" w:type="pct"/>
            <w:vAlign w:val="center"/>
          </w:tcPr>
          <w:p w14:paraId="5F978461" w14:textId="3D1B4BAE"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2BE579A"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B338B0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36994D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747EC06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DA8559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DE9170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1ED0348"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157EC299" w14:textId="59F961BD"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5</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AFC233A" w14:textId="0EF4E421"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HbA1c Control L</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5E03206" w14:textId="1377D3E1"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Chất kiểm chuẩn xét nghiệm HbA1C mức thấp, dạng bột khô, thành phần chứa dịch đệm pH 7.5, nồng độ Hemoglobin A1c &lt;5%; Sodium azide: &lt;0.001% , Quy cách đóng gói : (1x1mL)</w:t>
            </w:r>
          </w:p>
        </w:tc>
        <w:tc>
          <w:tcPr>
            <w:tcW w:w="328" w:type="pct"/>
            <w:vAlign w:val="center"/>
          </w:tcPr>
          <w:p w14:paraId="34EBF4BC" w14:textId="55925BDE"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B18A125"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AEAE1E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FE9567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5A74DF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E6655F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66FDCEA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195FD23C"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1474D109" w14:textId="35C22847"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6</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083FD6A" w14:textId="63E08D05"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Gamma GT (γ-GT)</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29DBFB9" w14:textId="3E776BED"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 xml:space="preserve">Hóa chất xét nghiệm Định lượng GGT; phương pháp đo IFCC; Hạn </w:t>
            </w:r>
            <w:r w:rsidRPr="00407136">
              <w:rPr>
                <w:sz w:val="26"/>
                <w:szCs w:val="26"/>
                <w:lang w:val="vi-VN"/>
              </w:rPr>
              <w:lastRenderedPageBreak/>
              <w:t>sử dụng 18 tháng; dải đo 1~1500 U/L; Thành phần thuốc thử R1: Glycylglycine (Gly-Gly)</w:t>
            </w:r>
            <w:r w:rsidRPr="00407136">
              <w:rPr>
                <w:sz w:val="26"/>
                <w:szCs w:val="26"/>
                <w:lang w:val="vi-VN"/>
              </w:rPr>
              <w:br/>
              <w:t>R2: L-</w:t>
            </w:r>
            <w:r w:rsidRPr="00407136">
              <w:rPr>
                <w:sz w:val="26"/>
                <w:szCs w:val="26"/>
              </w:rPr>
              <w:t>γ</w:t>
            </w:r>
            <w:r w:rsidRPr="00407136">
              <w:rPr>
                <w:sz w:val="26"/>
                <w:szCs w:val="26"/>
                <w:lang w:val="vi-VN"/>
              </w:rPr>
              <w:t>-glutamyl -3-carboxy -4-nitroanilide-mono-ammonium;</w:t>
            </w:r>
            <w:r w:rsidRPr="003867B3">
              <w:rPr>
                <w:sz w:val="26"/>
                <w:szCs w:val="26"/>
                <w:lang w:val="vi-VN"/>
              </w:rPr>
              <w:t xml:space="preserve"> </w:t>
            </w:r>
            <w:r w:rsidRPr="00407136">
              <w:rPr>
                <w:sz w:val="26"/>
                <w:szCs w:val="26"/>
                <w:lang w:val="vi-VN"/>
              </w:rPr>
              <w:t>Quy cách đóng gói : (5x60 mL+5x20 mL)</w:t>
            </w:r>
          </w:p>
        </w:tc>
        <w:tc>
          <w:tcPr>
            <w:tcW w:w="328" w:type="pct"/>
            <w:vAlign w:val="center"/>
          </w:tcPr>
          <w:p w14:paraId="38D0EB7B" w14:textId="76BD36F3"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41E6AE4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9B845B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D573D3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6D5637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355B44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9F2F9A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08561EE7"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F713148" w14:textId="51B6C63C"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7</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47C9B42" w14:textId="388EDA26"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HDL</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2B5CEF72" w14:textId="06742617"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Hóa chất xét nghiệm Định lượng H-Cholesterol (HDL-c); phương pháp đo Inhibition/Direct; Hạn sử dụng 18 tháng; dải đo 0.13 - 3.11 mmol/L; Thành phần thuốc thử R1: ADPS; ascorbate oxidase, H3PO4</w:t>
            </w:r>
            <w:r w:rsidRPr="00407136">
              <w:rPr>
                <w:sz w:val="26"/>
                <w:szCs w:val="26"/>
                <w:lang w:val="vi-VN"/>
              </w:rPr>
              <w:br/>
              <w:t>R2: CHOD, Cholesterol Esterase (CHER), Peroxidase (POD), 4-aminoantipyrine (4-A-A), sodium azide.; Quy cách đóng gói : (5x60 mL+5x20 mL)</w:t>
            </w:r>
          </w:p>
        </w:tc>
        <w:tc>
          <w:tcPr>
            <w:tcW w:w="328" w:type="pct"/>
            <w:vAlign w:val="center"/>
          </w:tcPr>
          <w:p w14:paraId="275AB24C" w14:textId="03E94EB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D76C4D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069F433"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BCA13A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261DB2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F21DC4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10BAF7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73CA289"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D4D0C43" w14:textId="1ECA72FF"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8</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FDC51B6" w14:textId="5B53BBC5"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LDH</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237981E" w14:textId="30E5EAB1"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Hóa chất xét nghiệm Định lượng Lactate dehydrogenase; phương pháp đo IFCC; Hạn sử dụng 18 tháng; dải đo 3~1,000 U/L; Thành phần thuốc thử R1: Lithium L-Lactate, Diethanolamine buffer</w:t>
            </w:r>
            <w:r w:rsidRPr="00407136">
              <w:rPr>
                <w:sz w:val="26"/>
                <w:szCs w:val="26"/>
                <w:lang w:val="vi-VN"/>
              </w:rPr>
              <w:br/>
            </w:r>
            <w:r w:rsidRPr="00407136">
              <w:rPr>
                <w:sz w:val="26"/>
                <w:szCs w:val="26"/>
                <w:lang w:val="vi-VN"/>
              </w:rPr>
              <w:lastRenderedPageBreak/>
              <w:t>R2: Nicotinamide Adenine Dinucleotide (NAD); Quy cách đóng gói : (5x60 mL+5x15 mL)</w:t>
            </w:r>
          </w:p>
        </w:tc>
        <w:tc>
          <w:tcPr>
            <w:tcW w:w="328" w:type="pct"/>
            <w:vAlign w:val="center"/>
          </w:tcPr>
          <w:p w14:paraId="59D3B168" w14:textId="6FF22BDF"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2949BC0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CBEF27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468B99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0A4A11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6C48A8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D0440F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5135A2D6"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1790027A" w14:textId="3DA5DFFB"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9</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ABBCCBA" w14:textId="365757D9"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Total Protein</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1A9BD35" w14:textId="7F6953D3"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Hóa chất xét nghiệm Định lượng Total Protein ; phương pháp đo CuSO4; Hạn sử dụng 24 tháng; dải đo 1 - 150 g/L; Thành phần thuốc thử R1: Buffer solution</w:t>
            </w:r>
            <w:r w:rsidRPr="00407136">
              <w:rPr>
                <w:sz w:val="26"/>
                <w:szCs w:val="26"/>
                <w:lang w:val="vi-VN"/>
              </w:rPr>
              <w:br/>
              <w:t>R2: Copper(II) Sulfate Solution; Quy cách đóng gói : (4x50 mL+4x30 mL)</w:t>
            </w:r>
          </w:p>
        </w:tc>
        <w:tc>
          <w:tcPr>
            <w:tcW w:w="328" w:type="pct"/>
            <w:vAlign w:val="center"/>
          </w:tcPr>
          <w:p w14:paraId="47CC7897" w14:textId="21A59DF1"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A3B06A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57A3D2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D890C3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DA7386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32CBD9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672E7D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C81714A"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235D421" w14:textId="38E8FE79" w:rsidR="0030482F" w:rsidRPr="004071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407136">
              <w:rPr>
                <w:sz w:val="26"/>
                <w:szCs w:val="26"/>
              </w:rPr>
              <w:t>10</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7617CAF4" w14:textId="4FD1ED28" w:rsidR="0030482F" w:rsidRPr="00407136" w:rsidRDefault="0030482F" w:rsidP="0030482F">
            <w:pPr>
              <w:spacing w:before="40" w:after="40" w:line="264" w:lineRule="auto"/>
              <w:jc w:val="left"/>
              <w:rPr>
                <w:rFonts w:asciiTheme="majorHAnsi" w:hAnsiTheme="majorHAnsi" w:cstheme="majorHAnsi"/>
                <w:color w:val="000000"/>
                <w:sz w:val="26"/>
                <w:szCs w:val="26"/>
                <w:lang w:val="vi-VN" w:eastAsia="vi-VN"/>
              </w:rPr>
            </w:pPr>
            <w:r w:rsidRPr="00407136">
              <w:rPr>
                <w:sz w:val="26"/>
                <w:szCs w:val="26"/>
              </w:rPr>
              <w:t>Triglycerides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09D1F219" w14:textId="06C1C974" w:rsidR="0030482F" w:rsidRPr="00407136" w:rsidRDefault="0030482F" w:rsidP="0030482F">
            <w:pPr>
              <w:spacing w:before="40" w:after="40" w:line="264" w:lineRule="auto"/>
              <w:jc w:val="left"/>
              <w:rPr>
                <w:rFonts w:asciiTheme="majorHAnsi" w:hAnsiTheme="majorHAnsi" w:cstheme="majorHAnsi"/>
                <w:sz w:val="26"/>
                <w:szCs w:val="26"/>
                <w:lang w:val="vi-VN" w:eastAsia="vi-VN"/>
              </w:rPr>
            </w:pPr>
            <w:r w:rsidRPr="00407136">
              <w:rPr>
                <w:sz w:val="26"/>
                <w:szCs w:val="26"/>
                <w:lang w:val="vi-VN"/>
              </w:rPr>
              <w:t>Hóa chất xét nghiệm Định lượng Triglycerides ; phương pháp đo GK/GPO/POD; Hạn sử dụng 18 tháng; dải đo 0.11 - 11.3 mmol/L; Thành phần thuốc thử R1: LPL, POD, AOD, TOOS, N-ethyl-N-(2- hydroxy-3-sulfopropyl)-3- methylaniline sodium; Adenosine-5’-Triphosphate, Disodium (ATP 2Na); Glycerol Kinase (GK)</w:t>
            </w:r>
            <w:r w:rsidRPr="00407136">
              <w:rPr>
                <w:sz w:val="26"/>
                <w:szCs w:val="26"/>
                <w:lang w:val="vi-VN"/>
              </w:rPr>
              <w:br/>
              <w:t>R2: GPO; Peroxidase (POD); 4- Aminoantipyrine (4-AA); Quy cách đóng gói : (5x60 mL+5x20 mL)</w:t>
            </w:r>
          </w:p>
        </w:tc>
        <w:tc>
          <w:tcPr>
            <w:tcW w:w="328" w:type="pct"/>
            <w:vAlign w:val="center"/>
          </w:tcPr>
          <w:p w14:paraId="56415B82" w14:textId="0EDDA36A"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24606D6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25301A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5745F8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C82A14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A7200B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291C00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81F2256"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61B0497" w14:textId="23027D3B" w:rsidR="0030482F" w:rsidRPr="007A5CAB"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3.</w:t>
            </w:r>
            <w:r w:rsidRPr="007A5CAB">
              <w:rPr>
                <w:sz w:val="26"/>
                <w:szCs w:val="26"/>
              </w:rPr>
              <w:t>11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58C09D3" w14:textId="70E2BE02"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Uric Acid</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15C2308" w14:textId="740EDF7D" w:rsidR="0030482F" w:rsidRPr="000A7FE7" w:rsidRDefault="0030482F" w:rsidP="0030482F">
            <w:pPr>
              <w:spacing w:before="40" w:after="40" w:line="264" w:lineRule="auto"/>
              <w:jc w:val="left"/>
              <w:rPr>
                <w:rFonts w:asciiTheme="majorHAnsi" w:hAnsiTheme="majorHAnsi" w:cstheme="majorHAnsi"/>
                <w:sz w:val="26"/>
                <w:szCs w:val="26"/>
                <w:lang w:val="vi-VN" w:eastAsia="vi-VN"/>
              </w:rPr>
            </w:pPr>
            <w:r w:rsidRPr="000A7FE7">
              <w:rPr>
                <w:rFonts w:asciiTheme="majorHAnsi" w:hAnsiTheme="majorHAnsi" w:cstheme="majorHAnsi"/>
                <w:sz w:val="26"/>
                <w:szCs w:val="26"/>
                <w:lang w:val="vi-VN" w:eastAsia="vi-VN"/>
              </w:rPr>
              <w:t>Hóa chất xét nghiệm Định lượng Acid uric; phương pháp đo Uricase/POD; Hạn sử dụng 24 tháng; dải đo 5.95 - 5950 µmol/L; Thành phần thuốc thử R1: N-(2—hydroxy-3-sulfopropyl)-3,5- dimethylanilin sodium (HDAOS); Ascorbate oxidase (AOD); Peroxidase</w:t>
            </w:r>
          </w:p>
          <w:p w14:paraId="68618598" w14:textId="535A2E19" w:rsidR="0030482F" w:rsidRPr="00D2557D" w:rsidRDefault="0030482F" w:rsidP="0030482F">
            <w:pPr>
              <w:spacing w:before="40" w:after="40" w:line="264" w:lineRule="auto"/>
              <w:jc w:val="left"/>
              <w:rPr>
                <w:rFonts w:asciiTheme="majorHAnsi" w:hAnsiTheme="majorHAnsi" w:cstheme="majorHAnsi"/>
                <w:sz w:val="26"/>
                <w:szCs w:val="26"/>
                <w:lang w:val="vi-VN" w:eastAsia="vi-VN"/>
              </w:rPr>
            </w:pPr>
            <w:r w:rsidRPr="000A7FE7">
              <w:rPr>
                <w:rFonts w:asciiTheme="majorHAnsi" w:hAnsiTheme="majorHAnsi" w:cstheme="majorHAnsi"/>
                <w:sz w:val="26"/>
                <w:szCs w:val="26"/>
                <w:lang w:val="vi-VN" w:eastAsia="vi-VN"/>
              </w:rPr>
              <w:t>R2: Uricase; Peroxidase (POD); 4-Aminoantipyrine (4-AA); Quy cách đóng gói : (5x60 mL+5x20 mL)</w:t>
            </w:r>
          </w:p>
        </w:tc>
        <w:tc>
          <w:tcPr>
            <w:tcW w:w="328" w:type="pct"/>
            <w:vAlign w:val="center"/>
          </w:tcPr>
          <w:p w14:paraId="004EFCED" w14:textId="1F16F9D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7149C85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698A7C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96A29A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8CDD99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C22615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DFCD90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1A9F177"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B740070" w14:textId="3E931716" w:rsidR="0030482F" w:rsidRPr="007A5CAB"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Pr="007A5CAB">
              <w:rPr>
                <w:sz w:val="26"/>
                <w:szCs w:val="26"/>
              </w:rPr>
              <w:t>12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5C41C9A3" w14:textId="45A044EB"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Measure Multi Calibrator</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2E16348" w14:textId="6B93EE10" w:rsidR="0030482F" w:rsidRPr="00823AC7" w:rsidRDefault="0030482F" w:rsidP="0030482F">
            <w:pPr>
              <w:spacing w:before="40" w:after="40" w:line="264" w:lineRule="auto"/>
              <w:jc w:val="left"/>
              <w:rPr>
                <w:rFonts w:asciiTheme="majorHAnsi" w:hAnsiTheme="majorHAnsi" w:cstheme="majorHAnsi"/>
                <w:sz w:val="26"/>
                <w:szCs w:val="26"/>
                <w:lang w:val="vi-VN" w:eastAsia="vi-VN"/>
              </w:rPr>
            </w:pPr>
            <w:r w:rsidRPr="000A7FE7">
              <w:rPr>
                <w:rFonts w:asciiTheme="majorHAnsi" w:hAnsiTheme="majorHAnsi" w:cstheme="majorHAnsi"/>
                <w:sz w:val="26"/>
                <w:szCs w:val="26"/>
                <w:lang w:val="vi-VN" w:eastAsia="vi-VN"/>
              </w:rPr>
              <w:t xml:space="preserve">Hóa chất dùng tạo đường chuẩn cho các xét nghiệm thường quy: Đường (Glucose), Gan (AST; ALT; GGT); Thận (Urea, Creatinine), Nội tiết (Amylase); Tim mạch (CK-MB); Tổn thương tế bào (CK;LDH); Mật (Bile Acid); Trao đổi chất (Protein; ALB; Acid Uric);. Được điều chế từ huyết thanh người ổn định và đông khô. Có giá trị đo cho các </w:t>
            </w:r>
            <w:r w:rsidRPr="000A7FE7">
              <w:rPr>
                <w:rFonts w:asciiTheme="majorHAnsi" w:hAnsiTheme="majorHAnsi" w:cstheme="majorHAnsi"/>
                <w:sz w:val="26"/>
                <w:szCs w:val="26"/>
                <w:lang w:val="vi-VN" w:eastAsia="vi-VN"/>
              </w:rPr>
              <w:lastRenderedPageBreak/>
              <w:t>xét nghiệm hóa sinh so màu, Quy cách đóng gói : (1x5 mL)</w:t>
            </w:r>
          </w:p>
        </w:tc>
        <w:tc>
          <w:tcPr>
            <w:tcW w:w="328" w:type="pct"/>
            <w:vAlign w:val="center"/>
          </w:tcPr>
          <w:p w14:paraId="7BAA9EAA" w14:textId="2618D13A"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B95D3F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DF1C6C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F64B46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56914D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B51D5B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D7FFA1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65C6AAF"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2BA5647B" w14:textId="74455A6C"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13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30C79E9" w14:textId="3080BE51"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Measure Human Lyo L-1</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0AD8E1A" w14:textId="737771F9" w:rsidR="0030482F" w:rsidRPr="00823AC7" w:rsidRDefault="0030482F" w:rsidP="0030482F">
            <w:pPr>
              <w:spacing w:before="40" w:after="40" w:line="264" w:lineRule="auto"/>
              <w:jc w:val="left"/>
              <w:rPr>
                <w:rFonts w:asciiTheme="majorHAnsi" w:hAnsiTheme="majorHAnsi" w:cstheme="majorHAnsi"/>
                <w:sz w:val="26"/>
                <w:szCs w:val="26"/>
                <w:lang w:val="vi-VN" w:eastAsia="vi-VN"/>
              </w:rPr>
            </w:pPr>
            <w:r w:rsidRPr="000A7FE7">
              <w:rPr>
                <w:rFonts w:asciiTheme="majorHAnsi" w:hAnsiTheme="majorHAnsi" w:cstheme="majorHAnsi"/>
                <w:sz w:val="26"/>
                <w:szCs w:val="26"/>
                <w:lang w:val="vi-VN" w:eastAsia="vi-VN"/>
              </w:rPr>
              <w:t>Huyết thanh mẫu dùng làm nội kiểm chuẩn mức 1 được điều chế từ huyết thanh người ổn đinh hóa và đông khô. Có giá trị đo cho các xét nghiệm hóa sinh so màu, bộ mỡ(bao gồm HDL/LDL/TG/TC), CK/CKMB; chất vi lượng (Calcium, Sắt, Liti, Magie, Phospho, Na, Kẽm, Clo, Đồng, Kali;..); Bộ gan mật (AST; ALT; LDH; GGT; ALP; Direct Bilirubin; Total Bilirubin); thận (URE; Creatinine); Amylase (Total. Tụy); Total Protein; Albumin; TBA; UIBC và một số theo dõi thuốc như Digoxin, Theophyline, Quy cách đóng gói : (1x5mL)</w:t>
            </w:r>
          </w:p>
        </w:tc>
        <w:tc>
          <w:tcPr>
            <w:tcW w:w="328" w:type="pct"/>
            <w:vAlign w:val="center"/>
          </w:tcPr>
          <w:p w14:paraId="6D314699" w14:textId="49A2185E"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166E538C"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187CDF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1F6629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431021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72AE27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33F819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42DA4879"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0B2BD24" w14:textId="693929D1"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14</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540EED3C" w14:textId="56120630"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Measure Human Lyo L-2</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BB00ADC" w14:textId="0713B2E2" w:rsidR="0030482F" w:rsidRPr="00823AC7" w:rsidRDefault="0030482F" w:rsidP="0030482F">
            <w:pPr>
              <w:spacing w:before="40" w:after="40" w:line="264" w:lineRule="auto"/>
              <w:jc w:val="left"/>
              <w:rPr>
                <w:rFonts w:asciiTheme="majorHAnsi" w:hAnsiTheme="majorHAnsi" w:cstheme="majorHAnsi"/>
                <w:sz w:val="26"/>
                <w:szCs w:val="26"/>
                <w:lang w:val="vi-VN" w:eastAsia="vi-VN"/>
              </w:rPr>
            </w:pPr>
            <w:r w:rsidRPr="000A7FE7">
              <w:rPr>
                <w:rFonts w:asciiTheme="majorHAnsi" w:hAnsiTheme="majorHAnsi" w:cstheme="majorHAnsi"/>
                <w:sz w:val="26"/>
                <w:szCs w:val="26"/>
                <w:lang w:val="vi-VN" w:eastAsia="vi-VN"/>
              </w:rPr>
              <w:t xml:space="preserve">Huyết thanh mẫu dùng làm nội kiểm chuẩn mức 2 được điều chế từ huyết thanh người ổn đinh hóa và đông khô. Có giá trị đo cho các xét nghiệm hóa sinh so màu, bộ </w:t>
            </w:r>
            <w:r w:rsidRPr="000A7FE7">
              <w:rPr>
                <w:rFonts w:asciiTheme="majorHAnsi" w:hAnsiTheme="majorHAnsi" w:cstheme="majorHAnsi"/>
                <w:sz w:val="26"/>
                <w:szCs w:val="26"/>
                <w:lang w:val="vi-VN" w:eastAsia="vi-VN"/>
              </w:rPr>
              <w:lastRenderedPageBreak/>
              <w:t>mỡ(bao gồm HDL/LDL/TG/TC), CK/CKMB; chất vi lượng (Calcium, Sắt, Liti, Magie, Phospho, Na, Kẽm, Clo, Đồng, Kali;..); Bộ gan mật (AST; ALT; LDH; GGT; ALP; Direct Bilirubin; Total Bilirubin); thận (URE; Creatinine); Amylase (Total. Tụy); Total Protein; Albumin; TBA; UIBC và một số theo dõi thuốc như Digoxin, Theophyline, Quy cách đóng gói : (1x5mL)</w:t>
            </w:r>
          </w:p>
        </w:tc>
        <w:tc>
          <w:tcPr>
            <w:tcW w:w="328" w:type="pct"/>
            <w:vAlign w:val="center"/>
          </w:tcPr>
          <w:p w14:paraId="0B9D81A0" w14:textId="57920529"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482999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14AEDC1"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28FCBE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18EE92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4293AE3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68FB9D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49045403"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E185BC2" w14:textId="718A17B1"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15</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7850DAC" w14:textId="0C843456"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Cuvette for TC-Matrix</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66A6469" w14:textId="75CFC448" w:rsidR="0030482F" w:rsidRPr="00823AC7" w:rsidRDefault="0030482F" w:rsidP="0030482F">
            <w:pPr>
              <w:spacing w:before="40" w:after="40" w:line="264" w:lineRule="auto"/>
              <w:jc w:val="left"/>
              <w:rPr>
                <w:rFonts w:asciiTheme="majorHAnsi" w:hAnsiTheme="majorHAnsi" w:cstheme="majorHAnsi"/>
                <w:sz w:val="26"/>
                <w:szCs w:val="26"/>
                <w:lang w:val="vi-VN" w:eastAsia="vi-VN"/>
              </w:rPr>
            </w:pPr>
            <w:r w:rsidRPr="009A30D0">
              <w:rPr>
                <w:rFonts w:asciiTheme="majorHAnsi" w:hAnsiTheme="majorHAnsi" w:cstheme="majorHAnsi"/>
                <w:sz w:val="26"/>
                <w:szCs w:val="26"/>
                <w:lang w:val="vi-VN" w:eastAsia="vi-VN"/>
              </w:rPr>
              <w:t>Cuvet dùng để chứa mẫu và hóa chất phản ứng, sử dụng phù hợp cho máy xét nghiệm TC-Matrix, Quy cách đóng gói : 250 cái /thùng, 2,500 lỗ</w:t>
            </w:r>
          </w:p>
        </w:tc>
        <w:tc>
          <w:tcPr>
            <w:tcW w:w="328" w:type="pct"/>
            <w:vAlign w:val="center"/>
          </w:tcPr>
          <w:p w14:paraId="6A9B03AF" w14:textId="0BFD9DC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7E92E0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796EFF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480F6D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28AE96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628F6F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C969CA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52DDD1BB"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50AFA02" w14:textId="141AEDD4"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16</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125E3F5" w14:textId="46D87300"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ALT/GPT, Kinetic</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89DD707" w14:textId="482B652F" w:rsidR="0030482F" w:rsidRPr="009A30D0" w:rsidRDefault="0030482F" w:rsidP="0030482F">
            <w:pPr>
              <w:spacing w:before="40" w:after="40" w:line="264" w:lineRule="auto"/>
              <w:jc w:val="left"/>
              <w:rPr>
                <w:rFonts w:asciiTheme="majorHAnsi" w:hAnsiTheme="majorHAnsi" w:cstheme="majorHAnsi"/>
                <w:sz w:val="26"/>
                <w:szCs w:val="26"/>
                <w:lang w:val="vi-VN" w:eastAsia="vi-VN"/>
              </w:rPr>
            </w:pPr>
            <w:r w:rsidRPr="009A30D0">
              <w:rPr>
                <w:rFonts w:asciiTheme="majorHAnsi" w:hAnsiTheme="majorHAnsi" w:cstheme="majorHAnsi"/>
                <w:sz w:val="26"/>
                <w:szCs w:val="26"/>
                <w:lang w:val="vi-VN" w:eastAsia="vi-VN"/>
              </w:rPr>
              <w:t>Hóa chất xét nghiệm Định lượng ALT/GPT; phương pháp đo JSCC; Hạn sử dụng 18 tháng; dải đo 3~1,000 U/L; Thành phần thuốc thử R1: L-alanine; NADH; LDH</w:t>
            </w:r>
          </w:p>
          <w:p w14:paraId="25A6F14B" w14:textId="45A74F72" w:rsidR="0030482F" w:rsidRPr="00D2557D" w:rsidRDefault="0030482F" w:rsidP="0030482F">
            <w:pPr>
              <w:spacing w:before="40" w:after="40" w:line="264" w:lineRule="auto"/>
              <w:jc w:val="left"/>
              <w:rPr>
                <w:rFonts w:asciiTheme="majorHAnsi" w:hAnsiTheme="majorHAnsi" w:cstheme="majorHAnsi"/>
                <w:sz w:val="26"/>
                <w:szCs w:val="26"/>
                <w:lang w:val="vi-VN" w:eastAsia="vi-VN"/>
              </w:rPr>
            </w:pPr>
            <w:r w:rsidRPr="009A30D0">
              <w:rPr>
                <w:rFonts w:asciiTheme="majorHAnsi" w:hAnsiTheme="majorHAnsi" w:cstheme="majorHAnsi"/>
                <w:sz w:val="26"/>
                <w:szCs w:val="26"/>
                <w:lang w:val="vi-VN" w:eastAsia="vi-VN"/>
              </w:rPr>
              <w:lastRenderedPageBreak/>
              <w:t>R2: L-alanine; α-ketoglutaric acid; Quy cách đóng gói : (5x60 mL+5x20 mL)</w:t>
            </w:r>
          </w:p>
        </w:tc>
        <w:tc>
          <w:tcPr>
            <w:tcW w:w="328" w:type="pct"/>
            <w:vAlign w:val="center"/>
          </w:tcPr>
          <w:p w14:paraId="10838212" w14:textId="11392634"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2021B7E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89811E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CF4E23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996443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4C4110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0CF117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12CFCA5"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B66DB2D" w14:textId="11DDF8D1"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17</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3F322FE" w14:textId="78C0A3D5"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AST/GOT, Kinetic</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1923559" w14:textId="7D933E2C" w:rsidR="0030482F" w:rsidRPr="009A30D0" w:rsidRDefault="0030482F" w:rsidP="0030482F">
            <w:pPr>
              <w:spacing w:before="40" w:after="40" w:line="264" w:lineRule="auto"/>
              <w:jc w:val="left"/>
              <w:rPr>
                <w:rFonts w:asciiTheme="majorHAnsi" w:hAnsiTheme="majorHAnsi" w:cstheme="majorHAnsi"/>
                <w:sz w:val="26"/>
                <w:szCs w:val="26"/>
                <w:lang w:val="vi-VN" w:eastAsia="vi-VN"/>
              </w:rPr>
            </w:pPr>
            <w:r w:rsidRPr="009A30D0">
              <w:rPr>
                <w:sz w:val="26"/>
                <w:szCs w:val="26"/>
                <w:lang w:val="vi-VN"/>
              </w:rPr>
              <w:t>Hóa chất xét nghiệm Định lượng AST/GOT; phương pháp đo JSCC; Hạn sử dụng 18 tháng; dải đo 5~1000 U/L; Thành phần thuốc thử R1: L-Aspartic acid; NADH; malate dehydrogenase (MDH)</w:t>
            </w:r>
            <w:r w:rsidRPr="009A30D0">
              <w:rPr>
                <w:sz w:val="26"/>
                <w:szCs w:val="26"/>
                <w:lang w:val="vi-VN"/>
              </w:rPr>
              <w:br/>
              <w:t xml:space="preserve">R2: L-Aspartic acid; </w:t>
            </w:r>
            <w:r w:rsidRPr="009A30D0">
              <w:rPr>
                <w:sz w:val="26"/>
                <w:szCs w:val="26"/>
              </w:rPr>
              <w:t>α</w:t>
            </w:r>
            <w:r w:rsidRPr="009A30D0">
              <w:rPr>
                <w:sz w:val="26"/>
                <w:szCs w:val="26"/>
                <w:lang w:val="vi-VN"/>
              </w:rPr>
              <w:t>-ketoglutaric acid; Quy cách đóng gói : (5x60 mL+5x20 mL)</w:t>
            </w:r>
          </w:p>
        </w:tc>
        <w:tc>
          <w:tcPr>
            <w:tcW w:w="328" w:type="pct"/>
            <w:vAlign w:val="center"/>
          </w:tcPr>
          <w:p w14:paraId="111597B0" w14:textId="0B927651"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468F443"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96F601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0C6439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11B237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92D380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6CAE7D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1179AE9"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ABFF30E" w14:textId="75F4FF05"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18</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0DC5C18" w14:textId="115A249C"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Bilirubin Direct</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0C5CFE0" w14:textId="688E13E5" w:rsidR="0030482F" w:rsidRPr="009A30D0" w:rsidRDefault="0030482F" w:rsidP="0030482F">
            <w:pPr>
              <w:spacing w:before="40" w:after="40" w:line="264" w:lineRule="auto"/>
              <w:jc w:val="left"/>
              <w:rPr>
                <w:rFonts w:asciiTheme="majorHAnsi" w:hAnsiTheme="majorHAnsi" w:cstheme="majorHAnsi"/>
                <w:sz w:val="26"/>
                <w:szCs w:val="26"/>
                <w:lang w:val="vi-VN" w:eastAsia="vi-VN"/>
              </w:rPr>
            </w:pPr>
            <w:r w:rsidRPr="009A30D0">
              <w:rPr>
                <w:sz w:val="26"/>
                <w:szCs w:val="26"/>
                <w:lang w:val="vi-VN"/>
              </w:rPr>
              <w:t xml:space="preserve">Hóa chất xét nghiệm Định lượng Direct Bilirubin; phương pháp đo Enzymatic; Hạn sử dụng 18 tháng; dải đo nhỏ hơn 427.5 µmol/L; Thành phần thuốc thử R1: Citric acid - lactic acid buffer </w:t>
            </w:r>
            <w:r w:rsidRPr="009A30D0">
              <w:rPr>
                <w:sz w:val="26"/>
                <w:szCs w:val="26"/>
                <w:lang w:val="vi-VN"/>
              </w:rPr>
              <w:br/>
              <w:t>R2: Bilirubin Oxidase (BOD); Quy cách đóng gói : (5x60 mL+5x20 mL)</w:t>
            </w:r>
          </w:p>
        </w:tc>
        <w:tc>
          <w:tcPr>
            <w:tcW w:w="328" w:type="pct"/>
            <w:vAlign w:val="center"/>
          </w:tcPr>
          <w:p w14:paraId="0FC47EF9" w14:textId="66185C7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047CB9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D59E4A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CA5A61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9E2D81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E89BD1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528963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4D0A9AB"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7818D1E" w14:textId="396A9A49"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19</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200F9975" w14:textId="4A3B1C75"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 xml:space="preserve">Urea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17EE404" w14:textId="282E8027" w:rsidR="0030482F" w:rsidRPr="009A30D0" w:rsidRDefault="0030482F" w:rsidP="0030482F">
            <w:pPr>
              <w:spacing w:before="40" w:after="40" w:line="264" w:lineRule="auto"/>
              <w:jc w:val="left"/>
              <w:rPr>
                <w:rFonts w:asciiTheme="majorHAnsi" w:hAnsiTheme="majorHAnsi" w:cstheme="majorHAnsi"/>
                <w:sz w:val="26"/>
                <w:szCs w:val="26"/>
                <w:lang w:val="vi-VN" w:eastAsia="vi-VN"/>
              </w:rPr>
            </w:pPr>
            <w:r w:rsidRPr="009A30D0">
              <w:rPr>
                <w:sz w:val="26"/>
                <w:szCs w:val="26"/>
                <w:lang w:val="vi-VN"/>
              </w:rPr>
              <w:t xml:space="preserve">Hóa chất xét nghiệm Định lượng URE (Bun); phương pháp đo </w:t>
            </w:r>
            <w:r w:rsidRPr="009A30D0">
              <w:rPr>
                <w:sz w:val="26"/>
                <w:szCs w:val="26"/>
                <w:lang w:val="vi-VN"/>
              </w:rPr>
              <w:lastRenderedPageBreak/>
              <w:t xml:space="preserve">Urease/GLDH; Hạn sử dụng 18 tháng; dải đo 0.36 - 71.42 mmol/L; Thành phần thuốc thử R1: Glutamate dehydrogenase (GLDH); </w:t>
            </w:r>
            <w:r w:rsidRPr="009A30D0">
              <w:rPr>
                <w:sz w:val="26"/>
                <w:szCs w:val="26"/>
              </w:rPr>
              <w:t>α</w:t>
            </w:r>
            <w:r w:rsidRPr="009A30D0">
              <w:rPr>
                <w:sz w:val="26"/>
                <w:szCs w:val="26"/>
                <w:lang w:val="vi-VN"/>
              </w:rPr>
              <w:t>-Ketoglutaric acid (</w:t>
            </w:r>
            <w:r w:rsidRPr="009A30D0">
              <w:rPr>
                <w:sz w:val="26"/>
                <w:szCs w:val="26"/>
              </w:rPr>
              <w:t>α</w:t>
            </w:r>
            <w:r w:rsidRPr="009A30D0">
              <w:rPr>
                <w:sz w:val="26"/>
                <w:szCs w:val="26"/>
                <w:lang w:val="vi-VN"/>
              </w:rPr>
              <w:t xml:space="preserve">-KG); </w:t>
            </w:r>
            <w:r w:rsidRPr="009A30D0">
              <w:rPr>
                <w:sz w:val="26"/>
                <w:szCs w:val="26"/>
              </w:rPr>
              <w:t>β</w:t>
            </w:r>
            <w:r w:rsidRPr="009A30D0">
              <w:rPr>
                <w:sz w:val="26"/>
                <w:szCs w:val="26"/>
                <w:lang w:val="vi-VN"/>
              </w:rPr>
              <w:t>-Nicotinamide-adenine dinucleotide phosphate (reduced form) sodium (</w:t>
            </w:r>
            <w:r w:rsidRPr="009A30D0">
              <w:rPr>
                <w:sz w:val="26"/>
                <w:szCs w:val="26"/>
              </w:rPr>
              <w:t>β</w:t>
            </w:r>
            <w:r w:rsidRPr="009A30D0">
              <w:rPr>
                <w:sz w:val="26"/>
                <w:szCs w:val="26"/>
                <w:lang w:val="vi-VN"/>
              </w:rPr>
              <w:t>-NADPH)</w:t>
            </w:r>
            <w:r w:rsidRPr="009A30D0">
              <w:rPr>
                <w:sz w:val="26"/>
                <w:szCs w:val="26"/>
                <w:lang w:val="vi-VN"/>
              </w:rPr>
              <w:br/>
              <w:t xml:space="preserve">R2: Urease; </w:t>
            </w:r>
            <w:r w:rsidRPr="009A30D0">
              <w:rPr>
                <w:sz w:val="26"/>
                <w:szCs w:val="26"/>
              </w:rPr>
              <w:t>α</w:t>
            </w:r>
            <w:r w:rsidRPr="009A30D0">
              <w:rPr>
                <w:sz w:val="26"/>
                <w:szCs w:val="26"/>
                <w:lang w:val="vi-VN"/>
              </w:rPr>
              <w:t>-Ketoglutaric acid (</w:t>
            </w:r>
            <w:r w:rsidRPr="009A30D0">
              <w:rPr>
                <w:sz w:val="26"/>
                <w:szCs w:val="26"/>
              </w:rPr>
              <w:t>α</w:t>
            </w:r>
            <w:r w:rsidRPr="009A30D0">
              <w:rPr>
                <w:sz w:val="26"/>
                <w:szCs w:val="26"/>
                <w:lang w:val="vi-VN"/>
              </w:rPr>
              <w:t>-KG); Quy cách đóng gói: (5x60 mL+5x20 mL)</w:t>
            </w:r>
          </w:p>
        </w:tc>
        <w:tc>
          <w:tcPr>
            <w:tcW w:w="328" w:type="pct"/>
            <w:vAlign w:val="center"/>
          </w:tcPr>
          <w:p w14:paraId="4BFE1E02" w14:textId="285B5069"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ED2012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983FC0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767987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C51E35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C8BDBC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C7AF9D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8D724AD"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4E74A154" w14:textId="25D5ACFD" w:rsidR="0030482F" w:rsidRPr="007A5CAB"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7A5CAB">
              <w:rPr>
                <w:sz w:val="26"/>
                <w:szCs w:val="26"/>
              </w:rPr>
              <w:t>20</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B5DF140" w14:textId="58BF9FA6" w:rsidR="0030482F" w:rsidRPr="007A5CAB" w:rsidRDefault="0030482F" w:rsidP="0030482F">
            <w:pPr>
              <w:spacing w:before="40" w:after="40" w:line="264" w:lineRule="auto"/>
              <w:jc w:val="left"/>
              <w:rPr>
                <w:rFonts w:asciiTheme="majorHAnsi" w:hAnsiTheme="majorHAnsi" w:cstheme="majorHAnsi"/>
                <w:color w:val="000000"/>
                <w:sz w:val="26"/>
                <w:szCs w:val="26"/>
                <w:lang w:val="vi-VN" w:eastAsia="vi-VN"/>
              </w:rPr>
            </w:pPr>
            <w:r w:rsidRPr="007A5CAB">
              <w:rPr>
                <w:sz w:val="26"/>
                <w:szCs w:val="26"/>
              </w:rPr>
              <w:t>Bilirubin Total</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0DFD0702" w14:textId="1AF71BE8" w:rsidR="0030482F" w:rsidRPr="009A30D0" w:rsidRDefault="0030482F" w:rsidP="0030482F">
            <w:pPr>
              <w:spacing w:before="40" w:after="40" w:line="264" w:lineRule="auto"/>
              <w:jc w:val="left"/>
              <w:rPr>
                <w:rFonts w:asciiTheme="majorHAnsi" w:hAnsiTheme="majorHAnsi" w:cstheme="majorHAnsi"/>
                <w:sz w:val="26"/>
                <w:szCs w:val="26"/>
                <w:lang w:val="vi-VN" w:eastAsia="vi-VN"/>
              </w:rPr>
            </w:pPr>
            <w:r w:rsidRPr="009A30D0">
              <w:rPr>
                <w:sz w:val="26"/>
                <w:szCs w:val="26"/>
                <w:lang w:val="vi-VN"/>
              </w:rPr>
              <w:t>Hóa chất xét nghiệm Định lượng Total Bilirubin; phương pháp đo Enzymatic; Hạn sử dụng 18 tháng; dải đo nhỏ hơn 513 µmol/L.; Thành phần thuốc thử R1: Cholic acid; Ascorbate oxidase</w:t>
            </w:r>
            <w:r w:rsidRPr="009A30D0">
              <w:rPr>
                <w:sz w:val="26"/>
                <w:szCs w:val="26"/>
                <w:lang w:val="vi-VN"/>
              </w:rPr>
              <w:br/>
              <w:t>R2: Tartaric Acid, Bilirubin Oxidase (BOD); Quy cách đóng gói : (5x60 mL+5x20 mL)</w:t>
            </w:r>
          </w:p>
        </w:tc>
        <w:tc>
          <w:tcPr>
            <w:tcW w:w="328" w:type="pct"/>
            <w:vAlign w:val="center"/>
          </w:tcPr>
          <w:p w14:paraId="3F029ACA" w14:textId="77DCDB1C"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1F900A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89B45F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7D7BDC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A98DCE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55F60B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70D007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7B6E944"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21A7C5D5" w14:textId="4B35FDFC" w:rsidR="0030482F" w:rsidRPr="00E51EB1"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21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C5D30E7" w14:textId="6B6755F0"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Cholesterol</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E29F46B" w14:textId="14F64E8D"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 xml:space="preserve">Hóa chất xét nghiệm Định lượng Cholesterol; phương pháp đo CHOD/POD; Hạn sử dụng 18 tháng; dải đo 0.08 - 20.72 </w:t>
            </w:r>
            <w:r w:rsidRPr="00E51EB1">
              <w:rPr>
                <w:sz w:val="26"/>
                <w:szCs w:val="26"/>
                <w:lang w:val="vi-VN"/>
              </w:rPr>
              <w:lastRenderedPageBreak/>
              <w:t>mmol/L; Thành phần thuốc thử R1: Cholesterol esterase (CHER); Peroxidase; N-(2-hydroxy-3-sulfopropyl)-3,5-dimethoxyaniline sodium salt (HDAOS); Ascorbate Oxidase</w:t>
            </w:r>
            <w:r w:rsidRPr="00E51EB1">
              <w:rPr>
                <w:sz w:val="26"/>
                <w:szCs w:val="26"/>
                <w:lang w:val="vi-VN"/>
              </w:rPr>
              <w:br/>
              <w:t>R2: Cholesterol oxidase (CHOD); Peroxidase; 4-Aminoantipyrine (4-AA); Quy cách đóng gói : (5x60 mL+5x20 mL)</w:t>
            </w:r>
          </w:p>
        </w:tc>
        <w:tc>
          <w:tcPr>
            <w:tcW w:w="328" w:type="pct"/>
            <w:vAlign w:val="center"/>
          </w:tcPr>
          <w:p w14:paraId="0A92994C" w14:textId="0C6D3698"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50FA5B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45544A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637BF7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3B826C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AB5244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23E365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017F283"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F8B3169" w14:textId="2F045297" w:rsidR="0030482F" w:rsidRPr="00E51EB1"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22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9F33C05" w14:textId="7658D697"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Creatinin</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3527278" w14:textId="483044B3"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Hóa chất xét nghiệm Định lượng Creatinine (Enzymatic); phương pháp đo SOD/POD; Hạn sử dụng 18 tháng; dải đo 8.84 - 8840 µmol/L. ; Thành phần thuốc thử R1: Creatinase, Sarcosine oxidase, (SROD)N-ethyl-N-(2-hydroxy-3-sulfopropyl)-3-methylanilie sodium salt (TOOS)</w:t>
            </w:r>
            <w:r w:rsidRPr="00E51EB1">
              <w:rPr>
                <w:sz w:val="26"/>
                <w:szCs w:val="26"/>
                <w:lang w:val="vi-VN"/>
              </w:rPr>
              <w:br/>
              <w:t>R2: Creatininase (CRN), Peroxidase (POD), 4-Aminoantipyrine (4-AA); Quy cách đóng gói : (5x60 mL+5x20 mL)</w:t>
            </w:r>
          </w:p>
        </w:tc>
        <w:tc>
          <w:tcPr>
            <w:tcW w:w="328" w:type="pct"/>
            <w:vAlign w:val="center"/>
          </w:tcPr>
          <w:p w14:paraId="7CFE3996" w14:textId="68CCAA7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FF42115"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3A60A8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3EFC0F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7FCA228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89BD01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5C89DE0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79B8319"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15AD6D2" w14:textId="0362FA5C" w:rsidR="0030482F" w:rsidRPr="00E51EB1"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3</w:t>
            </w:r>
            <w:r w:rsidR="0030482F">
              <w:rPr>
                <w:sz w:val="26"/>
                <w:szCs w:val="26"/>
              </w:rPr>
              <w:t>.</w:t>
            </w:r>
            <w:r w:rsidR="0030482F" w:rsidRPr="00E51EB1">
              <w:rPr>
                <w:sz w:val="26"/>
                <w:szCs w:val="26"/>
              </w:rPr>
              <w:t>23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24F022B6" w14:textId="492D492E"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CK-MB</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2B707397" w14:textId="7EC859D2"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Hóa chất xét nghiệm Định lượng Creatinine kinase - MB; phương pháp đo IFCC; Hạn sử dụng 18 tháng; dải đo 1 ~ 2000 U/L; Thành phần thuốc thử R1: Hexokinase; Glucose-6-phosphate dehydrogenase (G6PDH); CK-MM antibody</w:t>
            </w:r>
            <w:r w:rsidRPr="00E51EB1">
              <w:rPr>
                <w:sz w:val="26"/>
                <w:szCs w:val="26"/>
                <w:lang w:val="vi-VN"/>
              </w:rPr>
              <w:br/>
              <w:t>R2: Creatine phosphate; Quy cách đóng gói : (5x60 mL+5x15 mL)</w:t>
            </w:r>
          </w:p>
        </w:tc>
        <w:tc>
          <w:tcPr>
            <w:tcW w:w="328" w:type="pct"/>
            <w:vAlign w:val="center"/>
          </w:tcPr>
          <w:p w14:paraId="140F28AC" w14:textId="13BF99BC"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2498068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73F642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5F1F05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D9E91E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750F3C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7A532D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4BAD0A54"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CD7F1A0" w14:textId="21793682" w:rsidR="0030482F" w:rsidRPr="00E51EB1"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24</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35D6C6E" w14:textId="695D39F5"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 xml:space="preserve">Glucose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215819D" w14:textId="672AC27A"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Hóa chất xét nghiệm Định lượng Glucose; phương pháp đo HK/G6D-PH Method; Hạn sử dụng 18 tháng; dải đo 0.02 - 66.6 mmol/L; Thành phần thuốc thử Reagent R-1: nicotinamide adenine dinucleotide phosphate (NADP), Adenosine Triphosphate (ATP)</w:t>
            </w:r>
            <w:r w:rsidRPr="00E51EB1">
              <w:rPr>
                <w:sz w:val="26"/>
                <w:szCs w:val="26"/>
                <w:lang w:val="vi-VN"/>
              </w:rPr>
              <w:br/>
              <w:t>Reagent R-2: Magnesium Sulfate (MgSO4), Hexokinase (HK), Glucose-6-phosphate dehydrogenase (G6PDH); Quy cách đóng gói : (5x60mL + 5x20mL)</w:t>
            </w:r>
          </w:p>
        </w:tc>
        <w:tc>
          <w:tcPr>
            <w:tcW w:w="328" w:type="pct"/>
            <w:vAlign w:val="center"/>
          </w:tcPr>
          <w:p w14:paraId="3E1A5314" w14:textId="2795953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12F2079A"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A1A508C"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E90EE2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90CA86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5A562A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54C604A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E0D867A"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511980B" w14:textId="4D931198" w:rsidR="0030482F" w:rsidRPr="00E51EB1"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3</w:t>
            </w:r>
            <w:r w:rsidR="0030482F">
              <w:rPr>
                <w:sz w:val="26"/>
                <w:szCs w:val="26"/>
              </w:rPr>
              <w:t>.</w:t>
            </w:r>
            <w:r w:rsidR="0030482F" w:rsidRPr="00E51EB1">
              <w:rPr>
                <w:sz w:val="26"/>
                <w:szCs w:val="26"/>
              </w:rPr>
              <w:t>25</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F02C29F" w14:textId="38855A73"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 xml:space="preserve"> Alpha Amylase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7F14BCA" w14:textId="75FE86AE"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 xml:space="preserve">Hóa chất xét nghiệm Định lượng AMYLASE; phương pháp đo G7CNP IFCC; Hạn sử dụng 18 tháng; dải đo 2 ~ 2000 U/L; Thành phần thuốc thử R1: </w:t>
            </w:r>
            <w:r w:rsidRPr="00E51EB1">
              <w:rPr>
                <w:sz w:val="26"/>
                <w:szCs w:val="26"/>
              </w:rPr>
              <w:t>α</w:t>
            </w:r>
            <w:r w:rsidRPr="00E51EB1">
              <w:rPr>
                <w:sz w:val="26"/>
                <w:szCs w:val="26"/>
                <w:lang w:val="vi-VN"/>
              </w:rPr>
              <w:t>-glucosidase</w:t>
            </w:r>
            <w:r w:rsidRPr="00E51EB1">
              <w:rPr>
                <w:sz w:val="26"/>
                <w:szCs w:val="26"/>
                <w:lang w:val="vi-VN"/>
              </w:rPr>
              <w:br/>
              <w:t>R2: ethylidene-4-nitrophenol-G7 (maltoheptaose) ethylidene-G7 (maltoheptaose)-PNP; Quy cách đóng gói : (5x60 mL+5x12 mL)</w:t>
            </w:r>
          </w:p>
        </w:tc>
        <w:tc>
          <w:tcPr>
            <w:tcW w:w="328" w:type="pct"/>
            <w:vAlign w:val="center"/>
          </w:tcPr>
          <w:p w14:paraId="5EF5724D" w14:textId="179746F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92EDFB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6497753"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B73910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0B90A12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468216B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7ADB53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7442550"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13DAC807" w14:textId="6CD1DCC6" w:rsidR="0030482F" w:rsidRPr="00E51EB1" w:rsidRDefault="00841121"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26</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B38708F" w14:textId="6EEBBD93"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CRP</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F430ABF" w14:textId="4081B13B"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Hóa chất xét nghiệm Định lượng C-reactive protein; phương pháp đo Latex turbidity; Hạn sử dụng 12 tháng; dải đo 0.1 - 320 mg/L; Thành phần thuốc thử R1: Saline Buffer</w:t>
            </w:r>
            <w:r w:rsidRPr="00E51EB1">
              <w:rPr>
                <w:sz w:val="26"/>
                <w:szCs w:val="26"/>
                <w:lang w:val="vi-VN"/>
              </w:rPr>
              <w:br/>
              <w:t>R2: anti-human CRP rabbit antibody- sensitized latex; Quy cách đóng gói : (2x60 mL+2x60mL)</w:t>
            </w:r>
          </w:p>
        </w:tc>
        <w:tc>
          <w:tcPr>
            <w:tcW w:w="328" w:type="pct"/>
            <w:vAlign w:val="center"/>
          </w:tcPr>
          <w:p w14:paraId="5A001155" w14:textId="227B8F54"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4FA5E2D0"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9FB25D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2E7B8F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EAFD25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A25420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263BC8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670DB8C7"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26D0AC4" w14:textId="6FFCDB41" w:rsidR="0030482F" w:rsidRPr="00E51EB1" w:rsidRDefault="004B2235"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27</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C42C414" w14:textId="64D49B66"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Control CRP H</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868FE4E" w14:textId="3EBD0607"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 xml:space="preserve">Mẫu huyết thanh dùng nội kiểm tra cho xét nghiệm CRP mức cao dạng lỏng chứa C-reactive Protein huyết thanh người đông khô chiết xuất từ bột huyết thanh người </w:t>
            </w:r>
            <w:r w:rsidRPr="00E51EB1">
              <w:rPr>
                <w:sz w:val="26"/>
                <w:szCs w:val="26"/>
                <w:lang w:val="vi-VN"/>
              </w:rPr>
              <w:lastRenderedPageBreak/>
              <w:t xml:space="preserve">cùng với chất ổn định, 1mL/nồng độ. Gồm: </w:t>
            </w:r>
            <w:r w:rsidRPr="00E51EB1">
              <w:rPr>
                <w:sz w:val="26"/>
                <w:szCs w:val="26"/>
                <w:lang w:val="vi-VN"/>
              </w:rPr>
              <w:br/>
              <w:t>Bột huyết thanh người trade secret</w:t>
            </w:r>
            <w:r w:rsidRPr="00E51EB1">
              <w:rPr>
                <w:sz w:val="26"/>
                <w:szCs w:val="26"/>
                <w:lang w:val="vi-VN"/>
              </w:rPr>
              <w:br/>
              <w:t>Natri Azit &lt; 0.001%, Quy cách đóng gói : (1x1mL)</w:t>
            </w:r>
          </w:p>
        </w:tc>
        <w:tc>
          <w:tcPr>
            <w:tcW w:w="328" w:type="pct"/>
            <w:vAlign w:val="center"/>
          </w:tcPr>
          <w:p w14:paraId="7EF0E005" w14:textId="35D0B444"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79CF14B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85A2505"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54AEC6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65B54F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8D6D6F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5011EF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3660B04"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7B7FF77" w14:textId="4F9A635E" w:rsidR="0030482F" w:rsidRPr="00E51EB1" w:rsidRDefault="004B2235"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28</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8D07C41" w14:textId="4B5A8094"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Control CRP L</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213BA58D" w14:textId="749D0073"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 xml:space="preserve">Mẫu huyết thanh dùng nội kiểm tra cho xét nghiệm CRP mức thấp dạng lỏng chứa C-reactive Protein huyết thanh người đông khô chiết xuất từ bột huyết thanh người cùng với chất ổn định, 1mL/nồng độ. Gồm: </w:t>
            </w:r>
            <w:r w:rsidRPr="00E51EB1">
              <w:rPr>
                <w:sz w:val="26"/>
                <w:szCs w:val="26"/>
                <w:lang w:val="vi-VN"/>
              </w:rPr>
              <w:br/>
              <w:t>Bột huyết thanh người trade secret</w:t>
            </w:r>
            <w:r w:rsidRPr="00E51EB1">
              <w:rPr>
                <w:sz w:val="26"/>
                <w:szCs w:val="26"/>
                <w:lang w:val="vi-VN"/>
              </w:rPr>
              <w:br/>
              <w:t>Natri Azit &lt; 0.001%, Quy cách đóng gói : (1x1mL)</w:t>
            </w:r>
          </w:p>
        </w:tc>
        <w:tc>
          <w:tcPr>
            <w:tcW w:w="328" w:type="pct"/>
            <w:vAlign w:val="center"/>
          </w:tcPr>
          <w:p w14:paraId="084AE732" w14:textId="0030970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C941BE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8FED28C"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2DFFAB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5A2C8C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0FD42E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EFC62C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BA30850"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7F8FA8C" w14:textId="4AB8F59C" w:rsidR="0030482F" w:rsidRPr="00E51EB1" w:rsidRDefault="004B2235"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29</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5B0B11D" w14:textId="6A039683"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rPr>
              <w:t>Calibration CRP</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68780B9" w14:textId="462727AD"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lang w:val="vi-VN"/>
              </w:rPr>
              <w:t>Hóa chất dùng tạo đường chuẩn cho xét nghiệm CRP dạng lỏng chứa C-reactive Protein huyết thanh người đông khô chiết xuất từ bột huyết thanh người cùng với chất ổn định,, với 6 mức khác nhau, 1mL/nồng độ. Gồm</w:t>
            </w:r>
            <w:r w:rsidRPr="00E51EB1">
              <w:rPr>
                <w:sz w:val="26"/>
                <w:szCs w:val="26"/>
                <w:lang w:val="vi-VN"/>
              </w:rPr>
              <w:br/>
              <w:t>Bột huyết thanh người trade secret</w:t>
            </w:r>
            <w:r w:rsidRPr="00E51EB1">
              <w:rPr>
                <w:sz w:val="26"/>
                <w:szCs w:val="26"/>
                <w:lang w:val="vi-VN"/>
              </w:rPr>
              <w:br/>
              <w:t xml:space="preserve">Natri Clorua &lt; 0.9% </w:t>
            </w:r>
            <w:r w:rsidRPr="00E51EB1">
              <w:rPr>
                <w:sz w:val="26"/>
                <w:szCs w:val="26"/>
                <w:lang w:val="vi-VN"/>
              </w:rPr>
              <w:br/>
            </w:r>
            <w:r w:rsidRPr="00E51EB1">
              <w:rPr>
                <w:sz w:val="26"/>
                <w:szCs w:val="26"/>
                <w:lang w:val="vi-VN"/>
              </w:rPr>
              <w:lastRenderedPageBreak/>
              <w:t>Natri Azit &lt; 0.01%, Quy cách đóng gói : (6x1ml)</w:t>
            </w:r>
          </w:p>
        </w:tc>
        <w:tc>
          <w:tcPr>
            <w:tcW w:w="328" w:type="pct"/>
            <w:vAlign w:val="center"/>
          </w:tcPr>
          <w:p w14:paraId="57621538" w14:textId="7E29846C"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8D4E147"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9D35C20"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C8210B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4C8153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AE1FB6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A7668E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01980EF6"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09B2769" w14:textId="5AE2238E" w:rsidR="0030482F" w:rsidRPr="00E51EB1" w:rsidRDefault="004B2235"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3</w:t>
            </w:r>
            <w:r w:rsidR="0030482F">
              <w:rPr>
                <w:sz w:val="26"/>
                <w:szCs w:val="26"/>
              </w:rPr>
              <w:t>.</w:t>
            </w:r>
            <w:r w:rsidR="0030482F" w:rsidRPr="00E51EB1">
              <w:rPr>
                <w:sz w:val="26"/>
                <w:szCs w:val="26"/>
              </w:rPr>
              <w:t>30</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B43B55E" w14:textId="26B21D3F" w:rsidR="0030482F" w:rsidRPr="00E51EB1" w:rsidRDefault="0030482F" w:rsidP="0030482F">
            <w:pPr>
              <w:spacing w:before="40" w:after="40" w:line="264" w:lineRule="auto"/>
              <w:jc w:val="left"/>
              <w:rPr>
                <w:rFonts w:asciiTheme="majorHAnsi" w:hAnsiTheme="majorHAnsi" w:cstheme="majorHAnsi"/>
                <w:color w:val="000000"/>
                <w:sz w:val="26"/>
                <w:szCs w:val="26"/>
                <w:lang w:val="vi-VN" w:eastAsia="vi-VN"/>
              </w:rPr>
            </w:pPr>
            <w:r w:rsidRPr="00E51EB1">
              <w:rPr>
                <w:sz w:val="26"/>
                <w:szCs w:val="26"/>
                <w:lang w:val="vi-VN"/>
              </w:rPr>
              <w:t>Bóng đèn máy sinh hóa  (máy sinh hóa TC-Matrix)</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F91C944" w14:textId="6729E0E7" w:rsidR="0030482F" w:rsidRPr="00E51EB1" w:rsidRDefault="0030482F" w:rsidP="0030482F">
            <w:pPr>
              <w:spacing w:before="40" w:after="40" w:line="264" w:lineRule="auto"/>
              <w:jc w:val="left"/>
              <w:rPr>
                <w:rFonts w:asciiTheme="majorHAnsi" w:hAnsiTheme="majorHAnsi" w:cstheme="majorHAnsi"/>
                <w:sz w:val="26"/>
                <w:szCs w:val="26"/>
                <w:lang w:val="vi-VN" w:eastAsia="vi-VN"/>
              </w:rPr>
            </w:pPr>
            <w:r w:rsidRPr="00E51EB1">
              <w:rPr>
                <w:sz w:val="26"/>
                <w:szCs w:val="26"/>
              </w:rPr>
              <w:t>Cái</w:t>
            </w:r>
          </w:p>
        </w:tc>
        <w:tc>
          <w:tcPr>
            <w:tcW w:w="328" w:type="pct"/>
            <w:vAlign w:val="center"/>
          </w:tcPr>
          <w:p w14:paraId="36E301C2" w14:textId="7CACBB3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DC730F7"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DAE442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1787C0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63A204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3EF555E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64ED606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5B5459" w:rsidRPr="00BF716C" w14:paraId="6A58B164" w14:textId="77777777" w:rsidTr="0035422F">
        <w:tc>
          <w:tcPr>
            <w:tcW w:w="2483" w:type="pct"/>
            <w:gridSpan w:val="4"/>
            <w:tcBorders>
              <w:top w:val="single" w:sz="4" w:space="0" w:color="auto"/>
              <w:left w:val="single" w:sz="4" w:space="0" w:color="auto"/>
              <w:bottom w:val="single" w:sz="4" w:space="0" w:color="auto"/>
            </w:tcBorders>
          </w:tcPr>
          <w:p w14:paraId="79012BB1" w14:textId="29A3B449" w:rsidR="005B5459" w:rsidRPr="005B5459" w:rsidRDefault="005B5459" w:rsidP="005B5459">
            <w:pPr>
              <w:spacing w:before="40" w:after="40" w:line="264" w:lineRule="auto"/>
              <w:jc w:val="left"/>
              <w:rPr>
                <w:rFonts w:asciiTheme="majorHAnsi" w:hAnsiTheme="majorHAnsi" w:cstheme="majorHAnsi"/>
                <w:b/>
                <w:bCs/>
                <w:sz w:val="26"/>
                <w:szCs w:val="26"/>
                <w:lang w:val="vi-VN" w:eastAsia="vi-VN"/>
              </w:rPr>
            </w:pPr>
            <w:r w:rsidRPr="005B5459">
              <w:rPr>
                <w:rFonts w:asciiTheme="majorHAnsi" w:hAnsiTheme="majorHAnsi" w:cstheme="majorHAnsi"/>
                <w:b/>
                <w:bCs/>
                <w:sz w:val="26"/>
                <w:szCs w:val="26"/>
                <w:lang w:val="vi-VN" w:eastAsia="vi-VN"/>
              </w:rPr>
              <w:t>Phần IV: MÁY ĐÔNG MÁU BÁN TỰ ĐỘNG CLOT 2B</w:t>
            </w:r>
          </w:p>
        </w:tc>
        <w:tc>
          <w:tcPr>
            <w:tcW w:w="516" w:type="pct"/>
            <w:tcBorders>
              <w:top w:val="single" w:sz="4" w:space="0" w:color="auto"/>
              <w:left w:val="single" w:sz="4" w:space="0" w:color="auto"/>
              <w:bottom w:val="single" w:sz="4" w:space="0" w:color="auto"/>
              <w:right w:val="single" w:sz="4" w:space="0" w:color="auto"/>
            </w:tcBorders>
            <w:vAlign w:val="center"/>
          </w:tcPr>
          <w:p w14:paraId="3CF6256E" w14:textId="77777777" w:rsidR="005B5459" w:rsidRPr="00823AC7" w:rsidRDefault="005B5459"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A06B7D0" w14:textId="77777777" w:rsidR="005B5459" w:rsidRPr="00823AC7" w:rsidRDefault="005B5459"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EC69202"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2DC42B3"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6F79D1F"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453B523"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r>
      <w:tr w:rsidR="0030482F" w:rsidRPr="00BF716C" w14:paraId="69384388"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1B2ACD1" w14:textId="445038B5" w:rsidR="0030482F" w:rsidRPr="005B5459"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4.</w:t>
            </w:r>
            <w:r w:rsidRPr="005B5459">
              <w:rPr>
                <w:sz w:val="26"/>
                <w:szCs w:val="26"/>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E9CBA0C" w14:textId="58D173A5" w:rsidR="0030482F" w:rsidRPr="005B5459" w:rsidRDefault="0030482F" w:rsidP="0030482F">
            <w:pPr>
              <w:spacing w:before="40" w:after="40" w:line="264" w:lineRule="auto"/>
              <w:jc w:val="left"/>
              <w:rPr>
                <w:rFonts w:asciiTheme="majorHAnsi" w:hAnsiTheme="majorHAnsi" w:cstheme="majorHAnsi"/>
                <w:color w:val="000000"/>
                <w:sz w:val="26"/>
                <w:szCs w:val="26"/>
                <w:lang w:val="vi-VN" w:eastAsia="vi-VN"/>
              </w:rPr>
            </w:pPr>
            <w:r w:rsidRPr="005B5459">
              <w:rPr>
                <w:sz w:val="26"/>
                <w:szCs w:val="26"/>
              </w:rPr>
              <w:t xml:space="preserve">PT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D9A3C51" w14:textId="18E51D14" w:rsidR="0030482F" w:rsidRPr="005B5459" w:rsidRDefault="0030482F" w:rsidP="0030482F">
            <w:pPr>
              <w:spacing w:before="40" w:after="40" w:line="264" w:lineRule="auto"/>
              <w:jc w:val="left"/>
              <w:rPr>
                <w:rFonts w:asciiTheme="majorHAnsi" w:hAnsiTheme="majorHAnsi" w:cstheme="majorHAnsi"/>
                <w:sz w:val="26"/>
                <w:szCs w:val="26"/>
                <w:lang w:val="vi-VN" w:eastAsia="vi-VN"/>
              </w:rPr>
            </w:pPr>
            <w:r w:rsidRPr="005B5459">
              <w:rPr>
                <w:sz w:val="26"/>
                <w:szCs w:val="26"/>
              </w:rPr>
              <w:t>10x2 mL</w:t>
            </w:r>
          </w:p>
        </w:tc>
        <w:tc>
          <w:tcPr>
            <w:tcW w:w="328" w:type="pct"/>
            <w:vAlign w:val="center"/>
          </w:tcPr>
          <w:p w14:paraId="5108E716" w14:textId="7553DDA3"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D9613FA"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189479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A8D648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D56204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C21151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C32F04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C353E7B"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A3E04F2" w14:textId="0C3802CA" w:rsidR="0030482F" w:rsidRPr="005B5459"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4.</w:t>
            </w:r>
            <w:r w:rsidRPr="005B5459">
              <w:rPr>
                <w:sz w:val="26"/>
                <w:szCs w:val="26"/>
              </w:rPr>
              <w:t>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78509B91" w14:textId="764E75E7" w:rsidR="0030482F" w:rsidRPr="005B5459" w:rsidRDefault="0030482F" w:rsidP="0030482F">
            <w:pPr>
              <w:spacing w:before="40" w:after="40" w:line="264" w:lineRule="auto"/>
              <w:jc w:val="left"/>
              <w:rPr>
                <w:rFonts w:asciiTheme="majorHAnsi" w:hAnsiTheme="majorHAnsi" w:cstheme="majorHAnsi"/>
                <w:color w:val="000000"/>
                <w:sz w:val="26"/>
                <w:szCs w:val="26"/>
                <w:lang w:val="vi-VN" w:eastAsia="vi-VN"/>
              </w:rPr>
            </w:pPr>
            <w:r w:rsidRPr="005B5459">
              <w:rPr>
                <w:sz w:val="26"/>
                <w:szCs w:val="26"/>
              </w:rPr>
              <w:t>APTT</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76CF9D8" w14:textId="28993AC5" w:rsidR="0030482F" w:rsidRPr="005B5459" w:rsidRDefault="0030482F" w:rsidP="0030482F">
            <w:pPr>
              <w:spacing w:before="40" w:after="40" w:line="264" w:lineRule="auto"/>
              <w:jc w:val="left"/>
              <w:rPr>
                <w:rFonts w:asciiTheme="majorHAnsi" w:hAnsiTheme="majorHAnsi" w:cstheme="majorHAnsi"/>
                <w:sz w:val="26"/>
                <w:szCs w:val="26"/>
                <w:lang w:val="vi-VN" w:eastAsia="vi-VN"/>
              </w:rPr>
            </w:pPr>
            <w:r w:rsidRPr="005B5459">
              <w:rPr>
                <w:sz w:val="26"/>
                <w:szCs w:val="26"/>
              </w:rPr>
              <w:t>5x4 ml</w:t>
            </w:r>
          </w:p>
        </w:tc>
        <w:tc>
          <w:tcPr>
            <w:tcW w:w="328" w:type="pct"/>
            <w:vAlign w:val="center"/>
          </w:tcPr>
          <w:p w14:paraId="3AB9AA29" w14:textId="72ED6CB8"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7FC1C6C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7F4937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CCB2DB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9A51F9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EB8DAF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4B4EEA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0413B069"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020F1B6" w14:textId="4C69186F" w:rsidR="0030482F" w:rsidRPr="005B5459"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4.</w:t>
            </w:r>
            <w:r w:rsidRPr="005B5459">
              <w:rPr>
                <w:sz w:val="26"/>
                <w:szCs w:val="26"/>
              </w:rPr>
              <w:t>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AE5AA42" w14:textId="3B0E1BE6" w:rsidR="0030482F" w:rsidRPr="005B5459" w:rsidRDefault="0030482F" w:rsidP="0030482F">
            <w:pPr>
              <w:spacing w:before="40" w:after="40" w:line="264" w:lineRule="auto"/>
              <w:jc w:val="left"/>
              <w:rPr>
                <w:rFonts w:asciiTheme="majorHAnsi" w:hAnsiTheme="majorHAnsi" w:cstheme="majorHAnsi"/>
                <w:color w:val="000000"/>
                <w:sz w:val="26"/>
                <w:szCs w:val="26"/>
                <w:lang w:val="vi-VN" w:eastAsia="vi-VN"/>
              </w:rPr>
            </w:pPr>
            <w:r w:rsidRPr="005B5459">
              <w:rPr>
                <w:sz w:val="26"/>
                <w:szCs w:val="26"/>
              </w:rPr>
              <w:t xml:space="preserve">FIB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07C18956" w14:textId="19705B61" w:rsidR="0030482F" w:rsidRPr="005B5459" w:rsidRDefault="0030482F" w:rsidP="0030482F">
            <w:pPr>
              <w:spacing w:before="40" w:after="40" w:line="264" w:lineRule="auto"/>
              <w:jc w:val="left"/>
              <w:rPr>
                <w:rFonts w:asciiTheme="majorHAnsi" w:hAnsiTheme="majorHAnsi" w:cstheme="majorHAnsi"/>
                <w:sz w:val="26"/>
                <w:szCs w:val="26"/>
                <w:lang w:val="vi-VN" w:eastAsia="vi-VN"/>
              </w:rPr>
            </w:pPr>
            <w:r w:rsidRPr="005B5459">
              <w:rPr>
                <w:sz w:val="26"/>
                <w:szCs w:val="26"/>
              </w:rPr>
              <w:t>8x2 mL + 1x100 mL</w:t>
            </w:r>
          </w:p>
        </w:tc>
        <w:tc>
          <w:tcPr>
            <w:tcW w:w="328" w:type="pct"/>
            <w:vAlign w:val="center"/>
          </w:tcPr>
          <w:p w14:paraId="26BE5653" w14:textId="13AAA063"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F027CD3"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D7BA037"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ABE37A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0E6A853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78596F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AFDC24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5AAF8A41"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29236248" w14:textId="54E5647A" w:rsidR="0030482F" w:rsidRPr="005B5459" w:rsidRDefault="0030482F" w:rsidP="0030482F">
            <w:pPr>
              <w:spacing w:before="40" w:after="40" w:line="264" w:lineRule="auto"/>
              <w:jc w:val="center"/>
              <w:rPr>
                <w:rFonts w:asciiTheme="majorHAnsi" w:hAnsiTheme="majorHAnsi" w:cstheme="majorHAnsi"/>
                <w:color w:val="000000"/>
                <w:sz w:val="26"/>
                <w:szCs w:val="26"/>
                <w:lang w:val="vi-VN" w:eastAsia="vi-VN"/>
              </w:rPr>
            </w:pPr>
            <w:r w:rsidRPr="005B5459">
              <w:rPr>
                <w:sz w:val="26"/>
                <w:szCs w:val="26"/>
              </w:rPr>
              <w:t>4</w:t>
            </w:r>
            <w:r>
              <w:rPr>
                <w:sz w:val="26"/>
                <w:szCs w:val="26"/>
              </w:rPr>
              <w:t>.4</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D7E2A70" w14:textId="27511F7F" w:rsidR="0030482F" w:rsidRPr="005B5459" w:rsidRDefault="0030482F" w:rsidP="0030482F">
            <w:pPr>
              <w:spacing w:before="40" w:after="40" w:line="264" w:lineRule="auto"/>
              <w:jc w:val="left"/>
              <w:rPr>
                <w:rFonts w:asciiTheme="majorHAnsi" w:hAnsiTheme="majorHAnsi" w:cstheme="majorHAnsi"/>
                <w:color w:val="000000"/>
                <w:sz w:val="26"/>
                <w:szCs w:val="26"/>
                <w:lang w:val="vi-VN" w:eastAsia="vi-VN"/>
              </w:rPr>
            </w:pPr>
            <w:r w:rsidRPr="005B5459">
              <w:rPr>
                <w:sz w:val="26"/>
                <w:szCs w:val="26"/>
              </w:rPr>
              <w:t xml:space="preserve">Control N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C2EF30F" w14:textId="066E5A7B" w:rsidR="0030482F" w:rsidRPr="005B5459" w:rsidRDefault="0030482F" w:rsidP="0030482F">
            <w:pPr>
              <w:spacing w:before="40" w:after="40" w:line="264" w:lineRule="auto"/>
              <w:jc w:val="left"/>
              <w:rPr>
                <w:rFonts w:asciiTheme="majorHAnsi" w:hAnsiTheme="majorHAnsi" w:cstheme="majorHAnsi"/>
                <w:sz w:val="26"/>
                <w:szCs w:val="26"/>
                <w:lang w:val="vi-VN" w:eastAsia="vi-VN"/>
              </w:rPr>
            </w:pPr>
            <w:r w:rsidRPr="005B5459">
              <w:rPr>
                <w:sz w:val="26"/>
                <w:szCs w:val="26"/>
              </w:rPr>
              <w:t>4 x 1ml</w:t>
            </w:r>
          </w:p>
        </w:tc>
        <w:tc>
          <w:tcPr>
            <w:tcW w:w="328" w:type="pct"/>
            <w:vAlign w:val="center"/>
          </w:tcPr>
          <w:p w14:paraId="302F87A0" w14:textId="56C5209B"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2A72E4A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4BAF19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2D2677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CD95DD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9F1A76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6AFA09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9E54645"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E6DD54E" w14:textId="3DA5F774" w:rsidR="0030482F" w:rsidRPr="005B5459"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4.</w:t>
            </w:r>
            <w:r w:rsidRPr="005B5459">
              <w:rPr>
                <w:sz w:val="26"/>
                <w:szCs w:val="26"/>
              </w:rPr>
              <w:t>5</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69CD3F3" w14:textId="6E3215EA" w:rsidR="0030482F" w:rsidRPr="005B5459" w:rsidRDefault="0030482F" w:rsidP="0030482F">
            <w:pPr>
              <w:spacing w:before="40" w:after="40" w:line="264" w:lineRule="auto"/>
              <w:jc w:val="left"/>
              <w:rPr>
                <w:rFonts w:asciiTheme="majorHAnsi" w:hAnsiTheme="majorHAnsi" w:cstheme="majorHAnsi"/>
                <w:color w:val="000000"/>
                <w:sz w:val="26"/>
                <w:szCs w:val="26"/>
                <w:lang w:val="vi-VN" w:eastAsia="vi-VN"/>
              </w:rPr>
            </w:pPr>
            <w:r w:rsidRPr="005B5459">
              <w:rPr>
                <w:sz w:val="26"/>
                <w:szCs w:val="26"/>
              </w:rPr>
              <w:t xml:space="preserve">Control P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97BD71D" w14:textId="5291C3AD" w:rsidR="0030482F" w:rsidRPr="005B5459" w:rsidRDefault="0030482F" w:rsidP="0030482F">
            <w:pPr>
              <w:spacing w:before="40" w:after="40" w:line="264" w:lineRule="auto"/>
              <w:jc w:val="left"/>
              <w:rPr>
                <w:rFonts w:asciiTheme="majorHAnsi" w:hAnsiTheme="majorHAnsi" w:cstheme="majorHAnsi"/>
                <w:sz w:val="26"/>
                <w:szCs w:val="26"/>
                <w:lang w:val="vi-VN" w:eastAsia="vi-VN"/>
              </w:rPr>
            </w:pPr>
            <w:r w:rsidRPr="005B5459">
              <w:rPr>
                <w:sz w:val="26"/>
                <w:szCs w:val="26"/>
              </w:rPr>
              <w:t>5 x 1ml</w:t>
            </w:r>
          </w:p>
        </w:tc>
        <w:tc>
          <w:tcPr>
            <w:tcW w:w="328" w:type="pct"/>
            <w:vAlign w:val="center"/>
          </w:tcPr>
          <w:p w14:paraId="3EF8321A" w14:textId="5C74BD0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2A6DC9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66A9D0C"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317B4A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F7ADFC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7E6F4F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24F5E6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1ED7C368"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D0CE245" w14:textId="26E7EBE5" w:rsidR="0030482F" w:rsidRPr="005B5459"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4.</w:t>
            </w:r>
            <w:r w:rsidRPr="005B5459">
              <w:rPr>
                <w:sz w:val="26"/>
                <w:szCs w:val="26"/>
              </w:rPr>
              <w:t>6</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2511E19" w14:textId="127F967D" w:rsidR="0030482F" w:rsidRPr="005B5459" w:rsidRDefault="0030482F" w:rsidP="0030482F">
            <w:pPr>
              <w:spacing w:before="40" w:after="40" w:line="264" w:lineRule="auto"/>
              <w:jc w:val="left"/>
              <w:rPr>
                <w:rFonts w:asciiTheme="majorHAnsi" w:hAnsiTheme="majorHAnsi" w:cstheme="majorHAnsi"/>
                <w:color w:val="000000"/>
                <w:sz w:val="26"/>
                <w:szCs w:val="26"/>
                <w:lang w:val="vi-VN" w:eastAsia="vi-VN"/>
              </w:rPr>
            </w:pPr>
            <w:r w:rsidRPr="005B5459">
              <w:rPr>
                <w:sz w:val="26"/>
                <w:szCs w:val="26"/>
              </w:rPr>
              <w:t xml:space="preserve">Cuvette + đũa trộn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CFC854A" w14:textId="3D0C9705" w:rsidR="0030482F" w:rsidRPr="005B5459" w:rsidRDefault="0030482F" w:rsidP="0030482F">
            <w:pPr>
              <w:spacing w:before="40" w:after="40" w:line="264" w:lineRule="auto"/>
              <w:jc w:val="left"/>
              <w:rPr>
                <w:rFonts w:asciiTheme="majorHAnsi" w:hAnsiTheme="majorHAnsi" w:cstheme="majorHAnsi"/>
                <w:sz w:val="26"/>
                <w:szCs w:val="26"/>
                <w:lang w:val="vi-VN" w:eastAsia="vi-VN"/>
              </w:rPr>
            </w:pPr>
            <w:r w:rsidRPr="005B5459">
              <w:rPr>
                <w:sz w:val="26"/>
                <w:szCs w:val="26"/>
              </w:rPr>
              <w:t>10 túi/ hộp</w:t>
            </w:r>
          </w:p>
        </w:tc>
        <w:tc>
          <w:tcPr>
            <w:tcW w:w="328" w:type="pct"/>
            <w:vAlign w:val="center"/>
          </w:tcPr>
          <w:p w14:paraId="3E924A6A" w14:textId="22E5D0C5"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D3D98E1"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F1EB773"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87063B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7AAEFC8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61AFA6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405D56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5B5459" w:rsidRPr="00BF716C" w14:paraId="76E4F45E" w14:textId="77777777" w:rsidTr="0035422F">
        <w:tc>
          <w:tcPr>
            <w:tcW w:w="2483" w:type="pct"/>
            <w:gridSpan w:val="4"/>
            <w:tcBorders>
              <w:top w:val="single" w:sz="4" w:space="0" w:color="auto"/>
              <w:left w:val="single" w:sz="4" w:space="0" w:color="auto"/>
              <w:bottom w:val="single" w:sz="4" w:space="0" w:color="auto"/>
            </w:tcBorders>
          </w:tcPr>
          <w:p w14:paraId="3076DF65" w14:textId="38E6FED2" w:rsidR="005B5459" w:rsidRPr="00AB710C" w:rsidRDefault="00AB710C" w:rsidP="00AB710C">
            <w:pPr>
              <w:spacing w:before="40" w:after="40" w:line="264" w:lineRule="auto"/>
              <w:jc w:val="left"/>
              <w:rPr>
                <w:rFonts w:asciiTheme="majorHAnsi" w:hAnsiTheme="majorHAnsi" w:cstheme="majorHAnsi"/>
                <w:b/>
                <w:bCs/>
                <w:sz w:val="26"/>
                <w:szCs w:val="26"/>
                <w:lang w:val="vi-VN" w:eastAsia="vi-VN"/>
              </w:rPr>
            </w:pPr>
            <w:r w:rsidRPr="00AB710C">
              <w:rPr>
                <w:rFonts w:asciiTheme="majorHAnsi" w:hAnsiTheme="majorHAnsi" w:cstheme="majorHAnsi"/>
                <w:b/>
                <w:bCs/>
                <w:sz w:val="26"/>
                <w:szCs w:val="26"/>
                <w:lang w:val="vi-VN" w:eastAsia="vi-VN"/>
              </w:rPr>
              <w:t>Phần V:  MÁY PHÂN TÍCH ĐIỆN GIẢI  EASYLYTE EXPAND - MEDICA</w:t>
            </w:r>
          </w:p>
        </w:tc>
        <w:tc>
          <w:tcPr>
            <w:tcW w:w="516" w:type="pct"/>
            <w:tcBorders>
              <w:top w:val="single" w:sz="4" w:space="0" w:color="auto"/>
              <w:left w:val="single" w:sz="4" w:space="0" w:color="auto"/>
              <w:bottom w:val="single" w:sz="4" w:space="0" w:color="auto"/>
              <w:right w:val="single" w:sz="4" w:space="0" w:color="auto"/>
            </w:tcBorders>
            <w:vAlign w:val="center"/>
          </w:tcPr>
          <w:p w14:paraId="5B64E72D" w14:textId="77777777" w:rsidR="005B5459" w:rsidRPr="00823AC7" w:rsidRDefault="005B5459"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905A01C" w14:textId="77777777" w:rsidR="005B5459" w:rsidRPr="00823AC7" w:rsidRDefault="005B5459"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7DC2830"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3FEA75B"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B6739E1"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2245530" w14:textId="77777777" w:rsidR="005B5459" w:rsidRPr="00823AC7" w:rsidRDefault="005B5459" w:rsidP="00621BB9">
            <w:pPr>
              <w:spacing w:before="40" w:after="40" w:line="264" w:lineRule="auto"/>
              <w:jc w:val="center"/>
              <w:rPr>
                <w:rFonts w:asciiTheme="majorHAnsi" w:hAnsiTheme="majorHAnsi" w:cstheme="majorHAnsi"/>
                <w:sz w:val="26"/>
                <w:szCs w:val="26"/>
                <w:lang w:val="vi-VN" w:eastAsia="vi-VN"/>
              </w:rPr>
            </w:pPr>
          </w:p>
        </w:tc>
      </w:tr>
      <w:tr w:rsidR="0030482F" w:rsidRPr="00BF716C" w14:paraId="198E18A2"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93C425B" w14:textId="13D5F5D7"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5.</w:t>
            </w:r>
            <w:r w:rsidRPr="007B0E7A">
              <w:rPr>
                <w:sz w:val="26"/>
                <w:szCs w:val="26"/>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7CA98EA" w14:textId="52049BD3"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 xml:space="preserve">Easylyte Na/K/Cl/Ca/Li Solutions Pack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2592C83" w14:textId="5FCEBB8E"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800ml</w:t>
            </w:r>
          </w:p>
        </w:tc>
        <w:tc>
          <w:tcPr>
            <w:tcW w:w="328" w:type="pct"/>
            <w:vAlign w:val="center"/>
          </w:tcPr>
          <w:p w14:paraId="720D7FD1" w14:textId="42E7335F"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AED7A27"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373DC25"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ED1573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00B1E9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5A233C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5AA8D20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8BB40F4"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5CC0896" w14:textId="7D0635D4"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F725510" w14:textId="15DABD01"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 xml:space="preserve">Bi-Level Quality Control Kit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035EFE0" w14:textId="18FE2BDA"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2x10ml</w:t>
            </w:r>
          </w:p>
        </w:tc>
        <w:tc>
          <w:tcPr>
            <w:tcW w:w="328" w:type="pct"/>
            <w:vAlign w:val="center"/>
          </w:tcPr>
          <w:p w14:paraId="20402C89" w14:textId="401B2395"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8F9342C"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B5362DC"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9047AD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BE8AF8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8A2441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41A870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0F5045F3"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81BB685" w14:textId="6683C786"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2A35B634" w14:textId="0391908E"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 xml:space="preserve">Daily Cleaning Solution Kit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99BB0F8" w14:textId="69E507EF"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90ml</w:t>
            </w:r>
          </w:p>
        </w:tc>
        <w:tc>
          <w:tcPr>
            <w:tcW w:w="328" w:type="pct"/>
            <w:vAlign w:val="center"/>
          </w:tcPr>
          <w:p w14:paraId="14E11042" w14:textId="283A8D62"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1939789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CD4E13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DD023E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4FE9F4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473217E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67CBC4F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4B996A21"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7518FDF" w14:textId="1D488CE6"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4</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F095CB8" w14:textId="02634C1D"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 xml:space="preserve">Wash Solution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536B850" w14:textId="126E4F71"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50ml</w:t>
            </w:r>
          </w:p>
        </w:tc>
        <w:tc>
          <w:tcPr>
            <w:tcW w:w="328" w:type="pct"/>
            <w:vAlign w:val="center"/>
          </w:tcPr>
          <w:p w14:paraId="4F49BB1D" w14:textId="0B2A95E2"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A9C30A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503972A"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65CB02F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83CCBD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F64CD5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926ABC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6934785"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456201F3" w14:textId="00D8620F"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sidRPr="007B0E7A">
              <w:rPr>
                <w:sz w:val="26"/>
                <w:szCs w:val="26"/>
              </w:rPr>
              <w:t>5</w:t>
            </w:r>
            <w:r>
              <w:rPr>
                <w:sz w:val="26"/>
                <w:szCs w:val="26"/>
              </w:rPr>
              <w:t>.5</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5BF1A1A4" w14:textId="366BB4AD"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 xml:space="preserve">Easylyte Internal Filling Solution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FD2ECAA" w14:textId="2CEA5FF1"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125ml</w:t>
            </w:r>
          </w:p>
        </w:tc>
        <w:tc>
          <w:tcPr>
            <w:tcW w:w="328" w:type="pct"/>
            <w:vAlign w:val="center"/>
          </w:tcPr>
          <w:p w14:paraId="39CE18AA" w14:textId="4728853A"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295029B"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991CDC7"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98FFA2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737B654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FE8615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70EAB0F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2929B0B"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A3ED9C0" w14:textId="7D607F2C"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6</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58348BAB" w14:textId="5CFF16E8"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EasyLyte K+ Electrode</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2DF05B2" w14:textId="366F7BBD"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Hôp/cái</w:t>
            </w:r>
          </w:p>
        </w:tc>
        <w:tc>
          <w:tcPr>
            <w:tcW w:w="328" w:type="pct"/>
            <w:vAlign w:val="center"/>
          </w:tcPr>
          <w:p w14:paraId="70EA710D" w14:textId="2801D102"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CFFF56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2778AF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F1A6E3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402D09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B098C9F"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5864801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01412A0C"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E76521E" w14:textId="49F84A38"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7</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5C3927AE" w14:textId="411EACC1"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EasyLyte Na+ Electrode</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7B435CD" w14:textId="6DEADDAB"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Hôp/cái</w:t>
            </w:r>
          </w:p>
        </w:tc>
        <w:tc>
          <w:tcPr>
            <w:tcW w:w="328" w:type="pct"/>
            <w:vAlign w:val="center"/>
          </w:tcPr>
          <w:p w14:paraId="7780A90D" w14:textId="10A985F9"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1DE23EA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B8B3C81"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79CE98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9B85AA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07B8F5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6F35E28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11D522D6"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9341EFD" w14:textId="34175FC7"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8</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F95C04E" w14:textId="50D64639"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EasyLyte Cl- Electrode</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EFF357E" w14:textId="6646EB6B"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Hôp/cái</w:t>
            </w:r>
          </w:p>
        </w:tc>
        <w:tc>
          <w:tcPr>
            <w:tcW w:w="328" w:type="pct"/>
            <w:vAlign w:val="center"/>
          </w:tcPr>
          <w:p w14:paraId="4FB415B6" w14:textId="62B8C83B"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4AB1D988"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3F31E4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40DC9A6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A1B2AE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F495AC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C2B3D2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6624179D"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F39A4AF" w14:textId="5729C1F0"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9</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16FB2BB" w14:textId="4750D7F1"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EasyLyte Solutions Valve</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05286BCE" w14:textId="49C26347"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Hôp/cái</w:t>
            </w:r>
          </w:p>
        </w:tc>
        <w:tc>
          <w:tcPr>
            <w:tcW w:w="328" w:type="pct"/>
            <w:vAlign w:val="center"/>
          </w:tcPr>
          <w:p w14:paraId="7ABC7654" w14:textId="55E0EBB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2B14731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A8F4B6F"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64DCF9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222C8A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B776F1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FED1AA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4D8AB87"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9CE1AC4" w14:textId="7D7CCF8E"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5.</w:t>
            </w:r>
            <w:r w:rsidRPr="007B0E7A">
              <w:rPr>
                <w:sz w:val="26"/>
                <w:szCs w:val="26"/>
              </w:rPr>
              <w:t>10</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2E5B695" w14:textId="03790D39"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EasyLyte Ca+ Electrode</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19A42C1" w14:textId="41677ADA"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Hộp/cái</w:t>
            </w:r>
          </w:p>
        </w:tc>
        <w:tc>
          <w:tcPr>
            <w:tcW w:w="328" w:type="pct"/>
            <w:vAlign w:val="center"/>
          </w:tcPr>
          <w:p w14:paraId="05FFAAAD" w14:textId="44164260"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C436A0B"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147EE8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F95A1C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A6C441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67DABE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E39A76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9891508"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47BAC6D2" w14:textId="2AB260DB" w:rsidR="0030482F" w:rsidRPr="007B0E7A"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5.</w:t>
            </w:r>
            <w:r w:rsidRPr="007B0E7A">
              <w:rPr>
                <w:sz w:val="26"/>
                <w:szCs w:val="26"/>
              </w:rPr>
              <w:t>11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36A31AA" w14:textId="55FD00EC" w:rsidR="0030482F" w:rsidRPr="007B0E7A" w:rsidRDefault="0030482F" w:rsidP="0030482F">
            <w:pPr>
              <w:spacing w:before="40" w:after="40" w:line="264" w:lineRule="auto"/>
              <w:jc w:val="left"/>
              <w:rPr>
                <w:rFonts w:asciiTheme="majorHAnsi" w:hAnsiTheme="majorHAnsi" w:cstheme="majorHAnsi"/>
                <w:color w:val="000000"/>
                <w:sz w:val="26"/>
                <w:szCs w:val="26"/>
                <w:lang w:val="vi-VN" w:eastAsia="vi-VN"/>
              </w:rPr>
            </w:pPr>
            <w:r w:rsidRPr="007B0E7A">
              <w:rPr>
                <w:sz w:val="26"/>
                <w:szCs w:val="26"/>
              </w:rPr>
              <w:t>EasyLyte Disposable Reference Electrode</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C003C9E" w14:textId="39E0D1CA" w:rsidR="0030482F" w:rsidRPr="007B0E7A" w:rsidRDefault="0030482F" w:rsidP="0030482F">
            <w:pPr>
              <w:spacing w:before="40" w:after="40" w:line="264" w:lineRule="auto"/>
              <w:jc w:val="left"/>
              <w:rPr>
                <w:rFonts w:asciiTheme="majorHAnsi" w:hAnsiTheme="majorHAnsi" w:cstheme="majorHAnsi"/>
                <w:sz w:val="26"/>
                <w:szCs w:val="26"/>
                <w:lang w:val="vi-VN" w:eastAsia="vi-VN"/>
              </w:rPr>
            </w:pPr>
            <w:r w:rsidRPr="007B0E7A">
              <w:rPr>
                <w:sz w:val="26"/>
                <w:szCs w:val="26"/>
              </w:rPr>
              <w:t>Hộp/cái</w:t>
            </w:r>
          </w:p>
        </w:tc>
        <w:tc>
          <w:tcPr>
            <w:tcW w:w="328" w:type="pct"/>
            <w:vAlign w:val="center"/>
          </w:tcPr>
          <w:p w14:paraId="30226EE3" w14:textId="1EE9F605"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404CD1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73D926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0271E9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07CE3DA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E2040F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668B23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E417BB" w:rsidRPr="00BF716C" w14:paraId="1EFB1656" w14:textId="77777777" w:rsidTr="0035422F">
        <w:tc>
          <w:tcPr>
            <w:tcW w:w="2483" w:type="pct"/>
            <w:gridSpan w:val="4"/>
            <w:tcBorders>
              <w:top w:val="single" w:sz="4" w:space="0" w:color="auto"/>
              <w:left w:val="single" w:sz="4" w:space="0" w:color="auto"/>
              <w:bottom w:val="single" w:sz="4" w:space="0" w:color="auto"/>
            </w:tcBorders>
          </w:tcPr>
          <w:p w14:paraId="297836CA" w14:textId="7090E381" w:rsidR="00E417BB" w:rsidRPr="00E417BB" w:rsidRDefault="00E417BB" w:rsidP="00E417BB">
            <w:pPr>
              <w:spacing w:before="40" w:after="40" w:line="264" w:lineRule="auto"/>
              <w:jc w:val="left"/>
              <w:rPr>
                <w:rFonts w:asciiTheme="majorHAnsi" w:hAnsiTheme="majorHAnsi" w:cstheme="majorHAnsi"/>
                <w:b/>
                <w:bCs/>
                <w:sz w:val="26"/>
                <w:szCs w:val="26"/>
                <w:lang w:val="vi-VN" w:eastAsia="vi-VN"/>
              </w:rPr>
            </w:pPr>
            <w:r w:rsidRPr="00E417BB">
              <w:rPr>
                <w:rFonts w:asciiTheme="majorHAnsi" w:hAnsiTheme="majorHAnsi" w:cstheme="majorHAnsi"/>
                <w:b/>
                <w:bCs/>
                <w:sz w:val="26"/>
                <w:szCs w:val="26"/>
                <w:lang w:val="vi-VN" w:eastAsia="vi-VN"/>
              </w:rPr>
              <w:t>Phần VI: MÁY  CLINTEK STATUS - SIEMENS</w:t>
            </w:r>
          </w:p>
        </w:tc>
        <w:tc>
          <w:tcPr>
            <w:tcW w:w="516" w:type="pct"/>
            <w:tcBorders>
              <w:top w:val="single" w:sz="4" w:space="0" w:color="auto"/>
              <w:left w:val="single" w:sz="4" w:space="0" w:color="auto"/>
              <w:bottom w:val="single" w:sz="4" w:space="0" w:color="auto"/>
              <w:right w:val="single" w:sz="4" w:space="0" w:color="auto"/>
            </w:tcBorders>
            <w:vAlign w:val="center"/>
          </w:tcPr>
          <w:p w14:paraId="03DAAF37" w14:textId="77777777" w:rsidR="00E417BB" w:rsidRPr="00823AC7" w:rsidRDefault="00E417BB"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7807D8F" w14:textId="77777777" w:rsidR="00E417BB" w:rsidRPr="00823AC7" w:rsidRDefault="00E417BB"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75DDA14" w14:textId="77777777" w:rsidR="00E417BB" w:rsidRPr="00823AC7" w:rsidRDefault="00E417BB"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0683DFF3" w14:textId="77777777" w:rsidR="00E417BB" w:rsidRPr="00823AC7" w:rsidRDefault="00E417BB"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C3326FA" w14:textId="77777777" w:rsidR="00E417BB" w:rsidRPr="00823AC7" w:rsidRDefault="00E417BB"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16AF30E" w14:textId="77777777" w:rsidR="00E417BB" w:rsidRPr="00823AC7" w:rsidRDefault="00E417BB" w:rsidP="00621BB9">
            <w:pPr>
              <w:spacing w:before="40" w:after="40" w:line="264" w:lineRule="auto"/>
              <w:jc w:val="center"/>
              <w:rPr>
                <w:rFonts w:asciiTheme="majorHAnsi" w:hAnsiTheme="majorHAnsi" w:cstheme="majorHAnsi"/>
                <w:sz w:val="26"/>
                <w:szCs w:val="26"/>
                <w:lang w:val="vi-VN" w:eastAsia="vi-VN"/>
              </w:rPr>
            </w:pPr>
          </w:p>
        </w:tc>
      </w:tr>
      <w:tr w:rsidR="0030482F" w:rsidRPr="00BF716C" w14:paraId="258C04F1"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12557E7" w14:textId="14F4E86B" w:rsidR="0030482F" w:rsidRPr="00E417BB"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6.</w:t>
            </w:r>
            <w:r w:rsidRPr="00E417BB">
              <w:rPr>
                <w:sz w:val="26"/>
                <w:szCs w:val="26"/>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20AA1070" w14:textId="6CF64424" w:rsidR="0030482F" w:rsidRPr="009D732B" w:rsidRDefault="0030482F" w:rsidP="0030482F">
            <w:pPr>
              <w:spacing w:before="40" w:after="40" w:line="264" w:lineRule="auto"/>
              <w:jc w:val="left"/>
              <w:rPr>
                <w:rFonts w:asciiTheme="majorHAnsi" w:hAnsiTheme="majorHAnsi" w:cstheme="majorHAnsi"/>
                <w:color w:val="000000"/>
                <w:sz w:val="26"/>
                <w:szCs w:val="26"/>
                <w:lang w:val="vi-VN" w:eastAsia="vi-VN"/>
              </w:rPr>
            </w:pPr>
            <w:r w:rsidRPr="009D732B">
              <w:rPr>
                <w:sz w:val="26"/>
                <w:szCs w:val="26"/>
              </w:rPr>
              <w:t xml:space="preserve">Test thử nước tiểu Multistix 10SG (hộp 100 que) </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7455229" w14:textId="01984372" w:rsidR="0030482F" w:rsidRPr="009D732B" w:rsidRDefault="0030482F" w:rsidP="0030482F">
            <w:pPr>
              <w:spacing w:before="40" w:after="40" w:line="264" w:lineRule="auto"/>
              <w:jc w:val="left"/>
              <w:rPr>
                <w:rFonts w:asciiTheme="majorHAnsi" w:hAnsiTheme="majorHAnsi" w:cstheme="majorHAnsi"/>
                <w:sz w:val="26"/>
                <w:szCs w:val="26"/>
                <w:lang w:val="vi-VN" w:eastAsia="vi-VN"/>
              </w:rPr>
            </w:pPr>
            <w:r w:rsidRPr="009D732B">
              <w:rPr>
                <w:sz w:val="26"/>
                <w:szCs w:val="26"/>
              </w:rPr>
              <w:t>H/100que</w:t>
            </w:r>
          </w:p>
        </w:tc>
        <w:tc>
          <w:tcPr>
            <w:tcW w:w="328" w:type="pct"/>
            <w:vAlign w:val="center"/>
          </w:tcPr>
          <w:p w14:paraId="796DAE95" w14:textId="32F124F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7FCF731A"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47F98B7"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3E12907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93C822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15A5EC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2F3944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16553738"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5961D4AB" w14:textId="12AE8B66" w:rsidR="0030482F" w:rsidRPr="00E417BB"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6.</w:t>
            </w:r>
            <w:r w:rsidRPr="00E417BB">
              <w:rPr>
                <w:sz w:val="26"/>
                <w:szCs w:val="26"/>
              </w:rPr>
              <w:t>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9287E7D" w14:textId="3EA11828" w:rsidR="0030482F" w:rsidRPr="009D732B" w:rsidRDefault="0030482F" w:rsidP="0030482F">
            <w:pPr>
              <w:spacing w:before="40" w:after="40" w:line="264" w:lineRule="auto"/>
              <w:jc w:val="left"/>
              <w:rPr>
                <w:rFonts w:asciiTheme="majorHAnsi" w:hAnsiTheme="majorHAnsi" w:cstheme="majorHAnsi"/>
                <w:color w:val="000000"/>
                <w:sz w:val="26"/>
                <w:szCs w:val="26"/>
                <w:lang w:val="vi-VN" w:eastAsia="vi-VN"/>
              </w:rPr>
            </w:pPr>
            <w:r w:rsidRPr="009D732B">
              <w:rPr>
                <w:sz w:val="26"/>
                <w:szCs w:val="26"/>
                <w:lang w:val="fr-FR"/>
              </w:rPr>
              <w:t>Que control Âm (Máy nước tiểu CLINTEK STATUS – SIEMENS)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1893722" w14:textId="49602BA7" w:rsidR="0030482F" w:rsidRPr="009D732B" w:rsidRDefault="0030482F" w:rsidP="0030482F">
            <w:pPr>
              <w:spacing w:before="40" w:after="40" w:line="264" w:lineRule="auto"/>
              <w:jc w:val="left"/>
              <w:rPr>
                <w:rFonts w:asciiTheme="majorHAnsi" w:hAnsiTheme="majorHAnsi" w:cstheme="majorHAnsi"/>
                <w:sz w:val="26"/>
                <w:szCs w:val="26"/>
                <w:lang w:val="vi-VN" w:eastAsia="vi-VN"/>
              </w:rPr>
            </w:pPr>
            <w:r w:rsidRPr="009D732B">
              <w:rPr>
                <w:sz w:val="26"/>
                <w:szCs w:val="26"/>
              </w:rPr>
              <w:t xml:space="preserve">hộp 25 que (positive) </w:t>
            </w:r>
          </w:p>
        </w:tc>
        <w:tc>
          <w:tcPr>
            <w:tcW w:w="328" w:type="pct"/>
            <w:vAlign w:val="center"/>
          </w:tcPr>
          <w:p w14:paraId="4814F642" w14:textId="45C3820A"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73812D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D37021D"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2590E1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5D7E766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79206F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8231E7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F52DF60"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5FCB7AE" w14:textId="570D9135" w:rsidR="0030482F" w:rsidRPr="00E417BB"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6.</w:t>
            </w:r>
            <w:r w:rsidRPr="00E417BB">
              <w:rPr>
                <w:sz w:val="26"/>
                <w:szCs w:val="26"/>
              </w:rPr>
              <w:t>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B1F3E77" w14:textId="452892C5" w:rsidR="0030482F" w:rsidRPr="009D732B" w:rsidRDefault="0030482F" w:rsidP="0030482F">
            <w:pPr>
              <w:spacing w:before="40" w:after="40" w:line="264" w:lineRule="auto"/>
              <w:jc w:val="left"/>
              <w:rPr>
                <w:rFonts w:asciiTheme="majorHAnsi" w:hAnsiTheme="majorHAnsi" w:cstheme="majorHAnsi"/>
                <w:color w:val="000000"/>
                <w:sz w:val="26"/>
                <w:szCs w:val="26"/>
                <w:lang w:val="vi-VN" w:eastAsia="vi-VN"/>
              </w:rPr>
            </w:pPr>
            <w:r w:rsidRPr="009D732B">
              <w:rPr>
                <w:sz w:val="26"/>
                <w:szCs w:val="26"/>
                <w:lang w:val="fr-FR"/>
              </w:rPr>
              <w:t>Que control  dương (Máy nước tiểu CLINTEK STATUS – SIEMENS)</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08AC342D" w14:textId="09778B33" w:rsidR="0030482F" w:rsidRPr="009D732B" w:rsidRDefault="0030482F" w:rsidP="0030482F">
            <w:pPr>
              <w:spacing w:before="40" w:after="40" w:line="264" w:lineRule="auto"/>
              <w:jc w:val="left"/>
              <w:rPr>
                <w:rFonts w:asciiTheme="majorHAnsi" w:hAnsiTheme="majorHAnsi" w:cstheme="majorHAnsi"/>
                <w:sz w:val="26"/>
                <w:szCs w:val="26"/>
                <w:lang w:val="vi-VN" w:eastAsia="vi-VN"/>
              </w:rPr>
            </w:pPr>
            <w:r w:rsidRPr="009D732B">
              <w:rPr>
                <w:sz w:val="26"/>
                <w:szCs w:val="26"/>
              </w:rPr>
              <w:t>hộp 25 que (nagative)</w:t>
            </w:r>
          </w:p>
        </w:tc>
        <w:tc>
          <w:tcPr>
            <w:tcW w:w="328" w:type="pct"/>
            <w:vAlign w:val="center"/>
          </w:tcPr>
          <w:p w14:paraId="515A46C3" w14:textId="2B935FCE"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0F598B5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942928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9FBC7F8"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B332BD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526B50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8FB64B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9D732B" w:rsidRPr="00BF716C" w14:paraId="311B254D" w14:textId="77777777" w:rsidTr="0035422F">
        <w:tc>
          <w:tcPr>
            <w:tcW w:w="2483" w:type="pct"/>
            <w:gridSpan w:val="4"/>
            <w:tcBorders>
              <w:top w:val="single" w:sz="4" w:space="0" w:color="auto"/>
              <w:left w:val="single" w:sz="4" w:space="0" w:color="auto"/>
              <w:bottom w:val="single" w:sz="4" w:space="0" w:color="auto"/>
            </w:tcBorders>
          </w:tcPr>
          <w:p w14:paraId="315BD5C5" w14:textId="1E467FCF" w:rsidR="009D732B" w:rsidRPr="009D732B" w:rsidRDefault="009D732B" w:rsidP="009D732B">
            <w:pPr>
              <w:spacing w:before="40" w:after="40" w:line="264" w:lineRule="auto"/>
              <w:jc w:val="left"/>
              <w:rPr>
                <w:rFonts w:asciiTheme="majorHAnsi" w:hAnsiTheme="majorHAnsi" w:cstheme="majorHAnsi"/>
                <w:b/>
                <w:bCs/>
                <w:sz w:val="26"/>
                <w:szCs w:val="26"/>
                <w:lang w:val="vi-VN" w:eastAsia="vi-VN"/>
              </w:rPr>
            </w:pPr>
            <w:r w:rsidRPr="009D732B">
              <w:rPr>
                <w:rFonts w:asciiTheme="majorHAnsi" w:hAnsiTheme="majorHAnsi" w:cstheme="majorHAnsi"/>
                <w:b/>
                <w:bCs/>
                <w:sz w:val="26"/>
                <w:szCs w:val="26"/>
                <w:lang w:val="vi-VN" w:eastAsia="vi-VN"/>
              </w:rPr>
              <w:t>Phần VII: MÁY HUYẾT HỌC TỰ ĐỘNG SYSMEX - 550</w:t>
            </w:r>
          </w:p>
        </w:tc>
        <w:tc>
          <w:tcPr>
            <w:tcW w:w="516" w:type="pct"/>
            <w:tcBorders>
              <w:top w:val="single" w:sz="4" w:space="0" w:color="auto"/>
              <w:left w:val="single" w:sz="4" w:space="0" w:color="auto"/>
              <w:bottom w:val="single" w:sz="4" w:space="0" w:color="auto"/>
              <w:right w:val="single" w:sz="4" w:space="0" w:color="auto"/>
            </w:tcBorders>
            <w:vAlign w:val="center"/>
          </w:tcPr>
          <w:p w14:paraId="2B24AA87" w14:textId="77777777" w:rsidR="009D732B" w:rsidRPr="00823AC7" w:rsidRDefault="009D732B"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38AECD38" w14:textId="77777777" w:rsidR="009D732B" w:rsidRPr="00823AC7" w:rsidRDefault="009D732B"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5039E75" w14:textId="77777777" w:rsidR="009D732B" w:rsidRPr="00823AC7" w:rsidRDefault="009D732B"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6E2C26D" w14:textId="77777777" w:rsidR="009D732B" w:rsidRPr="00823AC7" w:rsidRDefault="009D732B"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144993DC" w14:textId="77777777" w:rsidR="009D732B" w:rsidRPr="00823AC7" w:rsidRDefault="009D732B"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65BA249A" w14:textId="77777777" w:rsidR="009D732B" w:rsidRPr="00823AC7" w:rsidRDefault="009D732B" w:rsidP="00621BB9">
            <w:pPr>
              <w:spacing w:before="40" w:after="40" w:line="264" w:lineRule="auto"/>
              <w:jc w:val="center"/>
              <w:rPr>
                <w:rFonts w:asciiTheme="majorHAnsi" w:hAnsiTheme="majorHAnsi" w:cstheme="majorHAnsi"/>
                <w:sz w:val="26"/>
                <w:szCs w:val="26"/>
                <w:lang w:val="vi-VN" w:eastAsia="vi-VN"/>
              </w:rPr>
            </w:pPr>
          </w:p>
        </w:tc>
      </w:tr>
      <w:tr w:rsidR="0030482F" w:rsidRPr="00BF716C" w14:paraId="7ED10C0C"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47C84674" w14:textId="17A73D89"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7.</w:t>
            </w:r>
            <w:r w:rsidRPr="00626336">
              <w:rPr>
                <w:sz w:val="26"/>
                <w:szCs w:val="26"/>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943BE0F" w14:textId="40B844E2"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lang w:val="vi-VN"/>
              </w:rPr>
              <w:t>Dung dịch pha loãng dùng cho máy huyết học</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6DF3132" w14:textId="31AB1AE5"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Thùng/ 20L x 1</w:t>
            </w:r>
          </w:p>
        </w:tc>
        <w:tc>
          <w:tcPr>
            <w:tcW w:w="328" w:type="pct"/>
            <w:vAlign w:val="center"/>
          </w:tcPr>
          <w:p w14:paraId="1B6F2CA6" w14:textId="7AABDCFD"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13109BD9"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F378881"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07CB14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AAABB4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2E05B2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1414D8E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7CCD1727"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1A469347" w14:textId="74679DDB"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7.</w:t>
            </w:r>
            <w:r w:rsidRPr="00626336">
              <w:rPr>
                <w:sz w:val="26"/>
                <w:szCs w:val="26"/>
              </w:rPr>
              <w:t>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208CC504" w14:textId="78376173"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rPr>
              <w:t>Dung dịch đo hemoglobin</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36EE319" w14:textId="0C3387C1"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Hộp 500ml  x 3</w:t>
            </w:r>
          </w:p>
        </w:tc>
        <w:tc>
          <w:tcPr>
            <w:tcW w:w="328" w:type="pct"/>
            <w:vAlign w:val="center"/>
          </w:tcPr>
          <w:p w14:paraId="600B1C35" w14:textId="5E01B263"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25460D33"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B751F3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73C4C7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4F4E3AE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735DF2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8BE6FA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4880A8FA"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B916096" w14:textId="4C0D3F8F"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7.</w:t>
            </w:r>
            <w:r w:rsidRPr="00626336">
              <w:rPr>
                <w:sz w:val="26"/>
                <w:szCs w:val="26"/>
              </w:rPr>
              <w:t>3</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3330A85" w14:textId="7FA26053"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lang w:val="vi-VN"/>
              </w:rPr>
              <w:t>Dung dịch ly giải dùng đếm các bạch cầu trung tính, lympho, mono và ưa axit</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8277AB7" w14:textId="2FEBB24F"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Hộp 5L x 1</w:t>
            </w:r>
          </w:p>
        </w:tc>
        <w:tc>
          <w:tcPr>
            <w:tcW w:w="328" w:type="pct"/>
            <w:vAlign w:val="center"/>
          </w:tcPr>
          <w:p w14:paraId="5D9B959F" w14:textId="6F77140C"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4C7D81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1BACB31"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611FDE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1B465E5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59EC849"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677682B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386BF53"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26E827A7" w14:textId="3CC9DBE3"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7.</w:t>
            </w:r>
            <w:r w:rsidRPr="00626336">
              <w:rPr>
                <w:sz w:val="26"/>
                <w:szCs w:val="26"/>
              </w:rPr>
              <w:t>4</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3345F6E7" w14:textId="1356518E"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lang w:val="vi-VN"/>
              </w:rPr>
              <w:t>Dung dịch nhuộm dùng đểm các bạch cầu trung tính, lympho, mono và ưa axit</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E1DCF77" w14:textId="00244736"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Hộp 42ml x 2</w:t>
            </w:r>
          </w:p>
        </w:tc>
        <w:tc>
          <w:tcPr>
            <w:tcW w:w="328" w:type="pct"/>
            <w:vAlign w:val="center"/>
          </w:tcPr>
          <w:p w14:paraId="78ACD002" w14:textId="79194F12"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18B4DD62"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6D9DA76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42D14F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089C75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20B1CB6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5FD5AE2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4C0D4BF7"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AD34D65" w14:textId="15F73E3E"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7.</w:t>
            </w:r>
            <w:r w:rsidRPr="00626336">
              <w:rPr>
                <w:sz w:val="26"/>
                <w:szCs w:val="26"/>
              </w:rPr>
              <w:t>5</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474D173F" w14:textId="718382BC"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lang w:val="vi-VN"/>
              </w:rPr>
              <w:t>Dung dịch kiềm rửa máy huyết học</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7381B9F4" w14:textId="0ACC932D"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Hộp 4ml x 20</w:t>
            </w:r>
          </w:p>
        </w:tc>
        <w:tc>
          <w:tcPr>
            <w:tcW w:w="328" w:type="pct"/>
            <w:vAlign w:val="center"/>
          </w:tcPr>
          <w:p w14:paraId="52C7BF53" w14:textId="7A8C0F8E"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403AC6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2BF95EFB"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18BD972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C5D8AF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BA8011C"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73F8CE7"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33F63652"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510B136" w14:textId="4383790E"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7.</w:t>
            </w:r>
            <w:r w:rsidRPr="00626336">
              <w:rPr>
                <w:sz w:val="26"/>
                <w:szCs w:val="26"/>
              </w:rPr>
              <w:t>6</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6C6B14F2" w14:textId="5D3B5171"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lang w:val="vi-VN"/>
              </w:rPr>
              <w:t>Chất chuẩn huyết học mức 1</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30F67D2" w14:textId="6536CD6F"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Hộp 3.0ml x 1</w:t>
            </w:r>
          </w:p>
        </w:tc>
        <w:tc>
          <w:tcPr>
            <w:tcW w:w="328" w:type="pct"/>
            <w:vAlign w:val="center"/>
          </w:tcPr>
          <w:p w14:paraId="610ED04F" w14:textId="5E0B3F81"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105A4B8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73114CCA"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79BBE92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38EC5C1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E9630AD"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2D657E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2FF1D7FA"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0400CBFD" w14:textId="00AEE58F"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lastRenderedPageBreak/>
              <w:t>7.</w:t>
            </w:r>
            <w:r w:rsidRPr="00626336">
              <w:rPr>
                <w:sz w:val="26"/>
                <w:szCs w:val="26"/>
              </w:rPr>
              <w:t>7</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2D9E6E38" w14:textId="47B052AA"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lang w:val="vi-VN"/>
              </w:rPr>
              <w:t>Chất chuẩn huyết học mức 2</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1F734DC" w14:textId="02740A5D"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Hộp 3.0ml x 1</w:t>
            </w:r>
          </w:p>
        </w:tc>
        <w:tc>
          <w:tcPr>
            <w:tcW w:w="328" w:type="pct"/>
            <w:vAlign w:val="center"/>
          </w:tcPr>
          <w:p w14:paraId="73B39F94" w14:textId="63B60488"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4CFDF1CB"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4531CA7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232242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78A0F674"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521BB2A1"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0BA0B950"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1AC5AF0D"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3070BFBE" w14:textId="0A9553BB" w:rsidR="0030482F" w:rsidRPr="00626336"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7.</w:t>
            </w:r>
            <w:r w:rsidRPr="00626336">
              <w:rPr>
                <w:sz w:val="26"/>
                <w:szCs w:val="26"/>
              </w:rPr>
              <w:t>8</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7078AB12" w14:textId="52600BD7" w:rsidR="0030482F" w:rsidRPr="00626336" w:rsidRDefault="0030482F" w:rsidP="0030482F">
            <w:pPr>
              <w:spacing w:before="40" w:after="40" w:line="264" w:lineRule="auto"/>
              <w:jc w:val="left"/>
              <w:rPr>
                <w:rFonts w:asciiTheme="majorHAnsi" w:hAnsiTheme="majorHAnsi" w:cstheme="majorHAnsi"/>
                <w:color w:val="000000"/>
                <w:sz w:val="26"/>
                <w:szCs w:val="26"/>
                <w:lang w:val="vi-VN" w:eastAsia="vi-VN"/>
              </w:rPr>
            </w:pPr>
            <w:r w:rsidRPr="00626336">
              <w:rPr>
                <w:sz w:val="26"/>
                <w:szCs w:val="26"/>
                <w:lang w:val="vi-VN"/>
              </w:rPr>
              <w:t>Chất chuẩn huyết học mức 3</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047C394" w14:textId="38BE3D52" w:rsidR="0030482F" w:rsidRPr="00626336" w:rsidRDefault="0030482F" w:rsidP="0030482F">
            <w:pPr>
              <w:spacing w:before="40" w:after="40" w:line="264" w:lineRule="auto"/>
              <w:jc w:val="left"/>
              <w:rPr>
                <w:rFonts w:asciiTheme="majorHAnsi" w:hAnsiTheme="majorHAnsi" w:cstheme="majorHAnsi"/>
                <w:sz w:val="26"/>
                <w:szCs w:val="26"/>
                <w:lang w:val="vi-VN" w:eastAsia="vi-VN"/>
              </w:rPr>
            </w:pPr>
            <w:r w:rsidRPr="00626336">
              <w:rPr>
                <w:sz w:val="26"/>
                <w:szCs w:val="26"/>
              </w:rPr>
              <w:t>Hộp 3.0ml x 1</w:t>
            </w:r>
          </w:p>
        </w:tc>
        <w:tc>
          <w:tcPr>
            <w:tcW w:w="328" w:type="pct"/>
            <w:vAlign w:val="center"/>
          </w:tcPr>
          <w:p w14:paraId="3C26F04A" w14:textId="1034629B"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3CDD137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084061C6"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28F39C7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4C6F35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7F718C6B"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4224D9D6"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9831F4" w:rsidRPr="00BF716C" w14:paraId="7404C8DB" w14:textId="77777777" w:rsidTr="0035422F">
        <w:tc>
          <w:tcPr>
            <w:tcW w:w="2483" w:type="pct"/>
            <w:gridSpan w:val="4"/>
            <w:tcBorders>
              <w:top w:val="single" w:sz="4" w:space="0" w:color="auto"/>
              <w:left w:val="single" w:sz="4" w:space="0" w:color="auto"/>
              <w:bottom w:val="single" w:sz="4" w:space="0" w:color="auto"/>
            </w:tcBorders>
          </w:tcPr>
          <w:p w14:paraId="5FAE15AF" w14:textId="56822A40" w:rsidR="009831F4" w:rsidRPr="009831F4" w:rsidRDefault="009831F4" w:rsidP="009831F4">
            <w:pPr>
              <w:spacing w:before="40" w:after="40" w:line="264" w:lineRule="auto"/>
              <w:jc w:val="left"/>
              <w:rPr>
                <w:rFonts w:asciiTheme="majorHAnsi" w:hAnsiTheme="majorHAnsi" w:cstheme="majorHAnsi"/>
                <w:b/>
                <w:bCs/>
                <w:sz w:val="26"/>
                <w:szCs w:val="26"/>
                <w:lang w:val="vi-VN" w:eastAsia="vi-VN"/>
              </w:rPr>
            </w:pPr>
            <w:r w:rsidRPr="009831F4">
              <w:rPr>
                <w:rFonts w:asciiTheme="majorHAnsi" w:hAnsiTheme="majorHAnsi" w:cstheme="majorHAnsi"/>
                <w:b/>
                <w:bCs/>
                <w:sz w:val="26"/>
                <w:szCs w:val="26"/>
                <w:lang w:val="vi-VN" w:eastAsia="vi-VN"/>
              </w:rPr>
              <w:t>Phần VIII: Hóa chất Ngoại kiểm</w:t>
            </w:r>
          </w:p>
        </w:tc>
        <w:tc>
          <w:tcPr>
            <w:tcW w:w="516" w:type="pct"/>
            <w:tcBorders>
              <w:top w:val="single" w:sz="4" w:space="0" w:color="auto"/>
              <w:left w:val="single" w:sz="4" w:space="0" w:color="auto"/>
              <w:bottom w:val="single" w:sz="4" w:space="0" w:color="auto"/>
              <w:right w:val="single" w:sz="4" w:space="0" w:color="auto"/>
            </w:tcBorders>
            <w:vAlign w:val="center"/>
          </w:tcPr>
          <w:p w14:paraId="3482D48F" w14:textId="77777777" w:rsidR="009831F4" w:rsidRPr="00823AC7" w:rsidRDefault="009831F4" w:rsidP="00621BB9">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A2140B4" w14:textId="77777777" w:rsidR="009831F4" w:rsidRPr="00823AC7" w:rsidRDefault="009831F4" w:rsidP="00621BB9">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8BBE933" w14:textId="77777777" w:rsidR="009831F4" w:rsidRPr="00823AC7" w:rsidRDefault="009831F4" w:rsidP="00621BB9">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2BEDF8A9" w14:textId="77777777" w:rsidR="009831F4" w:rsidRPr="00823AC7" w:rsidRDefault="009831F4" w:rsidP="00621BB9">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63692889" w14:textId="77777777" w:rsidR="009831F4" w:rsidRPr="00823AC7" w:rsidRDefault="009831F4" w:rsidP="00621BB9">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5444F200" w14:textId="77777777" w:rsidR="009831F4" w:rsidRPr="00823AC7" w:rsidRDefault="009831F4" w:rsidP="00621BB9">
            <w:pPr>
              <w:spacing w:before="40" w:after="40" w:line="264" w:lineRule="auto"/>
              <w:jc w:val="center"/>
              <w:rPr>
                <w:rFonts w:asciiTheme="majorHAnsi" w:hAnsiTheme="majorHAnsi" w:cstheme="majorHAnsi"/>
                <w:sz w:val="26"/>
                <w:szCs w:val="26"/>
                <w:lang w:val="vi-VN" w:eastAsia="vi-VN"/>
              </w:rPr>
            </w:pPr>
          </w:p>
        </w:tc>
      </w:tr>
      <w:tr w:rsidR="0030482F" w:rsidRPr="00BF716C" w14:paraId="2834D855"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7A90A3EF" w14:textId="00C5D818" w:rsidR="0030482F" w:rsidRPr="009831F4"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8.</w:t>
            </w:r>
            <w:r w:rsidRPr="009831F4">
              <w:rPr>
                <w:sz w:val="26"/>
                <w:szCs w:val="26"/>
              </w:rPr>
              <w:t>1</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19EDFE10" w14:textId="554EED23" w:rsidR="0030482F" w:rsidRPr="009831F4" w:rsidRDefault="0030482F" w:rsidP="0030482F">
            <w:pPr>
              <w:spacing w:before="40" w:after="40" w:line="264" w:lineRule="auto"/>
              <w:jc w:val="left"/>
              <w:rPr>
                <w:rFonts w:asciiTheme="majorHAnsi" w:hAnsiTheme="majorHAnsi" w:cstheme="majorHAnsi"/>
                <w:color w:val="000000"/>
                <w:sz w:val="26"/>
                <w:szCs w:val="26"/>
                <w:lang w:val="vi-VN" w:eastAsia="vi-VN"/>
              </w:rPr>
            </w:pPr>
            <w:r w:rsidRPr="009831F4">
              <w:rPr>
                <w:sz w:val="26"/>
                <w:szCs w:val="26"/>
              </w:rPr>
              <w:t>RIQAS Monthly  General Clinical Chemistry (Ngoại kiểm sinh hóa)</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A387790" w14:textId="637ED268" w:rsidR="0030482F" w:rsidRPr="00B260A6" w:rsidRDefault="0030482F" w:rsidP="0030482F">
            <w:pPr>
              <w:spacing w:before="40" w:after="40" w:line="264" w:lineRule="auto"/>
              <w:jc w:val="left"/>
              <w:rPr>
                <w:rFonts w:asciiTheme="majorHAnsi" w:hAnsiTheme="majorHAnsi" w:cstheme="majorHAnsi"/>
                <w:sz w:val="26"/>
                <w:szCs w:val="26"/>
                <w:lang w:val="vi-VN" w:eastAsia="vi-VN"/>
              </w:rPr>
            </w:pPr>
            <w:r w:rsidRPr="00B260A6">
              <w:rPr>
                <w:sz w:val="26"/>
                <w:szCs w:val="26"/>
              </w:rPr>
              <w:t>6 x 5 ml</w:t>
            </w:r>
          </w:p>
        </w:tc>
        <w:tc>
          <w:tcPr>
            <w:tcW w:w="328" w:type="pct"/>
            <w:vAlign w:val="center"/>
          </w:tcPr>
          <w:p w14:paraId="434FC1A7" w14:textId="41A98B76"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65C5048C"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524C69BE"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588173A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793F3232"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875A885"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24CEAFA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r w:rsidR="0030482F" w:rsidRPr="00BF716C" w14:paraId="16E3EBDA" w14:textId="77777777" w:rsidTr="0035422F">
        <w:tc>
          <w:tcPr>
            <w:tcW w:w="233" w:type="pct"/>
            <w:tcBorders>
              <w:top w:val="single" w:sz="4" w:space="0" w:color="auto"/>
              <w:left w:val="single" w:sz="4" w:space="0" w:color="auto"/>
              <w:bottom w:val="single" w:sz="4" w:space="0" w:color="auto"/>
              <w:right w:val="single" w:sz="4" w:space="0" w:color="auto"/>
            </w:tcBorders>
            <w:vAlign w:val="center"/>
          </w:tcPr>
          <w:p w14:paraId="6A31B3EF" w14:textId="2EC047B8" w:rsidR="0030482F" w:rsidRPr="009831F4" w:rsidRDefault="0030482F" w:rsidP="0030482F">
            <w:pPr>
              <w:spacing w:before="40" w:after="40" w:line="264" w:lineRule="auto"/>
              <w:jc w:val="center"/>
              <w:rPr>
                <w:rFonts w:asciiTheme="majorHAnsi" w:hAnsiTheme="majorHAnsi" w:cstheme="majorHAnsi"/>
                <w:color w:val="000000"/>
                <w:sz w:val="26"/>
                <w:szCs w:val="26"/>
                <w:lang w:val="vi-VN" w:eastAsia="vi-VN"/>
              </w:rPr>
            </w:pPr>
            <w:r>
              <w:rPr>
                <w:sz w:val="26"/>
                <w:szCs w:val="26"/>
              </w:rPr>
              <w:t>8.</w:t>
            </w:r>
            <w:r w:rsidRPr="009831F4">
              <w:rPr>
                <w:sz w:val="26"/>
                <w:szCs w:val="26"/>
              </w:rPr>
              <w:t>2</w:t>
            </w:r>
          </w:p>
        </w:tc>
        <w:tc>
          <w:tcPr>
            <w:tcW w:w="656" w:type="pct"/>
            <w:tcBorders>
              <w:top w:val="single" w:sz="4" w:space="0" w:color="auto"/>
              <w:left w:val="single" w:sz="4" w:space="0" w:color="auto"/>
              <w:bottom w:val="single" w:sz="4" w:space="0" w:color="auto"/>
              <w:right w:val="single" w:sz="4" w:space="0" w:color="auto"/>
            </w:tcBorders>
            <w:shd w:val="clear" w:color="FFFFFF" w:fill="FFFFFF"/>
            <w:vAlign w:val="center"/>
          </w:tcPr>
          <w:p w14:paraId="0FD0C79F" w14:textId="4FEC403D" w:rsidR="0030482F" w:rsidRPr="009831F4" w:rsidRDefault="0030482F" w:rsidP="0030482F">
            <w:pPr>
              <w:spacing w:before="40" w:after="40" w:line="264" w:lineRule="auto"/>
              <w:jc w:val="left"/>
              <w:rPr>
                <w:rFonts w:asciiTheme="majorHAnsi" w:hAnsiTheme="majorHAnsi" w:cstheme="majorHAnsi"/>
                <w:color w:val="000000"/>
                <w:sz w:val="26"/>
                <w:szCs w:val="26"/>
                <w:lang w:val="vi-VN" w:eastAsia="vi-VN"/>
              </w:rPr>
            </w:pPr>
            <w:r w:rsidRPr="009831F4">
              <w:rPr>
                <w:sz w:val="26"/>
                <w:szCs w:val="26"/>
              </w:rPr>
              <w:t>RIQAS Monthly Haematology (Ngoại kiểm huyết học)</w:t>
            </w:r>
          </w:p>
        </w:tc>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5786D289" w14:textId="135AD5B9" w:rsidR="0030482F" w:rsidRPr="00B260A6" w:rsidRDefault="0030482F" w:rsidP="0030482F">
            <w:pPr>
              <w:spacing w:before="40" w:after="40" w:line="264" w:lineRule="auto"/>
              <w:jc w:val="left"/>
              <w:rPr>
                <w:rFonts w:asciiTheme="majorHAnsi" w:hAnsiTheme="majorHAnsi" w:cstheme="majorHAnsi"/>
                <w:sz w:val="26"/>
                <w:szCs w:val="26"/>
                <w:lang w:val="vi-VN" w:eastAsia="vi-VN"/>
              </w:rPr>
            </w:pPr>
            <w:r w:rsidRPr="00B260A6">
              <w:rPr>
                <w:sz w:val="26"/>
                <w:szCs w:val="26"/>
              </w:rPr>
              <w:t>3 x 2 ml</w:t>
            </w:r>
          </w:p>
        </w:tc>
        <w:tc>
          <w:tcPr>
            <w:tcW w:w="328" w:type="pct"/>
            <w:vAlign w:val="center"/>
          </w:tcPr>
          <w:p w14:paraId="6A47BF50" w14:textId="6A9FCE45"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r>
              <w:rPr>
                <w:rFonts w:asciiTheme="majorHAnsi" w:hAnsiTheme="majorHAnsi" w:cstheme="majorHAnsi"/>
                <w:sz w:val="26"/>
                <w:szCs w:val="26"/>
                <w:lang w:eastAsia="vi-VN"/>
              </w:rPr>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D834F54"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468" w:type="pct"/>
            <w:tcBorders>
              <w:top w:val="single" w:sz="4" w:space="0" w:color="auto"/>
              <w:left w:val="single" w:sz="4" w:space="0" w:color="auto"/>
              <w:bottom w:val="single" w:sz="4" w:space="0" w:color="auto"/>
              <w:right w:val="single" w:sz="4" w:space="0" w:color="auto"/>
            </w:tcBorders>
            <w:vAlign w:val="center"/>
          </w:tcPr>
          <w:p w14:paraId="11873F9B" w14:textId="77777777" w:rsidR="0030482F" w:rsidRPr="00823AC7" w:rsidRDefault="0030482F" w:rsidP="0030482F">
            <w:pPr>
              <w:spacing w:before="40" w:after="40" w:line="264" w:lineRule="auto"/>
              <w:jc w:val="left"/>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tcPr>
          <w:p w14:paraId="0C9FDAF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8" w:type="pct"/>
            <w:tcBorders>
              <w:top w:val="single" w:sz="4" w:space="0" w:color="auto"/>
              <w:left w:val="single" w:sz="4" w:space="0" w:color="auto"/>
              <w:bottom w:val="single" w:sz="4" w:space="0" w:color="auto"/>
              <w:right w:val="single" w:sz="4" w:space="0" w:color="auto"/>
            </w:tcBorders>
            <w:shd w:val="clear" w:color="FFFFFF" w:fill="FFFFFF"/>
            <w:vAlign w:val="center"/>
          </w:tcPr>
          <w:p w14:paraId="6BA06F1A"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vAlign w:val="center"/>
          </w:tcPr>
          <w:p w14:paraId="04D320D3"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c>
          <w:tcPr>
            <w:tcW w:w="548" w:type="pct"/>
            <w:tcBorders>
              <w:top w:val="single" w:sz="4" w:space="0" w:color="auto"/>
              <w:left w:val="single" w:sz="4" w:space="0" w:color="auto"/>
              <w:bottom w:val="single" w:sz="4" w:space="0" w:color="auto"/>
              <w:right w:val="single" w:sz="4" w:space="0" w:color="auto"/>
            </w:tcBorders>
            <w:shd w:val="clear" w:color="FFFFFF" w:fill="FFFFFF"/>
            <w:vAlign w:val="center"/>
          </w:tcPr>
          <w:p w14:paraId="329EF32E" w14:textId="77777777" w:rsidR="0030482F" w:rsidRPr="00823AC7" w:rsidRDefault="0030482F" w:rsidP="0030482F">
            <w:pPr>
              <w:spacing w:before="40" w:after="40" w:line="264" w:lineRule="auto"/>
              <w:jc w:val="center"/>
              <w:rPr>
                <w:rFonts w:asciiTheme="majorHAnsi" w:hAnsiTheme="majorHAnsi" w:cstheme="majorHAnsi"/>
                <w:sz w:val="26"/>
                <w:szCs w:val="26"/>
                <w:lang w:val="vi-VN" w:eastAsia="vi-VN"/>
              </w:rPr>
            </w:pPr>
          </w:p>
        </w:tc>
      </w:tr>
    </w:tbl>
    <w:p w14:paraId="5A2F566D" w14:textId="7A395733" w:rsidR="00661E25" w:rsidRPr="00890CEB" w:rsidRDefault="003A0E1B" w:rsidP="00F62168">
      <w:pPr>
        <w:suppressAutoHyphens/>
        <w:spacing w:before="120" w:after="120" w:line="264" w:lineRule="auto"/>
        <w:ind w:firstLine="709"/>
        <w:rPr>
          <w:b/>
          <w:sz w:val="28"/>
          <w:lang w:val="vi-VN"/>
        </w:rPr>
      </w:pPr>
      <w:r w:rsidRPr="00890CEB">
        <w:rPr>
          <w:rFonts w:asciiTheme="majorHAnsi" w:hAnsiTheme="majorHAnsi" w:cstheme="majorHAnsi"/>
          <w:b/>
          <w:bCs/>
          <w:color w:val="000000"/>
          <w:sz w:val="36"/>
          <w:szCs w:val="36"/>
          <w:lang w:val="vi-VN" w:eastAsia="vi-VN"/>
        </w:rPr>
        <w:t>**</w:t>
      </w:r>
      <w:r w:rsidRPr="00890CEB">
        <w:rPr>
          <w:rFonts w:asciiTheme="majorHAnsi" w:hAnsiTheme="majorHAnsi" w:cstheme="majorHAnsi"/>
          <w:b/>
          <w:bCs/>
          <w:color w:val="000000"/>
          <w:sz w:val="26"/>
          <w:szCs w:val="26"/>
          <w:vertAlign w:val="superscript"/>
          <w:lang w:val="vi-VN" w:eastAsia="vi-VN"/>
        </w:rPr>
        <w:t xml:space="preserve"> </w:t>
      </w:r>
      <w:r w:rsidR="00661E25" w:rsidRPr="00890CEB">
        <w:rPr>
          <w:b/>
          <w:sz w:val="28"/>
          <w:lang w:val="vi-VN"/>
        </w:rPr>
        <w:t>Thông số kỹ thuật chi tiết và các tiêu chuẩn chi tiết</w:t>
      </w:r>
      <w:r w:rsidR="002B2287" w:rsidRPr="00890CEB">
        <w:rPr>
          <w:b/>
          <w:sz w:val="28"/>
          <w:lang w:val="vi-VN"/>
        </w:rPr>
        <w:t>:</w:t>
      </w:r>
    </w:p>
    <w:p w14:paraId="401104B7" w14:textId="1D057527" w:rsidR="0035422F" w:rsidRPr="009E1033" w:rsidRDefault="0035422F" w:rsidP="0035422F">
      <w:pPr>
        <w:suppressAutoHyphens/>
        <w:spacing w:before="120" w:after="120" w:line="264" w:lineRule="auto"/>
        <w:ind w:firstLine="709"/>
        <w:rPr>
          <w:b/>
          <w:bCs/>
          <w:color w:val="C00000"/>
          <w:sz w:val="28"/>
          <w:lang w:val="vi-VN"/>
        </w:rPr>
      </w:pPr>
      <w:r w:rsidRPr="002A4021">
        <w:rPr>
          <w:b/>
          <w:color w:val="C00000"/>
          <w:sz w:val="28"/>
          <w:lang w:val="vi-VN"/>
        </w:rPr>
        <w:t>Cột (6)</w:t>
      </w:r>
      <w:r w:rsidRPr="0035422F">
        <w:rPr>
          <w:b/>
          <w:color w:val="C00000"/>
          <w:sz w:val="28"/>
          <w:lang w:val="vi-VN"/>
        </w:rPr>
        <w:t xml:space="preserve"> </w:t>
      </w:r>
      <w:r w:rsidRPr="002A4021">
        <w:rPr>
          <w:b/>
          <w:color w:val="C00000"/>
          <w:sz w:val="28"/>
          <w:lang w:val="vi-VN"/>
        </w:rPr>
        <w:t>-</w:t>
      </w:r>
      <w:r w:rsidRPr="0035422F">
        <w:rPr>
          <w:b/>
          <w:color w:val="C00000"/>
          <w:sz w:val="28"/>
          <w:lang w:val="vi-VN"/>
        </w:rPr>
        <w:t xml:space="preserve"> </w:t>
      </w:r>
      <w:r w:rsidRPr="009E1033">
        <w:rPr>
          <w:b/>
          <w:color w:val="C00000"/>
          <w:sz w:val="28"/>
          <w:lang w:val="vi-VN"/>
        </w:rPr>
        <w:t>TCCL:</w:t>
      </w:r>
      <w:r w:rsidRPr="009E1033">
        <w:rPr>
          <w:b/>
          <w:bCs/>
          <w:color w:val="C00000"/>
          <w:sz w:val="28"/>
          <w:lang w:val="vi-VN"/>
        </w:rPr>
        <w:t xml:space="preserve"> </w:t>
      </w:r>
      <w:r w:rsidRPr="009E1033">
        <w:rPr>
          <w:color w:val="C00000"/>
          <w:sz w:val="28"/>
          <w:lang w:val="vi-VN"/>
        </w:rPr>
        <w:t>là Giấy chứng nhận đạt tiêu chuẩn quản lý chất lượng hoặc tương đương. Nhà thầu điền thông tin cơ bản và tài liệu đính kèm (Tên, số, ngày,…)</w:t>
      </w:r>
    </w:p>
    <w:p w14:paraId="67EEBA78" w14:textId="4F642E23" w:rsidR="0035422F" w:rsidRPr="002A4021" w:rsidRDefault="0035422F" w:rsidP="0035422F">
      <w:pPr>
        <w:suppressAutoHyphens/>
        <w:spacing w:before="120" w:after="120" w:line="264" w:lineRule="auto"/>
        <w:ind w:firstLine="709"/>
        <w:rPr>
          <w:color w:val="C00000"/>
          <w:sz w:val="28"/>
          <w:lang w:val="vi-VN"/>
        </w:rPr>
      </w:pPr>
      <w:r w:rsidRPr="002A4021">
        <w:rPr>
          <w:b/>
          <w:color w:val="C00000"/>
          <w:sz w:val="28"/>
          <w:lang w:val="vi-VN"/>
        </w:rPr>
        <w:t>Cột (7)</w:t>
      </w:r>
      <w:r w:rsidRPr="0035422F">
        <w:rPr>
          <w:b/>
          <w:color w:val="C00000"/>
          <w:sz w:val="28"/>
          <w:lang w:val="vi-VN"/>
        </w:rPr>
        <w:t xml:space="preserve"> </w:t>
      </w:r>
      <w:r w:rsidRPr="002A4021">
        <w:rPr>
          <w:b/>
          <w:color w:val="C00000"/>
          <w:sz w:val="28"/>
          <w:lang w:val="vi-VN"/>
        </w:rPr>
        <w:t>-</w:t>
      </w:r>
      <w:r w:rsidRPr="0035422F">
        <w:rPr>
          <w:b/>
          <w:color w:val="C00000"/>
          <w:sz w:val="28"/>
          <w:lang w:val="vi-VN"/>
        </w:rPr>
        <w:t xml:space="preserve"> </w:t>
      </w:r>
      <w:r w:rsidRPr="009E1033">
        <w:rPr>
          <w:b/>
          <w:color w:val="C00000"/>
          <w:sz w:val="28"/>
          <w:lang w:val="vi-VN"/>
        </w:rPr>
        <w:t>GPLH:</w:t>
      </w:r>
      <w:r w:rsidRPr="009E1033">
        <w:rPr>
          <w:b/>
          <w:bCs/>
          <w:color w:val="C00000"/>
          <w:sz w:val="28"/>
          <w:lang w:val="vi-VN"/>
        </w:rPr>
        <w:t xml:space="preserve"> </w:t>
      </w:r>
      <w:r w:rsidRPr="009E1033">
        <w:rPr>
          <w:color w:val="C00000"/>
          <w:sz w:val="28"/>
          <w:lang w:val="vi-VN"/>
        </w:rPr>
        <w:t>là Giấy phép lưu hành (hoặc tài liệu khác có giá trị tương đương như số công bố phân loại A,B, GPLH phân loại C,D,…) theo qui định. Nhà thầu điền thông tin cơ bản và tài liệu đính kèm (Tên, số, ngày,…), sao chép đường link các thông tin này trên trang web Quản lý thiết bị y tế của Bộ Y tế vào cột số (8) của Bảng trên.</w:t>
      </w:r>
    </w:p>
    <w:p w14:paraId="4C746D34" w14:textId="3CE5FAA4" w:rsidR="0035422F" w:rsidRPr="0035422F" w:rsidRDefault="0035422F" w:rsidP="0035422F">
      <w:pPr>
        <w:suppressAutoHyphens/>
        <w:spacing w:before="120" w:after="120" w:line="264" w:lineRule="auto"/>
        <w:ind w:firstLine="709"/>
        <w:rPr>
          <w:color w:val="C00000"/>
          <w:sz w:val="28"/>
          <w:lang w:val="vi-VN"/>
        </w:rPr>
      </w:pPr>
      <w:r w:rsidRPr="002A4021">
        <w:rPr>
          <w:b/>
          <w:color w:val="C00000"/>
          <w:sz w:val="28"/>
          <w:lang w:val="vi-VN"/>
        </w:rPr>
        <w:t>Cột (8)</w:t>
      </w:r>
      <w:r w:rsidRPr="0035422F">
        <w:rPr>
          <w:b/>
          <w:color w:val="C00000"/>
          <w:sz w:val="28"/>
          <w:lang w:val="vi-VN"/>
        </w:rPr>
        <w:t xml:space="preserve"> </w:t>
      </w:r>
      <w:r w:rsidRPr="002A4021">
        <w:rPr>
          <w:b/>
          <w:color w:val="C00000"/>
          <w:sz w:val="28"/>
          <w:lang w:val="vi-VN"/>
        </w:rPr>
        <w:t>-</w:t>
      </w:r>
      <w:r w:rsidRPr="0035422F">
        <w:rPr>
          <w:b/>
          <w:color w:val="C00000"/>
          <w:sz w:val="28"/>
          <w:lang w:val="vi-VN"/>
        </w:rPr>
        <w:t xml:space="preserve"> </w:t>
      </w:r>
      <w:r w:rsidRPr="002A4021">
        <w:rPr>
          <w:b/>
          <w:color w:val="C00000"/>
          <w:sz w:val="28"/>
          <w:lang w:val="vi-VN"/>
        </w:rPr>
        <w:t>Tài liệu chứng minh kỹ thuật</w:t>
      </w:r>
      <w:r w:rsidRPr="002A4021">
        <w:rPr>
          <w:b/>
          <w:bCs/>
          <w:color w:val="C00000"/>
          <w:sz w:val="28"/>
          <w:lang w:val="vi-VN"/>
        </w:rPr>
        <w:t xml:space="preserve">: </w:t>
      </w:r>
      <w:r w:rsidRPr="002A4021">
        <w:rPr>
          <w:color w:val="C00000"/>
          <w:sz w:val="28"/>
          <w:lang w:val="vi-VN"/>
        </w:rPr>
        <w:t>Nhà thầu ghi Thư mục/Tên/Trang của tệp (file) tài liệu (</w:t>
      </w:r>
      <w:r w:rsidRPr="002A4021">
        <w:rPr>
          <w:i/>
          <w:iCs/>
          <w:color w:val="C00000"/>
          <w:sz w:val="28"/>
          <w:lang w:val="vi-VN"/>
        </w:rPr>
        <w:t>phải được đánh dấu (Highlight) trong tài liệu</w:t>
      </w:r>
      <w:r w:rsidRPr="002A4021">
        <w:rPr>
          <w:color w:val="C00000"/>
          <w:sz w:val="28"/>
          <w:lang w:val="vi-VN"/>
        </w:rPr>
        <w:t xml:space="preserve">) đính kèm có nội dung mà nhà thầu đã kê khai tại Cột (5),(6),(7) BẢNG 01 - YÊU CẦU KỸ THUẬT CỤ THỂ ở trên (Ví </w:t>
      </w:r>
      <w:r w:rsidRPr="002A4021">
        <w:rPr>
          <w:color w:val="C00000"/>
          <w:sz w:val="28"/>
          <w:lang w:val="vi-VN"/>
        </w:rPr>
        <w:lastRenderedPageBreak/>
        <w:t xml:space="preserve">dụ: TCKT: ThumucA/Hanghoa1.3/trang5; GPLH: ThumucA/Hanghoa1.3/trang8; TCCL: ThumucA/Hanghoa1.3/trang9. </w:t>
      </w:r>
      <w:r w:rsidRPr="0035422F">
        <w:rPr>
          <w:color w:val="C00000"/>
          <w:sz w:val="28"/>
          <w:lang w:val="vi-VN"/>
        </w:rPr>
        <w:t>Các trường hợp không có phải ghi nội dung chứng minh). Nhà thầu có thể ghi thêm các nội dung khác mà nhà thầu cần nêu, giải thích cụ thể,….</w:t>
      </w:r>
    </w:p>
    <w:p w14:paraId="024D87F0" w14:textId="65C45762"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571833">
        <w:rPr>
          <w:bCs/>
          <w:iCs/>
          <w:sz w:val="28"/>
          <w:szCs w:val="28"/>
          <w:lang w:val="nl-NL"/>
        </w:rPr>
        <w:t>Không có.</w:t>
      </w:r>
    </w:p>
    <w:p w14:paraId="7A93D00C" w14:textId="076AA510" w:rsidR="00782422" w:rsidRPr="001A2F02" w:rsidRDefault="00782422" w:rsidP="00782422">
      <w:pPr>
        <w:widowControl w:val="0"/>
        <w:spacing w:before="120" w:after="120" w:line="264" w:lineRule="auto"/>
        <w:ind w:firstLine="709"/>
        <w:rPr>
          <w:iCs/>
          <w:color w:val="C00000"/>
          <w:sz w:val="28"/>
          <w:szCs w:val="28"/>
          <w:lang w:val="nl-NL"/>
        </w:rPr>
      </w:pP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890CEB" w:rsidRDefault="00D51587" w:rsidP="004E2616">
      <w:pPr>
        <w:pStyle w:val="SectionVIHeader0"/>
        <w:widowControl w:val="0"/>
        <w:spacing w:after="120" w:line="264" w:lineRule="auto"/>
        <w:ind w:firstLine="709"/>
        <w:jc w:val="left"/>
        <w:rPr>
          <w:b w:val="0"/>
          <w:i/>
          <w:iCs/>
          <w:sz w:val="22"/>
          <w:szCs w:val="22"/>
          <w:lang w:val="nl-NL"/>
        </w:rPr>
      </w:pPr>
      <w:r w:rsidRPr="00890CEB">
        <w:rPr>
          <w:b w:val="0"/>
          <w:i/>
          <w:iCs/>
          <w:sz w:val="22"/>
          <w:szCs w:val="22"/>
          <w:lang w:val="nl-NL"/>
        </w:rPr>
        <w:t>Trường hợp có bản vẽ thì phải đính kèm theo bản vẽ</w:t>
      </w:r>
      <w:r w:rsidR="007C082D" w:rsidRPr="00890CEB">
        <w:rPr>
          <w:b w:val="0"/>
          <w:i/>
          <w:iCs/>
          <w:sz w:val="22"/>
          <w:szCs w:val="22"/>
          <w:lang w:val="nl-NL"/>
        </w:rPr>
        <w:t>.</w:t>
      </w:r>
    </w:p>
    <w:p w14:paraId="2479769C" w14:textId="776AB347" w:rsidR="00661E25" w:rsidRPr="00890CEB" w:rsidRDefault="00661E25" w:rsidP="004E2616">
      <w:pPr>
        <w:pStyle w:val="SectionVIHeader0"/>
        <w:widowControl w:val="0"/>
        <w:spacing w:after="120" w:line="264" w:lineRule="auto"/>
        <w:ind w:firstLine="709"/>
        <w:jc w:val="left"/>
        <w:rPr>
          <w:sz w:val="32"/>
          <w:szCs w:val="32"/>
          <w:lang w:val="nl-NL"/>
        </w:rPr>
      </w:pPr>
      <w:r w:rsidRPr="00890CEB">
        <w:rPr>
          <w:sz w:val="28"/>
          <w:lang w:val="nl-NL"/>
        </w:rPr>
        <w:t xml:space="preserve">Mục </w:t>
      </w:r>
      <w:r w:rsidR="00275F8D" w:rsidRPr="00890CEB">
        <w:rPr>
          <w:sz w:val="28"/>
          <w:lang w:val="nl-NL"/>
        </w:rPr>
        <w:t>3</w:t>
      </w:r>
      <w:r w:rsidRPr="00890CEB">
        <w:rPr>
          <w:sz w:val="28"/>
          <w:lang w:val="nl-NL"/>
        </w:rPr>
        <w:t>. Kiểm tra và thử nghiệm</w:t>
      </w:r>
    </w:p>
    <w:p w14:paraId="2F9401A4" w14:textId="77777777" w:rsidR="00016EC4" w:rsidRPr="00890CEB" w:rsidRDefault="00016EC4" w:rsidP="00016EC4">
      <w:pPr>
        <w:spacing w:before="80" w:after="80" w:line="276" w:lineRule="auto"/>
        <w:ind w:firstLine="709"/>
        <w:rPr>
          <w:sz w:val="28"/>
          <w:lang w:val="nl-NL"/>
        </w:rPr>
      </w:pPr>
      <w:r w:rsidRPr="00890CEB">
        <w:rPr>
          <w:sz w:val="28"/>
          <w:lang w:val="nl-NL"/>
        </w:rPr>
        <w:t xml:space="preserve">Việc kiểm tra, thử nghiệm có thể quy định theo từng giai đoạn như: nhận hàng hóa hoặc trước khi sử dụng hàng hóa,… </w:t>
      </w:r>
    </w:p>
    <w:p w14:paraId="5C0FC65F" w14:textId="04CDF168" w:rsidR="00016EC4" w:rsidRPr="00890CEB" w:rsidRDefault="00016EC4" w:rsidP="00016EC4">
      <w:pPr>
        <w:spacing w:before="80" w:after="80" w:line="276" w:lineRule="auto"/>
        <w:ind w:firstLine="709"/>
        <w:rPr>
          <w:sz w:val="28"/>
          <w:lang w:val="nl-NL"/>
        </w:rPr>
      </w:pPr>
      <w:r w:rsidRPr="00890CEB">
        <w:rPr>
          <w:sz w:val="28"/>
          <w:lang w:val="nl-NL"/>
        </w:rPr>
        <w:t>- Thời gian: Trước khi nhận hàng hóa hoặc trước khi sử dụng hàng hóa;</w:t>
      </w:r>
    </w:p>
    <w:p w14:paraId="643A0386" w14:textId="3D715998" w:rsidR="00016EC4" w:rsidRPr="00890CEB" w:rsidRDefault="00016EC4" w:rsidP="00016EC4">
      <w:pPr>
        <w:spacing w:before="80" w:after="80" w:line="276" w:lineRule="auto"/>
        <w:ind w:firstLine="709"/>
        <w:rPr>
          <w:sz w:val="28"/>
          <w:lang w:val="nl-NL"/>
        </w:rPr>
      </w:pPr>
      <w:r w:rsidRPr="00890CEB">
        <w:rPr>
          <w:sz w:val="28"/>
          <w:lang w:val="nl-NL"/>
        </w:rPr>
        <w:t xml:space="preserve">- Địa điểm: </w:t>
      </w:r>
      <w:r w:rsidR="00AB5B60" w:rsidRPr="00CE7480">
        <w:rPr>
          <w:color w:val="002060"/>
          <w:sz w:val="28"/>
        </w:rPr>
        <w:fldChar w:fldCharType="begin"/>
      </w:r>
      <w:r w:rsidR="00AB5B60" w:rsidRPr="00890CEB">
        <w:rPr>
          <w:color w:val="002060"/>
          <w:sz w:val="28"/>
          <w:lang w:val="nl-NL"/>
        </w:rPr>
        <w:instrText xml:space="preserve"> MERGEFIELD Chủ_đầu_tư </w:instrText>
      </w:r>
      <w:r w:rsidR="00AB5B60" w:rsidRPr="00CE7480">
        <w:rPr>
          <w:color w:val="002060"/>
          <w:sz w:val="28"/>
        </w:rPr>
        <w:fldChar w:fldCharType="separate"/>
      </w:r>
      <w:r w:rsidR="00FC6549" w:rsidRPr="007B6984">
        <w:rPr>
          <w:noProof/>
          <w:color w:val="002060"/>
          <w:sz w:val="28"/>
          <w:lang w:val="nl-NL"/>
        </w:rPr>
        <w:t>Trung tâm Y tế khu vực Ngã Năm</w:t>
      </w:r>
      <w:r w:rsidR="00AB5B60" w:rsidRPr="00CE7480">
        <w:rPr>
          <w:color w:val="002060"/>
          <w:sz w:val="28"/>
        </w:rPr>
        <w:fldChar w:fldCharType="end"/>
      </w:r>
      <w:r w:rsidR="00F12800" w:rsidRPr="00890CEB">
        <w:rPr>
          <w:color w:val="002060"/>
          <w:sz w:val="28"/>
          <w:lang w:val="nl-NL"/>
        </w:rPr>
        <w:t>.</w:t>
      </w:r>
    </w:p>
    <w:p w14:paraId="20A623CB" w14:textId="6BB2C89E" w:rsidR="00016EC4" w:rsidRPr="00890CEB" w:rsidRDefault="00016EC4" w:rsidP="00016EC4">
      <w:pPr>
        <w:spacing w:before="80" w:after="80" w:line="276" w:lineRule="auto"/>
        <w:ind w:firstLine="709"/>
        <w:rPr>
          <w:sz w:val="28"/>
          <w:lang w:val="nl-NL"/>
        </w:rPr>
      </w:pPr>
      <w:r w:rsidRPr="00890CEB">
        <w:rPr>
          <w:sz w:val="28"/>
          <w:lang w:val="nl-NL"/>
        </w:rPr>
        <w:t>- Cách thức tiến hành: kiểm tra trực tiếp theo các tiêu chí dự thầu;</w:t>
      </w:r>
    </w:p>
    <w:p w14:paraId="20B7DCBE" w14:textId="77777777" w:rsidR="00016EC4" w:rsidRPr="00890CEB" w:rsidRDefault="00016EC4" w:rsidP="00016EC4">
      <w:pPr>
        <w:spacing w:before="80" w:after="80" w:line="276" w:lineRule="auto"/>
        <w:ind w:firstLine="709"/>
        <w:rPr>
          <w:sz w:val="28"/>
          <w:lang w:val="nl-NL"/>
        </w:rPr>
      </w:pPr>
      <w:r w:rsidRPr="00890CEB">
        <w:rPr>
          <w:sz w:val="28"/>
          <w:lang w:val="nl-NL"/>
        </w:rPr>
        <w:t xml:space="preserve">- Chi phí cho việc kiểm tra, thử nghiệm: Nhà thầu chịu chi phí của hàng hóa kiểm tra, thử nghiệm </w:t>
      </w:r>
    </w:p>
    <w:p w14:paraId="489C2F21" w14:textId="77777777" w:rsidR="00016EC4" w:rsidRPr="00890CEB" w:rsidRDefault="00016EC4" w:rsidP="00016EC4">
      <w:pPr>
        <w:spacing w:before="80" w:after="80" w:line="276" w:lineRule="auto"/>
        <w:ind w:firstLine="709"/>
        <w:rPr>
          <w:sz w:val="28"/>
          <w:lang w:val="nl-NL"/>
        </w:rPr>
      </w:pPr>
      <w:r w:rsidRPr="00890CEB">
        <w:rPr>
          <w:sz w:val="28"/>
          <w:lang w:val="nl-NL"/>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890CEB" w:rsidRDefault="00016EC4" w:rsidP="00016EC4">
      <w:pPr>
        <w:spacing w:after="200" w:line="276" w:lineRule="auto"/>
        <w:ind w:firstLine="709"/>
        <w:rPr>
          <w:sz w:val="28"/>
          <w:lang w:val="nl-NL"/>
        </w:rPr>
      </w:pPr>
      <w:r w:rsidRPr="00890CEB">
        <w:rPr>
          <w:sz w:val="28"/>
          <w:lang w:val="nl-NL"/>
        </w:rPr>
        <w:t>Trong thời hạn 02 ngày làm việc, kể từ ngày lập biên bản, nhà thầu có trách nhiệm cung cấp hàng hóa thay thế đảm bảo yêu cầu.</w:t>
      </w:r>
    </w:p>
    <w:p w14:paraId="7CF1D15E" w14:textId="77777777" w:rsidR="00341EE8" w:rsidRPr="00890CEB" w:rsidRDefault="00341EE8">
      <w:pPr>
        <w:spacing w:after="160" w:line="259" w:lineRule="auto"/>
        <w:jc w:val="left"/>
        <w:rPr>
          <w:sz w:val="28"/>
          <w:lang w:val="nl-NL"/>
        </w:rPr>
      </w:pPr>
      <w:r w:rsidRPr="00890CEB">
        <w:rPr>
          <w:sz w:val="28"/>
          <w:lang w:val="nl-NL"/>
        </w:rPr>
        <w:br w:type="page"/>
      </w:r>
    </w:p>
    <w:p w14:paraId="63F9FA95" w14:textId="77777777" w:rsidR="00341EE8" w:rsidRPr="00890CEB" w:rsidRDefault="00341EE8" w:rsidP="00341EE8">
      <w:pPr>
        <w:spacing w:after="200" w:line="276" w:lineRule="auto"/>
        <w:ind w:firstLine="709"/>
        <w:jc w:val="center"/>
        <w:rPr>
          <w:b/>
          <w:bCs/>
          <w:sz w:val="32"/>
          <w:szCs w:val="32"/>
          <w:lang w:val="nl-NL"/>
        </w:rPr>
      </w:pPr>
      <w:r w:rsidRPr="00890CEB">
        <w:rPr>
          <w:b/>
          <w:bCs/>
          <w:sz w:val="32"/>
          <w:szCs w:val="32"/>
          <w:lang w:val="nl-NL"/>
        </w:rPr>
        <w:lastRenderedPageBreak/>
        <w:t>HƯỚNG DẪN NHÀ THẦU</w:t>
      </w:r>
    </w:p>
    <w:p w14:paraId="080F14A7" w14:textId="77777777" w:rsidR="00341EE8" w:rsidRPr="00890CEB" w:rsidRDefault="00341EE8" w:rsidP="00341EE8">
      <w:pPr>
        <w:spacing w:after="200" w:line="276" w:lineRule="auto"/>
        <w:ind w:firstLine="709"/>
        <w:jc w:val="center"/>
        <w:rPr>
          <w:b/>
          <w:bCs/>
          <w:sz w:val="28"/>
          <w:lang w:val="nl-NL"/>
        </w:rPr>
      </w:pPr>
      <w:r w:rsidRPr="00890CEB">
        <w:rPr>
          <w:b/>
          <w:bCs/>
          <w:sz w:val="28"/>
          <w:lang w:val="nl-NL"/>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27140D"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27140D"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27140D"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27140D"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890CEB" w:rsidRDefault="00341EE8" w:rsidP="00341EE8">
      <w:pPr>
        <w:spacing w:after="200" w:line="276" w:lineRule="auto"/>
        <w:ind w:firstLine="709"/>
        <w:rPr>
          <w:sz w:val="28"/>
          <w:lang w:val="nl-NL"/>
        </w:rPr>
      </w:pPr>
      <w:r w:rsidRPr="00890CEB">
        <w:rPr>
          <w:sz w:val="28"/>
          <w:lang w:val="nl-NL"/>
        </w:rPr>
        <w:t xml:space="preserve">Tài liệu mỗi hàng hóa là một tệp (file) riêng </w:t>
      </w:r>
      <w:r w:rsidR="00DD7043" w:rsidRPr="00890CEB">
        <w:rPr>
          <w:sz w:val="28"/>
          <w:lang w:val="nl-NL"/>
        </w:rPr>
        <w:t xml:space="preserve">(hoặc thư mục riêng) </w:t>
      </w:r>
      <w:r w:rsidRPr="00890CEB">
        <w:rPr>
          <w:sz w:val="28"/>
          <w:lang w:val="nl-NL"/>
        </w:rPr>
        <w:t>và tên tệp (file) được ghi theo số thứ tự danh mục hàng hóa dự thầu (Ví dụ: Nhà thầu tham dự 10 hàng hóa thì có 10 tệp (file)</w:t>
      </w:r>
      <w:r w:rsidR="00DD7043" w:rsidRPr="00890CEB">
        <w:rPr>
          <w:sz w:val="28"/>
          <w:lang w:val="nl-NL"/>
        </w:rPr>
        <w:t xml:space="preserve"> (hoặc 10 thư mục)</w:t>
      </w:r>
      <w:r w:rsidRPr="00890CEB">
        <w:rPr>
          <w:sz w:val="28"/>
          <w:lang w:val="nl-NL"/>
        </w:rPr>
        <w:t>, mỗi tệp được ghi: 01, 02,…, hoặc ngắn gọn tên hàng hóa). Không nên để tất cả hoặc nhiều hàng hóa thành một tệp (file)</w:t>
      </w:r>
      <w:r w:rsidR="00DD7043" w:rsidRPr="00890CEB">
        <w:rPr>
          <w:sz w:val="28"/>
          <w:lang w:val="nl-NL"/>
        </w:rPr>
        <w:t>, không đánh số thứ tự hàng hóa</w:t>
      </w:r>
      <w:r w:rsidRPr="00890CEB">
        <w:rPr>
          <w:sz w:val="28"/>
          <w:lang w:val="nl-NL"/>
        </w:rPr>
        <w:t>.</w:t>
      </w:r>
    </w:p>
    <w:p w14:paraId="5525F900" w14:textId="77777777" w:rsidR="00890CEB" w:rsidRPr="00BC716A" w:rsidRDefault="00890CEB" w:rsidP="00890CEB">
      <w:pPr>
        <w:spacing w:after="200" w:line="276" w:lineRule="auto"/>
        <w:ind w:firstLine="709"/>
        <w:rPr>
          <w:sz w:val="28"/>
          <w:lang w:val="nl-NL"/>
        </w:rPr>
      </w:pPr>
      <w:r>
        <w:rPr>
          <w:sz w:val="28"/>
          <w:lang w:val="nl-NL"/>
        </w:rPr>
        <w:t xml:space="preserve">Các Tiêu chuẩn kỹ thuật dự thầu kê khai tại </w:t>
      </w:r>
      <w:r w:rsidRPr="00B66DD2">
        <w:rPr>
          <w:sz w:val="28"/>
          <w:lang w:val="nl-NL"/>
        </w:rPr>
        <w:t>BẢNG 01 - YÊU CẦU KỸ THUẬT CỤ THỂ</w:t>
      </w:r>
      <w:r>
        <w:rPr>
          <w:sz w:val="28"/>
          <w:lang w:val="nl-NL"/>
        </w:rPr>
        <w:t xml:space="preserve"> phải được đánh dấu (H</w:t>
      </w:r>
      <w:r w:rsidRPr="00B66DD2">
        <w:rPr>
          <w:sz w:val="28"/>
          <w:lang w:val="nl-NL"/>
        </w:rPr>
        <w:t>ighlight</w:t>
      </w:r>
      <w:r>
        <w:rPr>
          <w:sz w:val="28"/>
          <w:lang w:val="nl-NL"/>
        </w:rPr>
        <w:t>) trong tài liệu chứng minh kèm theo.</w:t>
      </w:r>
    </w:p>
    <w:p w14:paraId="4543CD40" w14:textId="77777777" w:rsidR="00890CEB" w:rsidRPr="00890CEB" w:rsidRDefault="00890CEB" w:rsidP="00341EE8">
      <w:pPr>
        <w:spacing w:after="200" w:line="276" w:lineRule="auto"/>
        <w:ind w:firstLine="709"/>
        <w:rPr>
          <w:sz w:val="28"/>
          <w:lang w:val="nl-NL"/>
        </w:rPr>
      </w:pPr>
    </w:p>
    <w:sectPr w:rsidR="00890CEB" w:rsidRPr="00890CEB"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691F" w14:textId="77777777" w:rsidR="009C44BC" w:rsidRDefault="009C44BC" w:rsidP="0005772F">
      <w:r>
        <w:separator/>
      </w:r>
    </w:p>
  </w:endnote>
  <w:endnote w:type="continuationSeparator" w:id="0">
    <w:p w14:paraId="03823C78" w14:textId="77777777" w:rsidR="009C44BC" w:rsidRDefault="009C44B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5A44" w14:textId="77777777" w:rsidR="009C44BC" w:rsidRDefault="009C44BC" w:rsidP="0005772F">
      <w:r>
        <w:separator/>
      </w:r>
    </w:p>
  </w:footnote>
  <w:footnote w:type="continuationSeparator" w:id="0">
    <w:p w14:paraId="443C40DB" w14:textId="77777777" w:rsidR="009C44BC" w:rsidRDefault="009C44B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0FA8"/>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389D"/>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A7FE7"/>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09DC"/>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140D"/>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C6627"/>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482F"/>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422F"/>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7B3"/>
    <w:rsid w:val="00386FE8"/>
    <w:rsid w:val="003873EE"/>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07136"/>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9E6"/>
    <w:rsid w:val="00485DAD"/>
    <w:rsid w:val="004907ED"/>
    <w:rsid w:val="00492402"/>
    <w:rsid w:val="00492965"/>
    <w:rsid w:val="004957D1"/>
    <w:rsid w:val="004A3910"/>
    <w:rsid w:val="004A5CC5"/>
    <w:rsid w:val="004A69EA"/>
    <w:rsid w:val="004A7444"/>
    <w:rsid w:val="004A7ED9"/>
    <w:rsid w:val="004B01B9"/>
    <w:rsid w:val="004B18A7"/>
    <w:rsid w:val="004B2235"/>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D36"/>
    <w:rsid w:val="00571F9E"/>
    <w:rsid w:val="00573382"/>
    <w:rsid w:val="00573389"/>
    <w:rsid w:val="00574C2E"/>
    <w:rsid w:val="00574F3A"/>
    <w:rsid w:val="00575CA8"/>
    <w:rsid w:val="00576248"/>
    <w:rsid w:val="00577999"/>
    <w:rsid w:val="005806AD"/>
    <w:rsid w:val="0058207A"/>
    <w:rsid w:val="005834D5"/>
    <w:rsid w:val="00583B5A"/>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459"/>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336"/>
    <w:rsid w:val="00626412"/>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AD0"/>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5CAB"/>
    <w:rsid w:val="007A60D5"/>
    <w:rsid w:val="007A60EE"/>
    <w:rsid w:val="007A6BE0"/>
    <w:rsid w:val="007A6E27"/>
    <w:rsid w:val="007A744C"/>
    <w:rsid w:val="007A7BEC"/>
    <w:rsid w:val="007B0413"/>
    <w:rsid w:val="007B0E7A"/>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4BB9"/>
    <w:rsid w:val="00834D31"/>
    <w:rsid w:val="00837478"/>
    <w:rsid w:val="00841121"/>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0CEB"/>
    <w:rsid w:val="00891F0D"/>
    <w:rsid w:val="0089256F"/>
    <w:rsid w:val="008943CA"/>
    <w:rsid w:val="0089502F"/>
    <w:rsid w:val="00895BC2"/>
    <w:rsid w:val="00896364"/>
    <w:rsid w:val="00896565"/>
    <w:rsid w:val="008A192F"/>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958"/>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31F4"/>
    <w:rsid w:val="00984508"/>
    <w:rsid w:val="009851E6"/>
    <w:rsid w:val="00992199"/>
    <w:rsid w:val="00993061"/>
    <w:rsid w:val="0099367C"/>
    <w:rsid w:val="0099377A"/>
    <w:rsid w:val="0099383E"/>
    <w:rsid w:val="00994C27"/>
    <w:rsid w:val="00995CE0"/>
    <w:rsid w:val="009A0A76"/>
    <w:rsid w:val="009A30D0"/>
    <w:rsid w:val="009A4B11"/>
    <w:rsid w:val="009B0B9B"/>
    <w:rsid w:val="009B29FD"/>
    <w:rsid w:val="009B309C"/>
    <w:rsid w:val="009B3E4E"/>
    <w:rsid w:val="009C1534"/>
    <w:rsid w:val="009C44BC"/>
    <w:rsid w:val="009C4B97"/>
    <w:rsid w:val="009C573C"/>
    <w:rsid w:val="009D4995"/>
    <w:rsid w:val="009D6ED1"/>
    <w:rsid w:val="009D732B"/>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576"/>
    <w:rsid w:val="00A1386D"/>
    <w:rsid w:val="00A13B5F"/>
    <w:rsid w:val="00A142FC"/>
    <w:rsid w:val="00A148CE"/>
    <w:rsid w:val="00A17CFA"/>
    <w:rsid w:val="00A206DE"/>
    <w:rsid w:val="00A2089A"/>
    <w:rsid w:val="00A20C53"/>
    <w:rsid w:val="00A212DB"/>
    <w:rsid w:val="00A2230B"/>
    <w:rsid w:val="00A236F7"/>
    <w:rsid w:val="00A2641C"/>
    <w:rsid w:val="00A309A0"/>
    <w:rsid w:val="00A30CB3"/>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5CE"/>
    <w:rsid w:val="00A60633"/>
    <w:rsid w:val="00A60BDA"/>
    <w:rsid w:val="00A61BBE"/>
    <w:rsid w:val="00A620E4"/>
    <w:rsid w:val="00A664BB"/>
    <w:rsid w:val="00A6663E"/>
    <w:rsid w:val="00A66CCB"/>
    <w:rsid w:val="00A7499B"/>
    <w:rsid w:val="00A75D55"/>
    <w:rsid w:val="00A77751"/>
    <w:rsid w:val="00A83E0E"/>
    <w:rsid w:val="00A847C0"/>
    <w:rsid w:val="00A847FF"/>
    <w:rsid w:val="00A90A83"/>
    <w:rsid w:val="00A94208"/>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B710C"/>
    <w:rsid w:val="00AC14E9"/>
    <w:rsid w:val="00AC2283"/>
    <w:rsid w:val="00AC2B06"/>
    <w:rsid w:val="00AC3A04"/>
    <w:rsid w:val="00AC6CF5"/>
    <w:rsid w:val="00AC7344"/>
    <w:rsid w:val="00AD58EE"/>
    <w:rsid w:val="00AD5D89"/>
    <w:rsid w:val="00AD6D83"/>
    <w:rsid w:val="00AE168F"/>
    <w:rsid w:val="00AE4500"/>
    <w:rsid w:val="00AE66C4"/>
    <w:rsid w:val="00AE6B81"/>
    <w:rsid w:val="00AF0167"/>
    <w:rsid w:val="00AF2577"/>
    <w:rsid w:val="00AF2995"/>
    <w:rsid w:val="00AF5435"/>
    <w:rsid w:val="00AF59E1"/>
    <w:rsid w:val="00AF69FA"/>
    <w:rsid w:val="00AF6F91"/>
    <w:rsid w:val="00AF7088"/>
    <w:rsid w:val="00B018DE"/>
    <w:rsid w:val="00B0439C"/>
    <w:rsid w:val="00B04A9F"/>
    <w:rsid w:val="00B050F0"/>
    <w:rsid w:val="00B0741B"/>
    <w:rsid w:val="00B10F13"/>
    <w:rsid w:val="00B111DA"/>
    <w:rsid w:val="00B12514"/>
    <w:rsid w:val="00B127B6"/>
    <w:rsid w:val="00B12863"/>
    <w:rsid w:val="00B14DD4"/>
    <w:rsid w:val="00B153E7"/>
    <w:rsid w:val="00B15A5E"/>
    <w:rsid w:val="00B1675A"/>
    <w:rsid w:val="00B17CD6"/>
    <w:rsid w:val="00B2146A"/>
    <w:rsid w:val="00B235B9"/>
    <w:rsid w:val="00B25A5A"/>
    <w:rsid w:val="00B260A6"/>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9760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BF716C"/>
    <w:rsid w:val="00C00E91"/>
    <w:rsid w:val="00C0260B"/>
    <w:rsid w:val="00C02F2C"/>
    <w:rsid w:val="00C03AF3"/>
    <w:rsid w:val="00C04339"/>
    <w:rsid w:val="00C05D9D"/>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4322"/>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2557D"/>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D5F"/>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17BB"/>
    <w:rsid w:val="00E42DAA"/>
    <w:rsid w:val="00E436AA"/>
    <w:rsid w:val="00E4537B"/>
    <w:rsid w:val="00E46AC2"/>
    <w:rsid w:val="00E47A82"/>
    <w:rsid w:val="00E51EB1"/>
    <w:rsid w:val="00E54046"/>
    <w:rsid w:val="00E56510"/>
    <w:rsid w:val="00E56951"/>
    <w:rsid w:val="00E56C15"/>
    <w:rsid w:val="00E570C1"/>
    <w:rsid w:val="00E57969"/>
    <w:rsid w:val="00E62B99"/>
    <w:rsid w:val="00E656C5"/>
    <w:rsid w:val="00E7190E"/>
    <w:rsid w:val="00E7228A"/>
    <w:rsid w:val="00E72EFD"/>
    <w:rsid w:val="00E737D6"/>
    <w:rsid w:val="00E74B2E"/>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49BC"/>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4AC0"/>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2168"/>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549"/>
    <w:rsid w:val="00FC6654"/>
    <w:rsid w:val="00FD089A"/>
    <w:rsid w:val="00FD099B"/>
    <w:rsid w:val="00FD0D0F"/>
    <w:rsid w:val="00FD2221"/>
    <w:rsid w:val="00FD6C12"/>
    <w:rsid w:val="00FD7E9B"/>
    <w:rsid w:val="00FE02B5"/>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25</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Linh Thuy</cp:lastModifiedBy>
  <cp:revision>330</cp:revision>
  <cp:lastPrinted>2022-05-26T06:41:00Z</cp:lastPrinted>
  <dcterms:created xsi:type="dcterms:W3CDTF">2022-06-06T07:25:00Z</dcterms:created>
  <dcterms:modified xsi:type="dcterms:W3CDTF">2026-05-20T07:10:00Z</dcterms:modified>
</cp:coreProperties>
</file>