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E3" w:rsidRDefault="00BB6CF7" w:rsidP="00DB434E">
      <w:pPr>
        <w:pStyle w:val="Heading1"/>
        <w:ind w:left="0" w:right="2308"/>
        <w:jc w:val="center"/>
        <w:rPr>
          <w:lang w:val="en-US"/>
        </w:rPr>
      </w:pPr>
      <w:r>
        <w:rPr>
          <w:lang w:val="en-US"/>
        </w:rPr>
        <w:t xml:space="preserve">                 </w:t>
      </w:r>
      <w:r w:rsidR="005E47E3">
        <w:t>Phần 2. YÊU CẦU VỀ KỸ</w:t>
      </w:r>
      <w:r w:rsidR="005E47E3">
        <w:rPr>
          <w:lang w:val="en-US"/>
        </w:rPr>
        <w:t xml:space="preserve"> </w:t>
      </w:r>
      <w:r w:rsidR="005E47E3">
        <w:t>THUẬT</w:t>
      </w:r>
    </w:p>
    <w:p w:rsidR="009F30B0" w:rsidRDefault="00BB6CF7" w:rsidP="00DB434E">
      <w:pPr>
        <w:pStyle w:val="Heading1"/>
        <w:ind w:left="0" w:right="2308"/>
        <w:jc w:val="center"/>
        <w:rPr>
          <w:lang w:val="en-US"/>
        </w:rPr>
      </w:pPr>
      <w:r>
        <w:rPr>
          <w:lang w:val="en-US"/>
        </w:rPr>
        <w:t xml:space="preserve">                   </w:t>
      </w:r>
      <w:r w:rsidR="00431286">
        <w:t>Chương</w:t>
      </w:r>
      <w:r w:rsidR="00431286">
        <w:rPr>
          <w:spacing w:val="-8"/>
        </w:rPr>
        <w:t xml:space="preserve"> </w:t>
      </w:r>
      <w:r w:rsidR="00431286">
        <w:t>V.</w:t>
      </w:r>
      <w:r w:rsidR="00431286">
        <w:rPr>
          <w:spacing w:val="-5"/>
        </w:rPr>
        <w:t xml:space="preserve"> </w:t>
      </w:r>
      <w:r w:rsidR="00431286">
        <w:t>YÊU</w:t>
      </w:r>
      <w:r w:rsidR="00431286">
        <w:rPr>
          <w:spacing w:val="-5"/>
        </w:rPr>
        <w:t xml:space="preserve"> </w:t>
      </w:r>
      <w:r w:rsidR="00431286">
        <w:t>CẦU</w:t>
      </w:r>
      <w:r w:rsidR="00431286">
        <w:rPr>
          <w:spacing w:val="-5"/>
        </w:rPr>
        <w:t xml:space="preserve"> </w:t>
      </w:r>
      <w:r w:rsidR="00431286">
        <w:t>VỀ</w:t>
      </w:r>
      <w:r w:rsidR="00431286">
        <w:rPr>
          <w:spacing w:val="-8"/>
        </w:rPr>
        <w:t xml:space="preserve"> </w:t>
      </w:r>
      <w:r w:rsidR="00431286">
        <w:t>KỸ</w:t>
      </w:r>
      <w:r w:rsidR="00431286">
        <w:rPr>
          <w:spacing w:val="-5"/>
        </w:rPr>
        <w:t xml:space="preserve"> </w:t>
      </w:r>
      <w:r w:rsidR="00431286">
        <w:t>THUẬT</w:t>
      </w:r>
    </w:p>
    <w:p w:rsidR="00DB434E" w:rsidRPr="00DB434E" w:rsidRDefault="00DB434E" w:rsidP="00DB434E">
      <w:pPr>
        <w:pStyle w:val="Heading1"/>
        <w:ind w:left="0" w:right="2308"/>
        <w:jc w:val="center"/>
        <w:rPr>
          <w:lang w:val="en-US"/>
        </w:rPr>
      </w:pPr>
    </w:p>
    <w:p w:rsidR="00353499" w:rsidRPr="00353499" w:rsidRDefault="00431286" w:rsidP="00DB434E">
      <w:pPr>
        <w:tabs>
          <w:tab w:val="left" w:pos="851"/>
        </w:tabs>
        <w:spacing w:before="120" w:after="120"/>
        <w:ind w:firstLine="567"/>
        <w:jc w:val="both"/>
        <w:rPr>
          <w:b/>
          <w:spacing w:val="-2"/>
          <w:sz w:val="28"/>
          <w:szCs w:val="28"/>
          <w:lang w:val="en-US"/>
        </w:rPr>
      </w:pPr>
      <w:r w:rsidRPr="00353499">
        <w:rPr>
          <w:b/>
          <w:sz w:val="28"/>
          <w:szCs w:val="28"/>
        </w:rPr>
        <w:t>Mục</w:t>
      </w:r>
      <w:r w:rsidRPr="00353499">
        <w:rPr>
          <w:b/>
          <w:spacing w:val="-4"/>
          <w:sz w:val="28"/>
          <w:szCs w:val="28"/>
        </w:rPr>
        <w:t xml:space="preserve"> </w:t>
      </w:r>
      <w:r w:rsidRPr="00353499">
        <w:rPr>
          <w:b/>
          <w:sz w:val="28"/>
          <w:szCs w:val="28"/>
        </w:rPr>
        <w:t>1.</w:t>
      </w:r>
      <w:r w:rsidRPr="00353499">
        <w:rPr>
          <w:b/>
          <w:spacing w:val="-2"/>
          <w:sz w:val="28"/>
          <w:szCs w:val="28"/>
        </w:rPr>
        <w:t xml:space="preserve"> </w:t>
      </w:r>
      <w:r w:rsidRPr="00353499">
        <w:rPr>
          <w:b/>
          <w:sz w:val="28"/>
          <w:szCs w:val="28"/>
        </w:rPr>
        <w:t>Yêu</w:t>
      </w:r>
      <w:r w:rsidRPr="00353499">
        <w:rPr>
          <w:b/>
          <w:spacing w:val="-2"/>
          <w:sz w:val="28"/>
          <w:szCs w:val="28"/>
        </w:rPr>
        <w:t xml:space="preserve"> </w:t>
      </w:r>
      <w:r w:rsidRPr="00353499">
        <w:rPr>
          <w:b/>
          <w:sz w:val="28"/>
          <w:szCs w:val="28"/>
        </w:rPr>
        <w:t>cầu</w:t>
      </w:r>
      <w:r w:rsidRPr="00353499">
        <w:rPr>
          <w:b/>
          <w:spacing w:val="-5"/>
          <w:sz w:val="28"/>
          <w:szCs w:val="28"/>
        </w:rPr>
        <w:t xml:space="preserve"> </w:t>
      </w:r>
      <w:r w:rsidRPr="00353499">
        <w:rPr>
          <w:b/>
          <w:sz w:val="28"/>
          <w:szCs w:val="28"/>
        </w:rPr>
        <w:t>về</w:t>
      </w:r>
      <w:r w:rsidRPr="00353499">
        <w:rPr>
          <w:b/>
          <w:spacing w:val="-2"/>
          <w:sz w:val="28"/>
          <w:szCs w:val="28"/>
        </w:rPr>
        <w:t xml:space="preserve"> </w:t>
      </w:r>
      <w:r w:rsidRPr="00353499">
        <w:rPr>
          <w:b/>
          <w:sz w:val="28"/>
          <w:szCs w:val="28"/>
        </w:rPr>
        <w:t>kỹ</w:t>
      </w:r>
      <w:r w:rsidRPr="00353499">
        <w:rPr>
          <w:b/>
          <w:spacing w:val="-2"/>
          <w:sz w:val="28"/>
          <w:szCs w:val="28"/>
        </w:rPr>
        <w:t xml:space="preserve"> thuật</w:t>
      </w:r>
    </w:p>
    <w:p w:rsidR="00353499" w:rsidRPr="00531619" w:rsidRDefault="00353499" w:rsidP="00DB434E">
      <w:pPr>
        <w:tabs>
          <w:tab w:val="left" w:pos="851"/>
        </w:tabs>
        <w:spacing w:before="120" w:after="120"/>
        <w:ind w:firstLine="567"/>
        <w:jc w:val="both"/>
        <w:rPr>
          <w:b/>
          <w:spacing w:val="-2"/>
          <w:sz w:val="28"/>
          <w:szCs w:val="28"/>
          <w:lang w:val="en-US"/>
        </w:rPr>
      </w:pPr>
      <w:r w:rsidRPr="00531619">
        <w:rPr>
          <w:b/>
          <w:spacing w:val="-2"/>
          <w:sz w:val="28"/>
          <w:szCs w:val="28"/>
          <w:lang w:val="en-US"/>
        </w:rPr>
        <w:t xml:space="preserve">1.1 </w:t>
      </w:r>
      <w:r w:rsidRPr="00531619">
        <w:rPr>
          <w:b/>
          <w:sz w:val="28"/>
          <w:szCs w:val="28"/>
        </w:rPr>
        <w:t>Giới thiệu chung về dự toán mua sắm, gói thầu</w:t>
      </w:r>
      <w:r w:rsidR="002C1E2A">
        <w:rPr>
          <w:b/>
          <w:sz w:val="28"/>
          <w:szCs w:val="28"/>
          <w:lang w:val="en-US"/>
        </w:rPr>
        <w:t>.</w:t>
      </w:r>
    </w:p>
    <w:p w:rsidR="004506B5" w:rsidRDefault="004506B5" w:rsidP="00DB434E">
      <w:pPr>
        <w:pStyle w:val="BodyText"/>
        <w:tabs>
          <w:tab w:val="left" w:pos="851"/>
        </w:tabs>
        <w:spacing w:before="120" w:after="120"/>
        <w:ind w:left="0" w:firstLine="567"/>
        <w:rPr>
          <w:lang w:val="en-US"/>
        </w:rPr>
      </w:pPr>
      <w:r>
        <w:rPr>
          <w:lang w:val="en-US"/>
        </w:rPr>
        <w:t>- Tên chủ đầu tư: Sở Y tế Đồng Tháp;</w:t>
      </w:r>
    </w:p>
    <w:p w:rsidR="009F30B0" w:rsidRPr="00353499" w:rsidRDefault="00531619" w:rsidP="00DB434E">
      <w:pPr>
        <w:pStyle w:val="BodyText"/>
        <w:tabs>
          <w:tab w:val="left" w:pos="851"/>
        </w:tabs>
        <w:spacing w:before="120" w:after="120"/>
        <w:ind w:left="0" w:firstLine="567"/>
        <w:rPr>
          <w:lang w:val="en-US"/>
        </w:rPr>
      </w:pPr>
      <w:r>
        <w:rPr>
          <w:lang w:val="en-US"/>
        </w:rPr>
        <w:t xml:space="preserve">- </w:t>
      </w:r>
      <w:r w:rsidR="00431286" w:rsidRPr="00353499">
        <w:t>Tên</w:t>
      </w:r>
      <w:r w:rsidR="00431286" w:rsidRPr="00353499">
        <w:rPr>
          <w:spacing w:val="-1"/>
        </w:rPr>
        <w:t xml:space="preserve"> </w:t>
      </w:r>
      <w:r w:rsidR="00431286" w:rsidRPr="00353499">
        <w:t>gói</w:t>
      </w:r>
      <w:r w:rsidR="00431286" w:rsidRPr="00353499">
        <w:rPr>
          <w:spacing w:val="-2"/>
        </w:rPr>
        <w:t xml:space="preserve"> </w:t>
      </w:r>
      <w:r w:rsidR="00431286" w:rsidRPr="00353499">
        <w:t>thầu:</w:t>
      </w:r>
      <w:r w:rsidR="00431286" w:rsidRPr="00353499">
        <w:rPr>
          <w:spacing w:val="-2"/>
        </w:rPr>
        <w:t xml:space="preserve"> </w:t>
      </w:r>
      <w:r w:rsidR="00A500E2" w:rsidRPr="00353499">
        <w:rPr>
          <w:spacing w:val="-2"/>
        </w:rPr>
        <w:t>Mua sắm quà chúc thọ, mừng thọ cho người thọ 90 tuổi và thọ 100 tuổi năm 2026 trên địa bàn tỉnh Đồng Tháp</w:t>
      </w:r>
      <w:r w:rsidR="004506B5">
        <w:rPr>
          <w:spacing w:val="-2"/>
          <w:lang w:val="en-US"/>
        </w:rPr>
        <w:t>;</w:t>
      </w:r>
    </w:p>
    <w:p w:rsidR="00431286" w:rsidRPr="00353499" w:rsidRDefault="00531619" w:rsidP="00DB434E">
      <w:pPr>
        <w:pStyle w:val="BodyText"/>
        <w:tabs>
          <w:tab w:val="left" w:pos="851"/>
        </w:tabs>
        <w:spacing w:before="120" w:after="120"/>
        <w:ind w:left="0" w:firstLine="567"/>
        <w:rPr>
          <w:spacing w:val="-5"/>
          <w:lang w:val="en-US"/>
        </w:rPr>
      </w:pPr>
      <w:r>
        <w:rPr>
          <w:lang w:val="en-US"/>
        </w:rPr>
        <w:t xml:space="preserve">- </w:t>
      </w:r>
      <w:r w:rsidR="00431286" w:rsidRPr="00353499">
        <w:t>Hình</w:t>
      </w:r>
      <w:r w:rsidR="00431286" w:rsidRPr="00353499">
        <w:rPr>
          <w:spacing w:val="34"/>
        </w:rPr>
        <w:t xml:space="preserve"> </w:t>
      </w:r>
      <w:r w:rsidR="00431286" w:rsidRPr="00353499">
        <w:t>thức</w:t>
      </w:r>
      <w:r w:rsidR="00431286" w:rsidRPr="00353499">
        <w:rPr>
          <w:spacing w:val="34"/>
        </w:rPr>
        <w:t xml:space="preserve"> </w:t>
      </w:r>
      <w:r w:rsidR="00431286" w:rsidRPr="00353499">
        <w:t>lựa</w:t>
      </w:r>
      <w:r w:rsidR="00431286" w:rsidRPr="00353499">
        <w:rPr>
          <w:spacing w:val="33"/>
        </w:rPr>
        <w:t xml:space="preserve"> </w:t>
      </w:r>
      <w:r w:rsidR="00431286" w:rsidRPr="00353499">
        <w:t>chọn</w:t>
      </w:r>
      <w:r w:rsidR="00431286" w:rsidRPr="00353499">
        <w:rPr>
          <w:spacing w:val="34"/>
        </w:rPr>
        <w:t xml:space="preserve"> </w:t>
      </w:r>
      <w:r w:rsidR="00431286" w:rsidRPr="00353499">
        <w:t>nhà</w:t>
      </w:r>
      <w:r w:rsidR="00431286" w:rsidRPr="00353499">
        <w:rPr>
          <w:spacing w:val="34"/>
        </w:rPr>
        <w:t xml:space="preserve"> </w:t>
      </w:r>
      <w:r w:rsidR="00431286" w:rsidRPr="00353499">
        <w:t>thầu:</w:t>
      </w:r>
      <w:r w:rsidR="00A500E2" w:rsidRPr="00353499">
        <w:t xml:space="preserve"> Đấu thầu rộng rãi</w:t>
      </w:r>
      <w:r w:rsidR="007856D9">
        <w:rPr>
          <w:lang w:val="en-US"/>
        </w:rPr>
        <w:t xml:space="preserve"> trong nước</w:t>
      </w:r>
      <w:r w:rsidR="00431286" w:rsidRPr="00353499">
        <w:t>,</w:t>
      </w:r>
      <w:r w:rsidR="00431286" w:rsidRPr="00353499">
        <w:rPr>
          <w:spacing w:val="34"/>
        </w:rPr>
        <w:t xml:space="preserve"> </w:t>
      </w:r>
      <w:r w:rsidR="00A500E2" w:rsidRPr="00353499">
        <w:rPr>
          <w:spacing w:val="-5"/>
        </w:rPr>
        <w:t>qu</w:t>
      </w:r>
      <w:r w:rsidR="00434F66">
        <w:rPr>
          <w:spacing w:val="-5"/>
          <w:lang w:val="en-US"/>
        </w:rPr>
        <w:t>a mạng;</w:t>
      </w:r>
    </w:p>
    <w:p w:rsidR="009F30B0" w:rsidRPr="00353499" w:rsidRDefault="00531619" w:rsidP="00DB434E">
      <w:pPr>
        <w:pStyle w:val="BodyText"/>
        <w:tabs>
          <w:tab w:val="left" w:pos="851"/>
        </w:tabs>
        <w:spacing w:before="120" w:after="120"/>
        <w:ind w:left="0" w:firstLine="567"/>
      </w:pPr>
      <w:r>
        <w:rPr>
          <w:lang w:val="en-US"/>
        </w:rPr>
        <w:t xml:space="preserve">- </w:t>
      </w:r>
      <w:r w:rsidR="00431286" w:rsidRPr="00353499">
        <w:t>Phương</w:t>
      </w:r>
      <w:r w:rsidR="00431286" w:rsidRPr="00353499">
        <w:rPr>
          <w:spacing w:val="-5"/>
        </w:rPr>
        <w:t xml:space="preserve"> </w:t>
      </w:r>
      <w:r w:rsidR="00431286" w:rsidRPr="00353499">
        <w:t>thức</w:t>
      </w:r>
      <w:r w:rsidR="00431286" w:rsidRPr="00353499">
        <w:rPr>
          <w:spacing w:val="-6"/>
        </w:rPr>
        <w:t xml:space="preserve"> </w:t>
      </w:r>
      <w:r w:rsidR="00431286" w:rsidRPr="00353499">
        <w:t>lựa</w:t>
      </w:r>
      <w:r w:rsidR="00431286" w:rsidRPr="00353499">
        <w:rPr>
          <w:spacing w:val="-2"/>
        </w:rPr>
        <w:t xml:space="preserve"> </w:t>
      </w:r>
      <w:r w:rsidR="00431286" w:rsidRPr="00353499">
        <w:t>chọn</w:t>
      </w:r>
      <w:r w:rsidR="00431286" w:rsidRPr="00353499">
        <w:rPr>
          <w:spacing w:val="-6"/>
        </w:rPr>
        <w:t xml:space="preserve"> </w:t>
      </w:r>
      <w:r w:rsidR="00431286" w:rsidRPr="00353499">
        <w:t>nhà</w:t>
      </w:r>
      <w:r w:rsidR="00431286" w:rsidRPr="00353499">
        <w:rPr>
          <w:spacing w:val="-2"/>
        </w:rPr>
        <w:t xml:space="preserve"> </w:t>
      </w:r>
      <w:r w:rsidR="00431286" w:rsidRPr="00353499">
        <w:t>thầu:</w:t>
      </w:r>
      <w:r w:rsidR="00431286" w:rsidRPr="00353499">
        <w:rPr>
          <w:spacing w:val="-2"/>
        </w:rPr>
        <w:t xml:space="preserve"> </w:t>
      </w:r>
      <w:r w:rsidR="00431286" w:rsidRPr="00353499">
        <w:t>Một</w:t>
      </w:r>
      <w:r w:rsidR="00431286" w:rsidRPr="00353499">
        <w:rPr>
          <w:spacing w:val="-2"/>
        </w:rPr>
        <w:t xml:space="preserve"> </w:t>
      </w:r>
      <w:r w:rsidR="00431286" w:rsidRPr="00353499">
        <w:t>giai</w:t>
      </w:r>
      <w:r w:rsidR="00431286" w:rsidRPr="00353499">
        <w:rPr>
          <w:spacing w:val="-3"/>
        </w:rPr>
        <w:t xml:space="preserve"> </w:t>
      </w:r>
      <w:r w:rsidR="00431286" w:rsidRPr="00353499">
        <w:t>đoạn,</w:t>
      </w:r>
      <w:r w:rsidR="00431286" w:rsidRPr="00353499">
        <w:rPr>
          <w:spacing w:val="1"/>
        </w:rPr>
        <w:t xml:space="preserve"> </w:t>
      </w:r>
      <w:r w:rsidR="00431286" w:rsidRPr="00353499">
        <w:t>một</w:t>
      </w:r>
      <w:r w:rsidR="00431286" w:rsidRPr="00353499">
        <w:rPr>
          <w:spacing w:val="-4"/>
        </w:rPr>
        <w:t xml:space="preserve"> </w:t>
      </w:r>
      <w:r w:rsidR="00431286" w:rsidRPr="00353499">
        <w:t>túi</w:t>
      </w:r>
      <w:r w:rsidR="00431286" w:rsidRPr="00353499">
        <w:rPr>
          <w:spacing w:val="-2"/>
        </w:rPr>
        <w:t xml:space="preserve"> </w:t>
      </w:r>
      <w:r w:rsidR="00431286" w:rsidRPr="00353499">
        <w:t>hồ</w:t>
      </w:r>
      <w:r w:rsidR="00431286" w:rsidRPr="00353499">
        <w:rPr>
          <w:spacing w:val="-1"/>
        </w:rPr>
        <w:t xml:space="preserve"> </w:t>
      </w:r>
      <w:r w:rsidR="00431286" w:rsidRPr="00353499">
        <w:rPr>
          <w:spacing w:val="-5"/>
        </w:rPr>
        <w:t>sơ</w:t>
      </w:r>
      <w:r w:rsidR="007856D9">
        <w:rPr>
          <w:spacing w:val="-5"/>
          <w:lang w:val="en-US"/>
        </w:rPr>
        <w:t>; xét theo từng phần: mỗi phần là một mặt hàng;</w:t>
      </w:r>
    </w:p>
    <w:p w:rsidR="009F30B0" w:rsidRPr="007856D9" w:rsidRDefault="00531619" w:rsidP="00DB434E">
      <w:pPr>
        <w:pStyle w:val="BodyText"/>
        <w:tabs>
          <w:tab w:val="left" w:pos="851"/>
        </w:tabs>
        <w:spacing w:before="120" w:after="120"/>
        <w:ind w:left="0" w:firstLine="567"/>
        <w:rPr>
          <w:lang w:val="en-US"/>
        </w:rPr>
      </w:pPr>
      <w:r>
        <w:rPr>
          <w:lang w:val="en-US"/>
        </w:rPr>
        <w:t xml:space="preserve">- </w:t>
      </w:r>
      <w:r w:rsidR="00431286" w:rsidRPr="00353499">
        <w:t>Thời</w:t>
      </w:r>
      <w:r w:rsidR="00431286" w:rsidRPr="00353499">
        <w:rPr>
          <w:spacing w:val="-5"/>
        </w:rPr>
        <w:t xml:space="preserve"> </w:t>
      </w:r>
      <w:r w:rsidR="00431286" w:rsidRPr="00353499">
        <w:t>gian</w:t>
      </w:r>
      <w:r w:rsidR="00431286" w:rsidRPr="00353499">
        <w:rPr>
          <w:spacing w:val="-4"/>
        </w:rPr>
        <w:t xml:space="preserve"> </w:t>
      </w:r>
      <w:r w:rsidR="00431286" w:rsidRPr="00353499">
        <w:t>tổ</w:t>
      </w:r>
      <w:r w:rsidR="00431286" w:rsidRPr="00353499">
        <w:rPr>
          <w:spacing w:val="-1"/>
        </w:rPr>
        <w:t xml:space="preserve"> </w:t>
      </w:r>
      <w:r w:rsidR="00431286" w:rsidRPr="00353499">
        <w:t>chức</w:t>
      </w:r>
      <w:r w:rsidR="00431286" w:rsidRPr="00353499">
        <w:rPr>
          <w:spacing w:val="-2"/>
        </w:rPr>
        <w:t xml:space="preserve"> </w:t>
      </w:r>
      <w:r w:rsidR="00431286" w:rsidRPr="00353499">
        <w:t>lựa</w:t>
      </w:r>
      <w:r w:rsidR="00431286" w:rsidRPr="00353499">
        <w:rPr>
          <w:spacing w:val="-2"/>
        </w:rPr>
        <w:t xml:space="preserve"> </w:t>
      </w:r>
      <w:r w:rsidR="00431286" w:rsidRPr="00353499">
        <w:t>chọn</w:t>
      </w:r>
      <w:r w:rsidR="00431286" w:rsidRPr="00353499">
        <w:rPr>
          <w:spacing w:val="-5"/>
        </w:rPr>
        <w:t xml:space="preserve"> </w:t>
      </w:r>
      <w:r w:rsidR="00431286" w:rsidRPr="00353499">
        <w:t>nhà</w:t>
      </w:r>
      <w:r w:rsidR="00431286" w:rsidRPr="00353499">
        <w:rPr>
          <w:spacing w:val="-5"/>
        </w:rPr>
        <w:t xml:space="preserve"> </w:t>
      </w:r>
      <w:r w:rsidR="00431286" w:rsidRPr="00353499">
        <w:t>thầu:</w:t>
      </w:r>
      <w:r w:rsidR="00431286" w:rsidRPr="00353499">
        <w:rPr>
          <w:spacing w:val="3"/>
        </w:rPr>
        <w:t xml:space="preserve"> </w:t>
      </w:r>
      <w:r w:rsidR="00431286" w:rsidRPr="00353499">
        <w:rPr>
          <w:lang w:val="en-US"/>
        </w:rPr>
        <w:t>90</w:t>
      </w:r>
      <w:r w:rsidR="00431286" w:rsidRPr="00353499">
        <w:rPr>
          <w:spacing w:val="-3"/>
        </w:rPr>
        <w:t xml:space="preserve"> </w:t>
      </w:r>
      <w:r w:rsidR="007856D9">
        <w:rPr>
          <w:spacing w:val="-2"/>
        </w:rPr>
        <w:t>ngày</w:t>
      </w:r>
      <w:r w:rsidR="007856D9">
        <w:rPr>
          <w:spacing w:val="-2"/>
          <w:lang w:val="en-US"/>
        </w:rPr>
        <w:t>;</w:t>
      </w:r>
    </w:p>
    <w:p w:rsidR="009F30B0" w:rsidRPr="00783864" w:rsidRDefault="00531619" w:rsidP="00DB434E">
      <w:pPr>
        <w:pStyle w:val="BodyText"/>
        <w:tabs>
          <w:tab w:val="left" w:pos="851"/>
        </w:tabs>
        <w:spacing w:before="120" w:after="120"/>
        <w:ind w:left="0" w:firstLine="567"/>
        <w:rPr>
          <w:lang w:val="en-US"/>
        </w:rPr>
      </w:pPr>
      <w:r>
        <w:rPr>
          <w:lang w:val="en-US"/>
        </w:rPr>
        <w:t xml:space="preserve">- </w:t>
      </w:r>
      <w:r w:rsidR="00431286" w:rsidRPr="00353499">
        <w:t>Thời</w:t>
      </w:r>
      <w:r w:rsidR="00431286" w:rsidRPr="00353499">
        <w:rPr>
          <w:spacing w:val="-1"/>
        </w:rPr>
        <w:t xml:space="preserve"> </w:t>
      </w:r>
      <w:r w:rsidR="00431286" w:rsidRPr="00353499">
        <w:t>gian</w:t>
      </w:r>
      <w:r w:rsidR="00431286" w:rsidRPr="00353499">
        <w:rPr>
          <w:spacing w:val="-1"/>
        </w:rPr>
        <w:t xml:space="preserve"> </w:t>
      </w:r>
      <w:r w:rsidR="00431286" w:rsidRPr="00353499">
        <w:t>bắt</w:t>
      </w:r>
      <w:r w:rsidR="00431286" w:rsidRPr="00353499">
        <w:rPr>
          <w:spacing w:val="-3"/>
        </w:rPr>
        <w:t xml:space="preserve"> </w:t>
      </w:r>
      <w:r w:rsidR="00431286" w:rsidRPr="00353499">
        <w:t>đầu</w:t>
      </w:r>
      <w:r w:rsidR="00431286" w:rsidRPr="00353499">
        <w:rPr>
          <w:spacing w:val="-4"/>
        </w:rPr>
        <w:t xml:space="preserve"> </w:t>
      </w:r>
      <w:r w:rsidR="00431286" w:rsidRPr="00353499">
        <w:t>tổ</w:t>
      </w:r>
      <w:r w:rsidR="00431286" w:rsidRPr="00353499">
        <w:rPr>
          <w:spacing w:val="-1"/>
        </w:rPr>
        <w:t xml:space="preserve"> </w:t>
      </w:r>
      <w:r w:rsidR="00431286" w:rsidRPr="00353499">
        <w:t>chức</w:t>
      </w:r>
      <w:r w:rsidR="00431286" w:rsidRPr="00353499">
        <w:rPr>
          <w:spacing w:val="-5"/>
        </w:rPr>
        <w:t xml:space="preserve"> </w:t>
      </w:r>
      <w:r w:rsidR="00431286" w:rsidRPr="00353499">
        <w:t>lựa</w:t>
      </w:r>
      <w:r w:rsidR="00431286" w:rsidRPr="00353499">
        <w:rPr>
          <w:spacing w:val="-2"/>
        </w:rPr>
        <w:t xml:space="preserve"> </w:t>
      </w:r>
      <w:r w:rsidR="00431286" w:rsidRPr="00353499">
        <w:t>chọn</w:t>
      </w:r>
      <w:r w:rsidR="00431286" w:rsidRPr="00353499">
        <w:rPr>
          <w:spacing w:val="-3"/>
        </w:rPr>
        <w:t xml:space="preserve"> </w:t>
      </w:r>
      <w:r w:rsidR="00431286" w:rsidRPr="00353499">
        <w:t>nhà</w:t>
      </w:r>
      <w:r w:rsidR="00431286" w:rsidRPr="00353499">
        <w:rPr>
          <w:spacing w:val="-5"/>
        </w:rPr>
        <w:t xml:space="preserve"> </w:t>
      </w:r>
      <w:r w:rsidR="00431286" w:rsidRPr="00353499">
        <w:t>thầu: Quý II, 2026</w:t>
      </w:r>
      <w:r w:rsidR="00783864">
        <w:rPr>
          <w:spacing w:val="-2"/>
          <w:lang w:val="en-US"/>
        </w:rPr>
        <w:t>;</w:t>
      </w:r>
    </w:p>
    <w:p w:rsidR="009F30B0" w:rsidRPr="00783864" w:rsidRDefault="00531619" w:rsidP="00DB434E">
      <w:pPr>
        <w:pStyle w:val="BodyText"/>
        <w:tabs>
          <w:tab w:val="left" w:pos="851"/>
        </w:tabs>
        <w:spacing w:before="120" w:after="120"/>
        <w:ind w:left="0" w:firstLine="567"/>
        <w:rPr>
          <w:lang w:val="en-US"/>
        </w:rPr>
      </w:pPr>
      <w:r>
        <w:rPr>
          <w:lang w:val="en-US"/>
        </w:rPr>
        <w:t xml:space="preserve">- </w:t>
      </w:r>
      <w:r w:rsidR="00431286" w:rsidRPr="00353499">
        <w:t>Loại</w:t>
      </w:r>
      <w:r w:rsidR="00431286" w:rsidRPr="00353499">
        <w:rPr>
          <w:spacing w:val="-5"/>
        </w:rPr>
        <w:t xml:space="preserve"> </w:t>
      </w:r>
      <w:r w:rsidR="00431286" w:rsidRPr="00353499">
        <w:t>hợp</w:t>
      </w:r>
      <w:r w:rsidR="00431286" w:rsidRPr="00353499">
        <w:rPr>
          <w:spacing w:val="-1"/>
        </w:rPr>
        <w:t xml:space="preserve"> </w:t>
      </w:r>
      <w:r w:rsidR="00431286" w:rsidRPr="00353499">
        <w:t>đồng:</w:t>
      </w:r>
      <w:r w:rsidR="00431286" w:rsidRPr="00353499">
        <w:rPr>
          <w:spacing w:val="-2"/>
        </w:rPr>
        <w:t xml:space="preserve"> </w:t>
      </w:r>
      <w:r w:rsidR="00431286" w:rsidRPr="00353499">
        <w:t>Trọn</w:t>
      </w:r>
      <w:r w:rsidR="00431286" w:rsidRPr="00353499">
        <w:rPr>
          <w:spacing w:val="-1"/>
        </w:rPr>
        <w:t xml:space="preserve"> </w:t>
      </w:r>
      <w:r w:rsidR="00783864">
        <w:rPr>
          <w:spacing w:val="-4"/>
        </w:rPr>
        <w:t>gói</w:t>
      </w:r>
      <w:r w:rsidR="00783864">
        <w:rPr>
          <w:spacing w:val="-4"/>
          <w:lang w:val="en-US"/>
        </w:rPr>
        <w:t>;</w:t>
      </w:r>
    </w:p>
    <w:p w:rsidR="009F30B0" w:rsidRPr="00783864" w:rsidRDefault="00531619" w:rsidP="00DB434E">
      <w:pPr>
        <w:pStyle w:val="BodyText"/>
        <w:tabs>
          <w:tab w:val="left" w:pos="851"/>
        </w:tabs>
        <w:spacing w:before="120" w:after="120"/>
        <w:ind w:left="0" w:firstLine="567"/>
        <w:rPr>
          <w:lang w:val="en-US"/>
        </w:rPr>
      </w:pPr>
      <w:r>
        <w:rPr>
          <w:lang w:val="en-US"/>
        </w:rPr>
        <w:t xml:space="preserve">- </w:t>
      </w:r>
      <w:r w:rsidR="00431286" w:rsidRPr="00353499">
        <w:t>Thời</w:t>
      </w:r>
      <w:r w:rsidR="00431286" w:rsidRPr="00353499">
        <w:rPr>
          <w:spacing w:val="-9"/>
        </w:rPr>
        <w:t xml:space="preserve"> </w:t>
      </w:r>
      <w:r w:rsidR="00431286" w:rsidRPr="00353499">
        <w:t>gian</w:t>
      </w:r>
      <w:r w:rsidR="00431286" w:rsidRPr="00353499">
        <w:rPr>
          <w:spacing w:val="-12"/>
        </w:rPr>
        <w:t xml:space="preserve"> </w:t>
      </w:r>
      <w:r w:rsidR="00431286" w:rsidRPr="00353499">
        <w:t>thực</w:t>
      </w:r>
      <w:r w:rsidR="00431286" w:rsidRPr="00353499">
        <w:rPr>
          <w:spacing w:val="-10"/>
        </w:rPr>
        <w:t xml:space="preserve"> </w:t>
      </w:r>
      <w:r w:rsidR="00431286" w:rsidRPr="00353499">
        <w:t>hiện</w:t>
      </w:r>
      <w:r w:rsidR="00431286" w:rsidRPr="00353499">
        <w:rPr>
          <w:spacing w:val="-8"/>
        </w:rPr>
        <w:t xml:space="preserve"> </w:t>
      </w:r>
      <w:r w:rsidR="00431286" w:rsidRPr="00353499">
        <w:t>gói</w:t>
      </w:r>
      <w:r w:rsidR="00431286" w:rsidRPr="00353499">
        <w:rPr>
          <w:spacing w:val="-10"/>
        </w:rPr>
        <w:t xml:space="preserve"> </w:t>
      </w:r>
      <w:r w:rsidR="00431286" w:rsidRPr="00353499">
        <w:t>thầu:</w:t>
      </w:r>
      <w:r w:rsidR="00431286" w:rsidRPr="00353499">
        <w:rPr>
          <w:spacing w:val="-9"/>
        </w:rPr>
        <w:t xml:space="preserve"> </w:t>
      </w:r>
      <w:r w:rsidR="00431286" w:rsidRPr="00353499">
        <w:t>1</w:t>
      </w:r>
      <w:r w:rsidR="00431286" w:rsidRPr="00353499">
        <w:rPr>
          <w:lang w:val="en-US"/>
        </w:rPr>
        <w:t>8</w:t>
      </w:r>
      <w:r w:rsidR="00431286" w:rsidRPr="00353499">
        <w:t>0</w:t>
      </w:r>
      <w:r w:rsidR="00431286" w:rsidRPr="00353499">
        <w:rPr>
          <w:spacing w:val="-8"/>
        </w:rPr>
        <w:t xml:space="preserve"> </w:t>
      </w:r>
      <w:r w:rsidR="00431286" w:rsidRPr="00353499">
        <w:t>ngày</w:t>
      </w:r>
      <w:r w:rsidR="00783864">
        <w:rPr>
          <w:spacing w:val="-4"/>
          <w:lang w:val="en-US"/>
        </w:rPr>
        <w:t xml:space="preserve"> kể từ ngày hợp đồng có hiệu lực;</w:t>
      </w:r>
    </w:p>
    <w:p w:rsidR="009F30B0" w:rsidRPr="00353499" w:rsidRDefault="00531619" w:rsidP="00DB434E">
      <w:pPr>
        <w:pStyle w:val="BodyText"/>
        <w:tabs>
          <w:tab w:val="left" w:pos="851"/>
        </w:tabs>
        <w:spacing w:before="120" w:after="120"/>
        <w:ind w:left="0" w:firstLine="567"/>
        <w:rPr>
          <w:lang w:val="en-US"/>
        </w:rPr>
      </w:pPr>
      <w:r>
        <w:rPr>
          <w:lang w:val="en-US"/>
        </w:rPr>
        <w:t xml:space="preserve">- </w:t>
      </w:r>
      <w:r w:rsidR="00431286" w:rsidRPr="00353499">
        <w:t>Nguồn</w:t>
      </w:r>
      <w:r w:rsidR="00431286" w:rsidRPr="00353499">
        <w:rPr>
          <w:spacing w:val="34"/>
        </w:rPr>
        <w:t xml:space="preserve"> </w:t>
      </w:r>
      <w:r w:rsidR="00431286" w:rsidRPr="00353499">
        <w:t>vốn:</w:t>
      </w:r>
      <w:r w:rsidR="00DA71B7" w:rsidRPr="00353499">
        <w:t xml:space="preserve"> Nguồn đảm bảo xã hội năm 2026</w:t>
      </w:r>
      <w:r w:rsidR="00DA71B7" w:rsidRPr="00353499">
        <w:rPr>
          <w:lang w:val="en-US"/>
        </w:rPr>
        <w:t>.</w:t>
      </w:r>
    </w:p>
    <w:p w:rsidR="000E57A3" w:rsidRPr="002C1E2A" w:rsidRDefault="000E57A3" w:rsidP="00DB434E">
      <w:pPr>
        <w:tabs>
          <w:tab w:val="left" w:pos="851"/>
        </w:tabs>
        <w:spacing w:before="120" w:after="120"/>
        <w:ind w:firstLine="567"/>
        <w:jc w:val="both"/>
        <w:rPr>
          <w:b/>
          <w:bCs/>
          <w:iCs/>
          <w:sz w:val="28"/>
          <w:szCs w:val="28"/>
          <w:lang w:val="en-US"/>
        </w:rPr>
      </w:pPr>
      <w:r w:rsidRPr="000E57A3">
        <w:rPr>
          <w:b/>
          <w:bCs/>
          <w:iCs/>
          <w:sz w:val="28"/>
          <w:szCs w:val="28"/>
        </w:rPr>
        <w:t>1.2. Yêu cầu về kỹ thuật</w:t>
      </w:r>
      <w:r w:rsidR="002C1E2A">
        <w:rPr>
          <w:b/>
          <w:bCs/>
          <w:iCs/>
          <w:sz w:val="28"/>
          <w:szCs w:val="28"/>
          <w:lang w:val="en-US"/>
        </w:rPr>
        <w:t>.</w:t>
      </w:r>
    </w:p>
    <w:p w:rsidR="009F30B0" w:rsidRPr="00353499" w:rsidRDefault="00150F37" w:rsidP="00DB434E">
      <w:pPr>
        <w:tabs>
          <w:tab w:val="left" w:pos="851"/>
        </w:tabs>
        <w:spacing w:before="120" w:after="120"/>
        <w:ind w:firstLine="567"/>
        <w:jc w:val="both"/>
        <w:rPr>
          <w:sz w:val="28"/>
          <w:szCs w:val="28"/>
        </w:rPr>
      </w:pPr>
      <w:r w:rsidRPr="00150F37">
        <w:rPr>
          <w:sz w:val="28"/>
          <w:szCs w:val="28"/>
        </w:rPr>
        <w:t>Yêu cầu về kỹ thuật bao gồm yêu cầu về kỹ thuật chung và yêu cầu về kỹ thuật chi tiết đối với hàng hóa thuộc phạm vi cung cấp của gói thầu, cụ thể:</w:t>
      </w:r>
    </w:p>
    <w:p w:rsidR="00150F37" w:rsidRDefault="00150F37" w:rsidP="00DB434E">
      <w:pPr>
        <w:pStyle w:val="Heading1"/>
        <w:numPr>
          <w:ilvl w:val="0"/>
          <w:numId w:val="11"/>
        </w:numPr>
        <w:tabs>
          <w:tab w:val="left" w:pos="851"/>
        </w:tabs>
        <w:spacing w:before="120" w:after="120"/>
        <w:rPr>
          <w:bCs w:val="0"/>
          <w:lang w:val="en-US"/>
        </w:rPr>
      </w:pPr>
      <w:r w:rsidRPr="00150F37">
        <w:rPr>
          <w:bCs w:val="0"/>
        </w:rPr>
        <w:t>Yêu cầu về kỹ thuật chung</w:t>
      </w:r>
      <w:r w:rsidR="004D1FBA">
        <w:rPr>
          <w:bCs w:val="0"/>
          <w:lang w:val="en-US"/>
        </w:rPr>
        <w:t>.</w:t>
      </w:r>
    </w:p>
    <w:p w:rsidR="00081D85" w:rsidRPr="00413D54" w:rsidRDefault="00A43608" w:rsidP="00A43608">
      <w:pPr>
        <w:pStyle w:val="Heading1"/>
        <w:tabs>
          <w:tab w:val="left" w:pos="851"/>
        </w:tabs>
        <w:spacing w:before="120" w:after="120"/>
        <w:ind w:left="0" w:firstLine="567"/>
        <w:rPr>
          <w:i/>
          <w:lang w:val="en-US"/>
        </w:rPr>
      </w:pPr>
      <w:r w:rsidRPr="00A43608">
        <w:rPr>
          <w:b w:val="0"/>
          <w:bCs w:val="0"/>
          <w:i/>
          <w:lang w:val="en-US"/>
        </w:rPr>
        <w:t>*</w:t>
      </w:r>
      <w:r>
        <w:rPr>
          <w:i/>
          <w:lang w:val="en-US"/>
        </w:rPr>
        <w:t xml:space="preserve"> </w:t>
      </w:r>
      <w:r w:rsidR="00081D85" w:rsidRPr="00413D54">
        <w:rPr>
          <w:i/>
          <w:lang w:val="en-US"/>
        </w:rPr>
        <w:t xml:space="preserve">Đối với hàng hóa là Yến, </w:t>
      </w:r>
      <w:r w:rsidR="00673909" w:rsidRPr="00413D54">
        <w:rPr>
          <w:i/>
          <w:color w:val="000000"/>
          <w:lang w:val="en-US"/>
        </w:rPr>
        <w:t>Bánh flan yến sấy:</w:t>
      </w:r>
    </w:p>
    <w:p w:rsidR="009F30B0" w:rsidRPr="008525BD" w:rsidRDefault="00150F37" w:rsidP="008525BD">
      <w:pPr>
        <w:tabs>
          <w:tab w:val="left" w:pos="851"/>
          <w:tab w:val="left" w:pos="1308"/>
        </w:tabs>
        <w:spacing w:before="120" w:after="120"/>
        <w:ind w:firstLine="567"/>
        <w:jc w:val="both"/>
        <w:rPr>
          <w:sz w:val="28"/>
          <w:szCs w:val="28"/>
          <w:lang w:val="en-US"/>
        </w:rPr>
      </w:pPr>
      <w:r>
        <w:rPr>
          <w:sz w:val="28"/>
          <w:szCs w:val="28"/>
          <w:lang w:val="en-US"/>
        </w:rPr>
        <w:t xml:space="preserve">- </w:t>
      </w:r>
      <w:r w:rsidR="00431286" w:rsidRPr="008525BD">
        <w:rPr>
          <w:sz w:val="28"/>
          <w:szCs w:val="28"/>
        </w:rPr>
        <w:t>Tất</w:t>
      </w:r>
      <w:r w:rsidR="00431286" w:rsidRPr="008525BD">
        <w:rPr>
          <w:spacing w:val="-4"/>
          <w:sz w:val="28"/>
          <w:szCs w:val="28"/>
        </w:rPr>
        <w:t xml:space="preserve"> </w:t>
      </w:r>
      <w:r w:rsidR="00431286" w:rsidRPr="008525BD">
        <w:rPr>
          <w:sz w:val="28"/>
          <w:szCs w:val="28"/>
        </w:rPr>
        <w:t>cả</w:t>
      </w:r>
      <w:r w:rsidR="00431286" w:rsidRPr="008525BD">
        <w:rPr>
          <w:spacing w:val="-6"/>
          <w:sz w:val="28"/>
          <w:szCs w:val="28"/>
        </w:rPr>
        <w:t xml:space="preserve"> </w:t>
      </w:r>
      <w:r w:rsidR="00431286" w:rsidRPr="008525BD">
        <w:rPr>
          <w:sz w:val="28"/>
          <w:szCs w:val="28"/>
        </w:rPr>
        <w:t>sản</w:t>
      </w:r>
      <w:r w:rsidR="00431286" w:rsidRPr="008525BD">
        <w:rPr>
          <w:spacing w:val="-2"/>
          <w:sz w:val="28"/>
          <w:szCs w:val="28"/>
        </w:rPr>
        <w:t xml:space="preserve"> </w:t>
      </w:r>
      <w:r w:rsidR="00431286" w:rsidRPr="008525BD">
        <w:rPr>
          <w:sz w:val="28"/>
          <w:szCs w:val="28"/>
        </w:rPr>
        <w:t>phẩm</w:t>
      </w:r>
      <w:r w:rsidR="00431286" w:rsidRPr="008525BD">
        <w:rPr>
          <w:spacing w:val="-5"/>
          <w:sz w:val="28"/>
          <w:szCs w:val="28"/>
        </w:rPr>
        <w:t xml:space="preserve"> </w:t>
      </w:r>
      <w:r w:rsidR="00431286" w:rsidRPr="008525BD">
        <w:rPr>
          <w:sz w:val="28"/>
          <w:szCs w:val="28"/>
        </w:rPr>
        <w:t>hàng</w:t>
      </w:r>
      <w:r w:rsidR="00431286" w:rsidRPr="008525BD">
        <w:rPr>
          <w:spacing w:val="-2"/>
          <w:sz w:val="28"/>
          <w:szCs w:val="28"/>
        </w:rPr>
        <w:t xml:space="preserve"> </w:t>
      </w:r>
      <w:r w:rsidR="00431286" w:rsidRPr="008525BD">
        <w:rPr>
          <w:sz w:val="28"/>
          <w:szCs w:val="28"/>
        </w:rPr>
        <w:t>hóa</w:t>
      </w:r>
      <w:r w:rsidR="00431286" w:rsidRPr="008525BD">
        <w:rPr>
          <w:spacing w:val="-2"/>
          <w:sz w:val="28"/>
          <w:szCs w:val="28"/>
        </w:rPr>
        <w:t xml:space="preserve"> </w:t>
      </w:r>
      <w:r w:rsidR="00431286" w:rsidRPr="008525BD">
        <w:rPr>
          <w:sz w:val="28"/>
          <w:szCs w:val="28"/>
        </w:rPr>
        <w:t>phải</w:t>
      </w:r>
      <w:r w:rsidR="00431286" w:rsidRPr="008525BD">
        <w:rPr>
          <w:spacing w:val="-2"/>
          <w:sz w:val="28"/>
          <w:szCs w:val="28"/>
        </w:rPr>
        <w:t xml:space="preserve"> </w:t>
      </w:r>
      <w:r w:rsidR="00431286" w:rsidRPr="008525BD">
        <w:rPr>
          <w:sz w:val="28"/>
          <w:szCs w:val="28"/>
        </w:rPr>
        <w:t>bảo</w:t>
      </w:r>
      <w:r w:rsidR="00431286" w:rsidRPr="008525BD">
        <w:rPr>
          <w:spacing w:val="-4"/>
          <w:sz w:val="28"/>
          <w:szCs w:val="28"/>
        </w:rPr>
        <w:t xml:space="preserve"> </w:t>
      </w:r>
      <w:r w:rsidR="00431286" w:rsidRPr="008525BD">
        <w:rPr>
          <w:sz w:val="28"/>
          <w:szCs w:val="28"/>
        </w:rPr>
        <w:t>đảm</w:t>
      </w:r>
      <w:r w:rsidR="00431286" w:rsidRPr="008525BD">
        <w:rPr>
          <w:spacing w:val="-3"/>
          <w:sz w:val="28"/>
          <w:szCs w:val="28"/>
        </w:rPr>
        <w:t xml:space="preserve"> </w:t>
      </w:r>
      <w:r w:rsidR="00431286" w:rsidRPr="008525BD">
        <w:rPr>
          <w:sz w:val="28"/>
          <w:szCs w:val="28"/>
        </w:rPr>
        <w:t>chất</w:t>
      </w:r>
      <w:r w:rsidR="00431286" w:rsidRPr="008525BD">
        <w:rPr>
          <w:spacing w:val="-2"/>
          <w:sz w:val="28"/>
          <w:szCs w:val="28"/>
        </w:rPr>
        <w:t xml:space="preserve"> </w:t>
      </w:r>
      <w:r w:rsidR="00431286" w:rsidRPr="008525BD">
        <w:rPr>
          <w:sz w:val="28"/>
          <w:szCs w:val="28"/>
        </w:rPr>
        <w:t>lượng,</w:t>
      </w:r>
      <w:r w:rsidR="00431286" w:rsidRPr="008525BD">
        <w:rPr>
          <w:spacing w:val="-3"/>
          <w:sz w:val="28"/>
          <w:szCs w:val="28"/>
        </w:rPr>
        <w:t xml:space="preserve"> </w:t>
      </w:r>
      <w:r w:rsidR="00431286" w:rsidRPr="008525BD">
        <w:rPr>
          <w:sz w:val="28"/>
          <w:szCs w:val="28"/>
        </w:rPr>
        <w:t>mới</w:t>
      </w:r>
      <w:r w:rsidR="00431286" w:rsidRPr="008525BD">
        <w:rPr>
          <w:spacing w:val="-4"/>
          <w:sz w:val="28"/>
          <w:szCs w:val="28"/>
        </w:rPr>
        <w:t xml:space="preserve"> </w:t>
      </w:r>
      <w:r w:rsidR="00187AB2" w:rsidRPr="008525BD">
        <w:rPr>
          <w:spacing w:val="-2"/>
          <w:sz w:val="28"/>
          <w:szCs w:val="28"/>
        </w:rPr>
        <w:t>100%</w:t>
      </w:r>
      <w:r w:rsidR="00187AB2" w:rsidRPr="008525BD">
        <w:rPr>
          <w:spacing w:val="-2"/>
          <w:sz w:val="28"/>
          <w:szCs w:val="28"/>
          <w:lang w:val="en-US"/>
        </w:rPr>
        <w:t xml:space="preserve"> (</w:t>
      </w:r>
      <w:r w:rsidR="00187AB2" w:rsidRPr="008525BD">
        <w:rPr>
          <w:sz w:val="28"/>
          <w:szCs w:val="28"/>
        </w:rPr>
        <w:t>Bản</w:t>
      </w:r>
      <w:r w:rsidR="00187AB2" w:rsidRPr="008525BD">
        <w:rPr>
          <w:spacing w:val="-13"/>
          <w:sz w:val="28"/>
          <w:szCs w:val="28"/>
        </w:rPr>
        <w:t xml:space="preserve"> </w:t>
      </w:r>
      <w:r w:rsidR="00187AB2" w:rsidRPr="008525BD">
        <w:rPr>
          <w:sz w:val="28"/>
          <w:szCs w:val="28"/>
        </w:rPr>
        <w:t>cam</w:t>
      </w:r>
      <w:r w:rsidR="00187AB2" w:rsidRPr="008525BD">
        <w:rPr>
          <w:spacing w:val="-16"/>
          <w:sz w:val="28"/>
          <w:szCs w:val="28"/>
        </w:rPr>
        <w:t xml:space="preserve"> </w:t>
      </w:r>
      <w:r w:rsidR="00187AB2" w:rsidRPr="008525BD">
        <w:rPr>
          <w:sz w:val="28"/>
          <w:szCs w:val="28"/>
        </w:rPr>
        <w:t>kết</w:t>
      </w:r>
      <w:r w:rsidR="00187AB2" w:rsidRPr="008525BD">
        <w:rPr>
          <w:sz w:val="28"/>
          <w:szCs w:val="28"/>
          <w:lang w:val="en-US"/>
        </w:rPr>
        <w:t>).</w:t>
      </w:r>
    </w:p>
    <w:p w:rsidR="00C579E4" w:rsidRPr="008525BD" w:rsidRDefault="00150F37" w:rsidP="008525BD">
      <w:pPr>
        <w:tabs>
          <w:tab w:val="left" w:pos="851"/>
          <w:tab w:val="left" w:pos="1300"/>
        </w:tabs>
        <w:spacing w:before="120" w:after="120"/>
        <w:ind w:firstLine="567"/>
        <w:jc w:val="both"/>
        <w:rPr>
          <w:sz w:val="28"/>
          <w:szCs w:val="28"/>
          <w:lang w:val="en-US"/>
        </w:rPr>
      </w:pPr>
      <w:r w:rsidRPr="008525BD">
        <w:rPr>
          <w:sz w:val="28"/>
          <w:szCs w:val="28"/>
          <w:lang w:val="en-US"/>
        </w:rPr>
        <w:t xml:space="preserve">- </w:t>
      </w:r>
      <w:r w:rsidR="00431286" w:rsidRPr="008525BD">
        <w:rPr>
          <w:sz w:val="28"/>
          <w:szCs w:val="28"/>
        </w:rPr>
        <w:t>Tất cả sản phẩm hàng hóa phải được đóng gói theo tiêu chuẩn và theo quy định của nhà sản xuất,</w:t>
      </w:r>
      <w:r w:rsidR="00081D85" w:rsidRPr="008525BD">
        <w:rPr>
          <w:sz w:val="28"/>
          <w:szCs w:val="28"/>
          <w:lang w:val="en-US"/>
        </w:rPr>
        <w:t xml:space="preserve"> </w:t>
      </w:r>
      <w:r w:rsidR="00431286" w:rsidRPr="008525BD">
        <w:rPr>
          <w:sz w:val="28"/>
          <w:szCs w:val="28"/>
        </w:rPr>
        <w:t>còn nguyên đai, nguyên kiện</w:t>
      </w:r>
      <w:r w:rsidR="00187AB2" w:rsidRPr="008525BD">
        <w:rPr>
          <w:sz w:val="28"/>
          <w:szCs w:val="28"/>
        </w:rPr>
        <w:t>, nguyên tem nhãn, mác sản phẩm</w:t>
      </w:r>
      <w:r w:rsidR="00187AB2" w:rsidRPr="008525BD">
        <w:rPr>
          <w:sz w:val="28"/>
          <w:szCs w:val="28"/>
          <w:lang w:val="en-US"/>
        </w:rPr>
        <w:t xml:space="preserve"> </w:t>
      </w:r>
      <w:r w:rsidR="00187AB2" w:rsidRPr="008525BD">
        <w:rPr>
          <w:spacing w:val="-2"/>
          <w:sz w:val="28"/>
          <w:szCs w:val="28"/>
          <w:lang w:val="en-US"/>
        </w:rPr>
        <w:t>(</w:t>
      </w:r>
      <w:r w:rsidR="00187AB2" w:rsidRPr="008525BD">
        <w:rPr>
          <w:sz w:val="28"/>
          <w:szCs w:val="28"/>
        </w:rPr>
        <w:t>Bản</w:t>
      </w:r>
      <w:r w:rsidR="00187AB2" w:rsidRPr="008525BD">
        <w:rPr>
          <w:spacing w:val="-13"/>
          <w:sz w:val="28"/>
          <w:szCs w:val="28"/>
        </w:rPr>
        <w:t xml:space="preserve"> </w:t>
      </w:r>
      <w:r w:rsidR="00187AB2" w:rsidRPr="008525BD">
        <w:rPr>
          <w:sz w:val="28"/>
          <w:szCs w:val="28"/>
        </w:rPr>
        <w:t>cam</w:t>
      </w:r>
      <w:r w:rsidR="00187AB2" w:rsidRPr="008525BD">
        <w:rPr>
          <w:spacing w:val="-16"/>
          <w:sz w:val="28"/>
          <w:szCs w:val="28"/>
        </w:rPr>
        <w:t xml:space="preserve"> </w:t>
      </w:r>
      <w:r w:rsidR="00187AB2" w:rsidRPr="008525BD">
        <w:rPr>
          <w:sz w:val="28"/>
          <w:szCs w:val="28"/>
        </w:rPr>
        <w:t>kết</w:t>
      </w:r>
      <w:r w:rsidR="00187AB2" w:rsidRPr="008525BD">
        <w:rPr>
          <w:sz w:val="28"/>
          <w:szCs w:val="28"/>
          <w:lang w:val="en-US"/>
        </w:rPr>
        <w:t>)</w:t>
      </w:r>
      <w:r w:rsidR="00680604" w:rsidRPr="008525BD">
        <w:rPr>
          <w:sz w:val="28"/>
          <w:szCs w:val="28"/>
          <w:lang w:val="en-US"/>
        </w:rPr>
        <w:t>.</w:t>
      </w:r>
      <w:r w:rsidR="00C579E4" w:rsidRPr="008525BD">
        <w:rPr>
          <w:sz w:val="28"/>
          <w:szCs w:val="28"/>
        </w:rPr>
        <w:t xml:space="preserve"> </w:t>
      </w:r>
    </w:p>
    <w:p w:rsidR="000D7014" w:rsidRPr="008525BD" w:rsidRDefault="000D7014" w:rsidP="008525BD">
      <w:pPr>
        <w:tabs>
          <w:tab w:val="left" w:pos="851"/>
          <w:tab w:val="left" w:pos="1300"/>
        </w:tabs>
        <w:spacing w:before="120" w:after="120"/>
        <w:ind w:firstLine="567"/>
        <w:jc w:val="both"/>
        <w:rPr>
          <w:sz w:val="28"/>
          <w:szCs w:val="28"/>
          <w:lang w:val="en-US"/>
        </w:rPr>
      </w:pPr>
      <w:r w:rsidRPr="008525BD">
        <w:rPr>
          <w:sz w:val="28"/>
          <w:szCs w:val="28"/>
          <w:lang w:val="en-US"/>
        </w:rPr>
        <w:t>- Tất cả sản phẩm hàng hóa có bản tự công bố sản phẩm của nhà sản xuất kèm kết quả kiểm nghiệm mẫu sản phẩm</w:t>
      </w:r>
      <w:r w:rsidR="00FF1E53" w:rsidRPr="008525BD">
        <w:rPr>
          <w:sz w:val="28"/>
          <w:szCs w:val="28"/>
          <w:lang w:val="en-US"/>
        </w:rPr>
        <w:t xml:space="preserve"> (nộp tài liệu chứng minh).</w:t>
      </w:r>
    </w:p>
    <w:p w:rsidR="009F30B0" w:rsidRPr="008525BD" w:rsidRDefault="00150F37" w:rsidP="008525BD">
      <w:pPr>
        <w:tabs>
          <w:tab w:val="left" w:pos="851"/>
          <w:tab w:val="left" w:pos="1326"/>
        </w:tabs>
        <w:spacing w:before="120" w:after="120"/>
        <w:ind w:firstLine="567"/>
        <w:jc w:val="both"/>
        <w:rPr>
          <w:sz w:val="28"/>
          <w:szCs w:val="28"/>
          <w:lang w:val="en-US"/>
        </w:rPr>
      </w:pPr>
      <w:r w:rsidRPr="008525BD">
        <w:rPr>
          <w:sz w:val="28"/>
          <w:szCs w:val="28"/>
          <w:lang w:val="en-US"/>
        </w:rPr>
        <w:t xml:space="preserve">- </w:t>
      </w:r>
      <w:r w:rsidR="00FE63D9" w:rsidRPr="008525BD">
        <w:rPr>
          <w:sz w:val="28"/>
          <w:szCs w:val="28"/>
        </w:rPr>
        <w:t>Thời gian bảo hành, thời hạn sử dụng</w:t>
      </w:r>
      <w:r w:rsidR="00431286" w:rsidRPr="008525BD">
        <w:rPr>
          <w:sz w:val="28"/>
          <w:szCs w:val="28"/>
        </w:rPr>
        <w:t xml:space="preserve">: </w:t>
      </w:r>
      <w:r w:rsidR="001A30D6" w:rsidRPr="008525BD">
        <w:rPr>
          <w:sz w:val="28"/>
          <w:szCs w:val="28"/>
        </w:rPr>
        <w:t xml:space="preserve">Tất cả các sản phẩm hàng hóa nhà </w:t>
      </w:r>
      <w:r w:rsidR="00242F3D" w:rsidRPr="008525BD">
        <w:rPr>
          <w:sz w:val="28"/>
          <w:szCs w:val="28"/>
        </w:rPr>
        <w:t xml:space="preserve">thầu phải bảo hành theo </w:t>
      </w:r>
      <w:r w:rsidR="00242F3D" w:rsidRPr="008525BD">
        <w:rPr>
          <w:sz w:val="28"/>
          <w:szCs w:val="28"/>
          <w:lang w:val="en-US"/>
        </w:rPr>
        <w:t>tiê</w:t>
      </w:r>
      <w:bookmarkStart w:id="0" w:name="_GoBack"/>
      <w:bookmarkEnd w:id="0"/>
      <w:r w:rsidR="00242F3D" w:rsidRPr="008525BD">
        <w:rPr>
          <w:sz w:val="28"/>
          <w:szCs w:val="28"/>
          <w:lang w:val="en-US"/>
        </w:rPr>
        <w:t>u chuẩn</w:t>
      </w:r>
      <w:r w:rsidR="001A30D6" w:rsidRPr="008525BD">
        <w:rPr>
          <w:sz w:val="28"/>
          <w:szCs w:val="28"/>
        </w:rPr>
        <w:t xml:space="preserve"> của nhà sản xuất và thời hạn sử dụng</w:t>
      </w:r>
      <w:r w:rsidR="001A30D6" w:rsidRPr="008525BD">
        <w:rPr>
          <w:sz w:val="28"/>
          <w:szCs w:val="28"/>
          <w:lang w:val="en-US"/>
        </w:rPr>
        <w:t xml:space="preserve"> chi tiết theo yêu cầu kỹ thuật cụ thể</w:t>
      </w:r>
      <w:r w:rsidR="00351937" w:rsidRPr="008525BD">
        <w:rPr>
          <w:sz w:val="28"/>
          <w:szCs w:val="28"/>
          <w:lang w:val="en-US"/>
        </w:rPr>
        <w:t>, kể từ ngày bàn giao sản phẩm</w:t>
      </w:r>
      <w:r w:rsidR="00187AB2" w:rsidRPr="008525BD">
        <w:rPr>
          <w:sz w:val="28"/>
          <w:szCs w:val="28"/>
          <w:lang w:val="en-US"/>
        </w:rPr>
        <w:t xml:space="preserve"> </w:t>
      </w:r>
      <w:r w:rsidR="00187AB2" w:rsidRPr="008525BD">
        <w:rPr>
          <w:spacing w:val="-2"/>
          <w:sz w:val="28"/>
          <w:szCs w:val="28"/>
          <w:lang w:val="en-US"/>
        </w:rPr>
        <w:t>(</w:t>
      </w:r>
      <w:r w:rsidR="00187AB2" w:rsidRPr="008525BD">
        <w:rPr>
          <w:sz w:val="28"/>
          <w:szCs w:val="28"/>
        </w:rPr>
        <w:t>Bản</w:t>
      </w:r>
      <w:r w:rsidR="00187AB2" w:rsidRPr="008525BD">
        <w:rPr>
          <w:spacing w:val="-13"/>
          <w:sz w:val="28"/>
          <w:szCs w:val="28"/>
        </w:rPr>
        <w:t xml:space="preserve"> </w:t>
      </w:r>
      <w:r w:rsidR="00187AB2" w:rsidRPr="008525BD">
        <w:rPr>
          <w:sz w:val="28"/>
          <w:szCs w:val="28"/>
        </w:rPr>
        <w:t>cam</w:t>
      </w:r>
      <w:r w:rsidR="00187AB2" w:rsidRPr="008525BD">
        <w:rPr>
          <w:spacing w:val="-16"/>
          <w:sz w:val="28"/>
          <w:szCs w:val="28"/>
        </w:rPr>
        <w:t xml:space="preserve"> </w:t>
      </w:r>
      <w:r w:rsidR="00187AB2" w:rsidRPr="008525BD">
        <w:rPr>
          <w:sz w:val="28"/>
          <w:szCs w:val="28"/>
        </w:rPr>
        <w:t>kết</w:t>
      </w:r>
      <w:r w:rsidR="00187AB2" w:rsidRPr="008525BD">
        <w:rPr>
          <w:sz w:val="28"/>
          <w:szCs w:val="28"/>
          <w:lang w:val="en-US"/>
        </w:rPr>
        <w:t>).</w:t>
      </w:r>
    </w:p>
    <w:p w:rsidR="00FF63FB" w:rsidRPr="008525BD" w:rsidRDefault="00FF63FB" w:rsidP="008525BD">
      <w:pPr>
        <w:tabs>
          <w:tab w:val="left" w:pos="851"/>
          <w:tab w:val="left" w:pos="1326"/>
        </w:tabs>
        <w:spacing w:before="120" w:after="120"/>
        <w:ind w:firstLine="567"/>
        <w:jc w:val="both"/>
        <w:rPr>
          <w:sz w:val="28"/>
          <w:szCs w:val="28"/>
          <w:lang w:val="en-US"/>
        </w:rPr>
      </w:pPr>
      <w:r w:rsidRPr="008525BD">
        <w:rPr>
          <w:sz w:val="28"/>
          <w:szCs w:val="28"/>
          <w:lang w:val="en-US"/>
        </w:rPr>
        <w:t xml:space="preserve">- Cam kết có mặt xử lý sự cố trong vòng </w:t>
      </w:r>
      <w:r w:rsidR="003E72C2" w:rsidRPr="008525BD">
        <w:rPr>
          <w:sz w:val="28"/>
          <w:szCs w:val="28"/>
          <w:lang w:val="en-US"/>
        </w:rPr>
        <w:t>48</w:t>
      </w:r>
      <w:r w:rsidRPr="008525BD">
        <w:rPr>
          <w:sz w:val="28"/>
          <w:szCs w:val="28"/>
          <w:lang w:val="en-US"/>
        </w:rPr>
        <w:t xml:space="preserve"> giờ khi được thông báo của Chủ đầu t</w:t>
      </w:r>
      <w:r w:rsidR="00FF1E53" w:rsidRPr="008525BD">
        <w:rPr>
          <w:sz w:val="28"/>
          <w:szCs w:val="28"/>
          <w:lang w:val="en-US"/>
        </w:rPr>
        <w:t xml:space="preserve">ư </w:t>
      </w:r>
    </w:p>
    <w:p w:rsidR="00964512" w:rsidRPr="008525BD" w:rsidRDefault="00964512" w:rsidP="008525BD">
      <w:pPr>
        <w:tabs>
          <w:tab w:val="left" w:pos="851"/>
          <w:tab w:val="left" w:pos="1300"/>
        </w:tabs>
        <w:spacing w:before="120" w:after="120"/>
        <w:ind w:firstLine="567"/>
        <w:jc w:val="both"/>
        <w:rPr>
          <w:sz w:val="28"/>
          <w:szCs w:val="28"/>
          <w:lang w:val="en-US"/>
        </w:rPr>
      </w:pPr>
      <w:r w:rsidRPr="008525BD">
        <w:rPr>
          <w:sz w:val="28"/>
          <w:szCs w:val="28"/>
          <w:lang w:val="en-US"/>
        </w:rPr>
        <w:t>- Toản bộ chi phí liên quan đến việc bàn giao hàng hóa và dịch vụ s</w:t>
      </w:r>
      <w:r w:rsidR="00680604" w:rsidRPr="008525BD">
        <w:rPr>
          <w:sz w:val="28"/>
          <w:szCs w:val="28"/>
          <w:lang w:val="en-US"/>
        </w:rPr>
        <w:t xml:space="preserve">au bán hàng do Nhà thầu chi trả </w:t>
      </w:r>
      <w:r w:rsidR="00680604" w:rsidRPr="008525BD">
        <w:rPr>
          <w:spacing w:val="-2"/>
          <w:sz w:val="28"/>
          <w:szCs w:val="28"/>
          <w:lang w:val="en-US"/>
        </w:rPr>
        <w:t>(</w:t>
      </w:r>
      <w:r w:rsidR="00680604" w:rsidRPr="008525BD">
        <w:rPr>
          <w:sz w:val="28"/>
          <w:szCs w:val="28"/>
        </w:rPr>
        <w:t>Bản</w:t>
      </w:r>
      <w:r w:rsidR="00680604" w:rsidRPr="008525BD">
        <w:rPr>
          <w:spacing w:val="-13"/>
          <w:sz w:val="28"/>
          <w:szCs w:val="28"/>
        </w:rPr>
        <w:t xml:space="preserve"> </w:t>
      </w:r>
      <w:r w:rsidR="00680604" w:rsidRPr="008525BD">
        <w:rPr>
          <w:sz w:val="28"/>
          <w:szCs w:val="28"/>
        </w:rPr>
        <w:t>cam</w:t>
      </w:r>
      <w:r w:rsidR="00680604" w:rsidRPr="008525BD">
        <w:rPr>
          <w:spacing w:val="-16"/>
          <w:sz w:val="28"/>
          <w:szCs w:val="28"/>
        </w:rPr>
        <w:t xml:space="preserve"> </w:t>
      </w:r>
      <w:r w:rsidR="00680604" w:rsidRPr="008525BD">
        <w:rPr>
          <w:sz w:val="28"/>
          <w:szCs w:val="28"/>
        </w:rPr>
        <w:t>kết</w:t>
      </w:r>
      <w:r w:rsidR="00680604" w:rsidRPr="008525BD">
        <w:rPr>
          <w:sz w:val="28"/>
          <w:szCs w:val="28"/>
          <w:lang w:val="en-US"/>
        </w:rPr>
        <w:t>).</w:t>
      </w:r>
    </w:p>
    <w:p w:rsidR="001D443C" w:rsidRPr="008525BD" w:rsidRDefault="00A43608" w:rsidP="008525BD">
      <w:pPr>
        <w:tabs>
          <w:tab w:val="left" w:pos="851"/>
          <w:tab w:val="left" w:pos="1326"/>
        </w:tabs>
        <w:spacing w:before="120" w:after="120"/>
        <w:ind w:firstLine="567"/>
        <w:jc w:val="both"/>
        <w:rPr>
          <w:b/>
          <w:i/>
          <w:sz w:val="28"/>
          <w:szCs w:val="28"/>
          <w:lang w:val="en-US"/>
        </w:rPr>
      </w:pPr>
      <w:r w:rsidRPr="008525BD">
        <w:rPr>
          <w:b/>
          <w:i/>
          <w:sz w:val="28"/>
          <w:szCs w:val="28"/>
          <w:lang w:val="en-US"/>
        </w:rPr>
        <w:t xml:space="preserve">* </w:t>
      </w:r>
      <w:r w:rsidR="001D443C" w:rsidRPr="008525BD">
        <w:rPr>
          <w:b/>
          <w:i/>
          <w:sz w:val="28"/>
          <w:szCs w:val="28"/>
          <w:lang w:val="en-US"/>
        </w:rPr>
        <w:t>Đối với hàng hóa là lụa:</w:t>
      </w:r>
    </w:p>
    <w:p w:rsidR="00712E93" w:rsidRPr="008525BD" w:rsidRDefault="00712E93" w:rsidP="008525BD">
      <w:pPr>
        <w:pStyle w:val="Heading2"/>
        <w:tabs>
          <w:tab w:val="left" w:pos="851"/>
        </w:tabs>
        <w:spacing w:before="120" w:after="120"/>
        <w:ind w:left="0" w:firstLine="567"/>
        <w:rPr>
          <w:b w:val="0"/>
          <w:i w:val="0"/>
          <w:iCs w:val="0"/>
          <w:lang w:val="en-US"/>
        </w:rPr>
      </w:pPr>
      <w:r w:rsidRPr="008525BD">
        <w:rPr>
          <w:b w:val="0"/>
          <w:bCs w:val="0"/>
          <w:i w:val="0"/>
          <w:iCs w:val="0"/>
          <w:lang w:val="en-US"/>
        </w:rPr>
        <w:lastRenderedPageBreak/>
        <w:t>-</w:t>
      </w:r>
      <w:r w:rsidRPr="008525BD">
        <w:rPr>
          <w:b w:val="0"/>
          <w:i w:val="0"/>
          <w:iCs w:val="0"/>
          <w:lang w:val="en-US"/>
        </w:rPr>
        <w:t xml:space="preserve"> </w:t>
      </w:r>
      <w:r w:rsidR="003F561E" w:rsidRPr="008525BD">
        <w:rPr>
          <w:b w:val="0"/>
          <w:i w:val="0"/>
          <w:iCs w:val="0"/>
          <w:lang w:val="en-US"/>
        </w:rPr>
        <w:t xml:space="preserve">Cung cấp đúng và đủ số </w:t>
      </w:r>
      <w:r w:rsidRPr="008525BD">
        <w:rPr>
          <w:b w:val="0"/>
          <w:i w:val="0"/>
          <w:iCs w:val="0"/>
          <w:lang w:val="en-US"/>
        </w:rPr>
        <w:t>lượng theo yêu cầu của E-HSMT</w:t>
      </w:r>
      <w:r w:rsidR="00680604" w:rsidRPr="008525BD">
        <w:rPr>
          <w:b w:val="0"/>
          <w:i w:val="0"/>
          <w:iCs w:val="0"/>
          <w:lang w:val="en-US"/>
        </w:rPr>
        <w:t xml:space="preserve"> </w:t>
      </w:r>
      <w:r w:rsidR="00680604" w:rsidRPr="008525BD">
        <w:rPr>
          <w:b w:val="0"/>
          <w:i w:val="0"/>
          <w:spacing w:val="-2"/>
          <w:lang w:val="en-US"/>
        </w:rPr>
        <w:t>(</w:t>
      </w:r>
      <w:r w:rsidR="00680604" w:rsidRPr="008525BD">
        <w:rPr>
          <w:b w:val="0"/>
          <w:i w:val="0"/>
        </w:rPr>
        <w:t>Bản</w:t>
      </w:r>
      <w:r w:rsidR="00680604" w:rsidRPr="008525BD">
        <w:rPr>
          <w:b w:val="0"/>
          <w:i w:val="0"/>
          <w:spacing w:val="-13"/>
        </w:rPr>
        <w:t xml:space="preserve"> </w:t>
      </w:r>
      <w:r w:rsidR="00680604" w:rsidRPr="008525BD">
        <w:rPr>
          <w:b w:val="0"/>
          <w:i w:val="0"/>
        </w:rPr>
        <w:t>cam</w:t>
      </w:r>
      <w:r w:rsidR="00680604" w:rsidRPr="008525BD">
        <w:rPr>
          <w:b w:val="0"/>
          <w:i w:val="0"/>
          <w:spacing w:val="-16"/>
        </w:rPr>
        <w:t xml:space="preserve"> </w:t>
      </w:r>
      <w:r w:rsidR="00680604" w:rsidRPr="008525BD">
        <w:rPr>
          <w:b w:val="0"/>
          <w:i w:val="0"/>
        </w:rPr>
        <w:t>kết</w:t>
      </w:r>
      <w:r w:rsidR="00680604" w:rsidRPr="008525BD">
        <w:rPr>
          <w:b w:val="0"/>
          <w:i w:val="0"/>
          <w:lang w:val="en-US"/>
        </w:rPr>
        <w:t>).</w:t>
      </w:r>
      <w:r w:rsidR="00680604" w:rsidRPr="008525BD">
        <w:rPr>
          <w:b w:val="0"/>
          <w:i w:val="0"/>
        </w:rPr>
        <w:t xml:space="preserve"> </w:t>
      </w:r>
    </w:p>
    <w:p w:rsidR="00AD746D" w:rsidRPr="008525BD" w:rsidRDefault="00712E93" w:rsidP="008525BD">
      <w:pPr>
        <w:pStyle w:val="Heading2"/>
        <w:tabs>
          <w:tab w:val="left" w:pos="851"/>
        </w:tabs>
        <w:spacing w:before="120" w:after="120"/>
        <w:ind w:left="0" w:firstLine="567"/>
        <w:rPr>
          <w:b w:val="0"/>
          <w:i w:val="0"/>
          <w:iCs w:val="0"/>
          <w:lang w:val="en-US"/>
        </w:rPr>
      </w:pPr>
      <w:r w:rsidRPr="008525BD">
        <w:rPr>
          <w:b w:val="0"/>
          <w:i w:val="0"/>
          <w:iCs w:val="0"/>
          <w:lang w:val="en-US"/>
        </w:rPr>
        <w:t xml:space="preserve">- </w:t>
      </w:r>
      <w:r w:rsidR="003F561E" w:rsidRPr="008525BD">
        <w:rPr>
          <w:b w:val="0"/>
          <w:i w:val="0"/>
          <w:iCs w:val="0"/>
          <w:lang w:val="en-US"/>
        </w:rPr>
        <w:t>Yêu cầu về chất lượng: Nhà thầu cung cấp phải</w:t>
      </w:r>
      <w:r w:rsidRPr="008525BD">
        <w:rPr>
          <w:b w:val="0"/>
          <w:i w:val="0"/>
          <w:iCs w:val="0"/>
          <w:lang w:val="en-US"/>
        </w:rPr>
        <w:t xml:space="preserve"> là hàng hóa mới 100% được sản  xuất năm 202</w:t>
      </w:r>
      <w:r w:rsidR="00372B67" w:rsidRPr="008525BD">
        <w:rPr>
          <w:b w:val="0"/>
          <w:i w:val="0"/>
          <w:iCs w:val="0"/>
          <w:lang w:val="en-US"/>
        </w:rPr>
        <w:t>6</w:t>
      </w:r>
      <w:r w:rsidRPr="008525BD">
        <w:rPr>
          <w:b w:val="0"/>
          <w:i w:val="0"/>
          <w:iCs w:val="0"/>
          <w:lang w:val="en-US"/>
        </w:rPr>
        <w:t xml:space="preserve"> </w:t>
      </w:r>
      <w:r w:rsidR="003F561E" w:rsidRPr="008525BD">
        <w:rPr>
          <w:b w:val="0"/>
          <w:i w:val="0"/>
          <w:iCs w:val="0"/>
          <w:lang w:val="en-US"/>
        </w:rPr>
        <w:t>trở về sau, đúng chủng loại và các yêu cầu kỹ</w:t>
      </w:r>
      <w:r w:rsidR="008525BD" w:rsidRPr="008525BD">
        <w:rPr>
          <w:b w:val="0"/>
          <w:i w:val="0"/>
          <w:iCs w:val="0"/>
          <w:lang w:val="en-US"/>
        </w:rPr>
        <w:t xml:space="preserve"> thuật của E-HSMT </w:t>
      </w:r>
      <w:r w:rsidR="008525BD" w:rsidRPr="008525BD">
        <w:rPr>
          <w:b w:val="0"/>
          <w:i w:val="0"/>
          <w:spacing w:val="-2"/>
          <w:lang w:val="en-US"/>
        </w:rPr>
        <w:t>(</w:t>
      </w:r>
      <w:r w:rsidR="008525BD" w:rsidRPr="008525BD">
        <w:rPr>
          <w:b w:val="0"/>
          <w:i w:val="0"/>
        </w:rPr>
        <w:t>Bản</w:t>
      </w:r>
      <w:r w:rsidR="008525BD" w:rsidRPr="008525BD">
        <w:rPr>
          <w:b w:val="0"/>
          <w:i w:val="0"/>
          <w:spacing w:val="-13"/>
        </w:rPr>
        <w:t xml:space="preserve"> </w:t>
      </w:r>
      <w:r w:rsidR="008525BD" w:rsidRPr="008525BD">
        <w:rPr>
          <w:b w:val="0"/>
          <w:i w:val="0"/>
        </w:rPr>
        <w:t>cam</w:t>
      </w:r>
      <w:r w:rsidR="008525BD" w:rsidRPr="008525BD">
        <w:rPr>
          <w:b w:val="0"/>
          <w:i w:val="0"/>
          <w:spacing w:val="-16"/>
        </w:rPr>
        <w:t xml:space="preserve"> </w:t>
      </w:r>
      <w:r w:rsidR="008525BD" w:rsidRPr="008525BD">
        <w:rPr>
          <w:b w:val="0"/>
          <w:i w:val="0"/>
        </w:rPr>
        <w:t>kết</w:t>
      </w:r>
      <w:r w:rsidR="008525BD" w:rsidRPr="008525BD">
        <w:rPr>
          <w:b w:val="0"/>
          <w:i w:val="0"/>
          <w:lang w:val="en-US"/>
        </w:rPr>
        <w:t>).</w:t>
      </w:r>
      <w:r w:rsidR="008525BD" w:rsidRPr="008525BD">
        <w:rPr>
          <w:b w:val="0"/>
          <w:i w:val="0"/>
        </w:rPr>
        <w:t xml:space="preserve"> </w:t>
      </w:r>
    </w:p>
    <w:p w:rsidR="00C211DE" w:rsidRPr="008525BD" w:rsidRDefault="00AD746D" w:rsidP="008525BD">
      <w:pPr>
        <w:pStyle w:val="Heading2"/>
        <w:tabs>
          <w:tab w:val="left" w:pos="851"/>
        </w:tabs>
        <w:spacing w:before="120" w:after="120"/>
        <w:ind w:left="0" w:firstLine="567"/>
        <w:rPr>
          <w:b w:val="0"/>
          <w:i w:val="0"/>
          <w:iCs w:val="0"/>
          <w:lang w:val="en-US"/>
        </w:rPr>
      </w:pPr>
      <w:r w:rsidRPr="008525BD">
        <w:rPr>
          <w:b w:val="0"/>
          <w:i w:val="0"/>
          <w:iCs w:val="0"/>
          <w:lang w:val="en-US"/>
        </w:rPr>
        <w:t>- Kết quả thử nghiệm mẫu v</w:t>
      </w:r>
      <w:r w:rsidR="0005028D" w:rsidRPr="008525BD">
        <w:rPr>
          <w:b w:val="0"/>
          <w:i w:val="0"/>
          <w:iCs w:val="0"/>
          <w:lang w:val="en-US"/>
        </w:rPr>
        <w:t>ải của đơn vị thử nghiệm độc</w:t>
      </w:r>
      <w:r w:rsidR="005A2D1D" w:rsidRPr="008525BD">
        <w:rPr>
          <w:b w:val="0"/>
          <w:i w:val="0"/>
          <w:iCs w:val="0"/>
          <w:lang w:val="en-US"/>
        </w:rPr>
        <w:t xml:space="preserve"> lập có đủ chức năng thử nghiệm mẫu vải theo quy định (nêu rõ phương pháp thử)</w:t>
      </w:r>
      <w:r w:rsidR="008525BD" w:rsidRPr="008525BD">
        <w:rPr>
          <w:b w:val="0"/>
          <w:i w:val="0"/>
          <w:iCs w:val="0"/>
          <w:lang w:val="en-US"/>
        </w:rPr>
        <w:t xml:space="preserve"> </w:t>
      </w:r>
      <w:r w:rsidR="008525BD" w:rsidRPr="008525BD">
        <w:rPr>
          <w:b w:val="0"/>
          <w:i w:val="0"/>
          <w:lang w:val="en-US"/>
        </w:rPr>
        <w:t>(nộp tài liệu chứng minh).</w:t>
      </w:r>
    </w:p>
    <w:p w:rsidR="00712E93" w:rsidRPr="008525BD" w:rsidRDefault="00301755" w:rsidP="008525BD">
      <w:pPr>
        <w:pStyle w:val="Heading2"/>
        <w:tabs>
          <w:tab w:val="left" w:pos="851"/>
        </w:tabs>
        <w:spacing w:before="120" w:after="120"/>
        <w:ind w:left="0" w:firstLine="567"/>
        <w:rPr>
          <w:b w:val="0"/>
          <w:i w:val="0"/>
          <w:iCs w:val="0"/>
          <w:lang w:val="en-US"/>
        </w:rPr>
      </w:pPr>
      <w:r w:rsidRPr="008525BD">
        <w:rPr>
          <w:b w:val="0"/>
          <w:i w:val="0"/>
          <w:iCs w:val="0"/>
          <w:lang w:val="en-US"/>
        </w:rPr>
        <w:t xml:space="preserve">- Cung cấp </w:t>
      </w:r>
      <w:r w:rsidR="00C211DE" w:rsidRPr="008525BD">
        <w:rPr>
          <w:rFonts w:eastAsia="SimSun"/>
          <w:b w:val="0"/>
          <w:i w:val="0"/>
          <w:color w:val="000000"/>
          <w:lang w:val="en-US" w:eastAsia="zh-CN" w:bidi="ar"/>
        </w:rPr>
        <w:t>ISO 3801:1977</w:t>
      </w:r>
      <w:r w:rsidRPr="008525BD">
        <w:rPr>
          <w:rFonts w:eastAsia="SimSun"/>
          <w:b w:val="0"/>
          <w:i w:val="0"/>
          <w:color w:val="000000"/>
          <w:lang w:val="en-US" w:eastAsia="zh-CN" w:bidi="ar"/>
        </w:rPr>
        <w:t xml:space="preserve">, ISO 7211-2:1984, </w:t>
      </w:r>
      <w:r w:rsidR="00C636B9" w:rsidRPr="008525BD">
        <w:rPr>
          <w:rFonts w:eastAsia="SimSun"/>
          <w:b w:val="0"/>
          <w:i w:val="0"/>
          <w:color w:val="000000"/>
          <w:lang w:val="en-US" w:eastAsia="zh-CN" w:bidi="ar"/>
        </w:rPr>
        <w:t>ISO 7211-4:1984, ISO 1833:2019…</w:t>
      </w:r>
      <w:r w:rsidR="008525BD" w:rsidRPr="008525BD">
        <w:rPr>
          <w:rFonts w:eastAsia="SimSun"/>
          <w:b w:val="0"/>
          <w:i w:val="0"/>
          <w:color w:val="000000"/>
          <w:lang w:val="en-US" w:eastAsia="zh-CN" w:bidi="ar"/>
        </w:rPr>
        <w:t xml:space="preserve"> </w:t>
      </w:r>
      <w:r w:rsidR="008525BD" w:rsidRPr="008525BD">
        <w:rPr>
          <w:b w:val="0"/>
          <w:i w:val="0"/>
          <w:lang w:val="en-US"/>
        </w:rPr>
        <w:t>(nộp tài liệu chứng minh).</w:t>
      </w:r>
    </w:p>
    <w:p w:rsidR="004F3906" w:rsidRPr="008525BD" w:rsidRDefault="00712E93" w:rsidP="008525BD">
      <w:pPr>
        <w:pStyle w:val="Heading2"/>
        <w:tabs>
          <w:tab w:val="left" w:pos="851"/>
        </w:tabs>
        <w:spacing w:before="120" w:after="120"/>
        <w:ind w:left="0" w:firstLine="567"/>
        <w:rPr>
          <w:b w:val="0"/>
          <w:i w:val="0"/>
          <w:iCs w:val="0"/>
          <w:lang w:val="en-US"/>
        </w:rPr>
      </w:pPr>
      <w:r w:rsidRPr="008525BD">
        <w:rPr>
          <w:b w:val="0"/>
          <w:i w:val="0"/>
          <w:iCs w:val="0"/>
          <w:lang w:val="en-US"/>
        </w:rPr>
        <w:t xml:space="preserve">- Yêu cầu về </w:t>
      </w:r>
      <w:r w:rsidR="003F561E" w:rsidRPr="008525BD">
        <w:rPr>
          <w:b w:val="0"/>
          <w:i w:val="0"/>
          <w:iCs w:val="0"/>
          <w:lang w:val="en-US"/>
        </w:rPr>
        <w:t xml:space="preserve">bảo hành: </w:t>
      </w:r>
      <w:r w:rsidR="004F3906" w:rsidRPr="008525BD">
        <w:rPr>
          <w:b w:val="0"/>
          <w:i w:val="0"/>
          <w:iCs w:val="0"/>
          <w:lang w:val="en-US"/>
        </w:rPr>
        <w:t>Sản</w:t>
      </w:r>
      <w:r w:rsidR="003F561E" w:rsidRPr="008525BD">
        <w:rPr>
          <w:b w:val="0"/>
          <w:i w:val="0"/>
          <w:iCs w:val="0"/>
          <w:lang w:val="en-US"/>
        </w:rPr>
        <w:t xml:space="preserve"> phẩm Nhà th</w:t>
      </w:r>
      <w:r w:rsidR="004F3906" w:rsidRPr="008525BD">
        <w:rPr>
          <w:b w:val="0"/>
          <w:i w:val="0"/>
          <w:iCs w:val="0"/>
          <w:lang w:val="en-US"/>
        </w:rPr>
        <w:t xml:space="preserve">ầu cung cấp phải được bảo hành </w:t>
      </w:r>
      <w:r w:rsidR="003F561E" w:rsidRPr="008525BD">
        <w:rPr>
          <w:b w:val="0"/>
          <w:i w:val="0"/>
          <w:iCs w:val="0"/>
          <w:lang w:val="en-US"/>
        </w:rPr>
        <w:t>theo quy định</w:t>
      </w:r>
      <w:r w:rsidR="003565AD" w:rsidRPr="008525BD">
        <w:rPr>
          <w:b w:val="0"/>
          <w:i w:val="0"/>
          <w:iCs w:val="0"/>
          <w:lang w:val="en-US"/>
        </w:rPr>
        <w:t xml:space="preserve"> nhà sản xuất</w:t>
      </w:r>
      <w:r w:rsidR="003F561E" w:rsidRPr="008525BD">
        <w:rPr>
          <w:b w:val="0"/>
          <w:i w:val="0"/>
          <w:iCs w:val="0"/>
          <w:lang w:val="en-US"/>
        </w:rPr>
        <w:t xml:space="preserve"> kể từ ngày bàn giao </w:t>
      </w:r>
      <w:r w:rsidR="004F3906" w:rsidRPr="008525BD">
        <w:rPr>
          <w:b w:val="0"/>
          <w:i w:val="0"/>
          <w:iCs w:val="0"/>
          <w:lang w:val="en-US"/>
        </w:rPr>
        <w:t>sản phẩm</w:t>
      </w:r>
      <w:r w:rsidR="008525BD" w:rsidRPr="008525BD">
        <w:rPr>
          <w:b w:val="0"/>
          <w:i w:val="0"/>
          <w:iCs w:val="0"/>
          <w:lang w:val="en-US"/>
        </w:rPr>
        <w:t xml:space="preserve"> </w:t>
      </w:r>
      <w:r w:rsidR="008525BD" w:rsidRPr="008525BD">
        <w:rPr>
          <w:b w:val="0"/>
          <w:i w:val="0"/>
          <w:spacing w:val="-2"/>
          <w:lang w:val="en-US"/>
        </w:rPr>
        <w:t>(</w:t>
      </w:r>
      <w:r w:rsidR="008525BD" w:rsidRPr="008525BD">
        <w:rPr>
          <w:b w:val="0"/>
          <w:i w:val="0"/>
        </w:rPr>
        <w:t>Bản</w:t>
      </w:r>
      <w:r w:rsidR="008525BD" w:rsidRPr="008525BD">
        <w:rPr>
          <w:b w:val="0"/>
          <w:i w:val="0"/>
          <w:spacing w:val="-13"/>
        </w:rPr>
        <w:t xml:space="preserve"> </w:t>
      </w:r>
      <w:r w:rsidR="008525BD" w:rsidRPr="008525BD">
        <w:rPr>
          <w:b w:val="0"/>
          <w:i w:val="0"/>
        </w:rPr>
        <w:t>cam</w:t>
      </w:r>
      <w:r w:rsidR="008525BD" w:rsidRPr="008525BD">
        <w:rPr>
          <w:b w:val="0"/>
          <w:i w:val="0"/>
          <w:spacing w:val="-16"/>
        </w:rPr>
        <w:t xml:space="preserve"> </w:t>
      </w:r>
      <w:r w:rsidR="008525BD" w:rsidRPr="008525BD">
        <w:rPr>
          <w:b w:val="0"/>
          <w:i w:val="0"/>
        </w:rPr>
        <w:t>kết</w:t>
      </w:r>
      <w:r w:rsidR="008525BD" w:rsidRPr="008525BD">
        <w:rPr>
          <w:b w:val="0"/>
          <w:i w:val="0"/>
          <w:lang w:val="en-US"/>
        </w:rPr>
        <w:t>).</w:t>
      </w:r>
      <w:r w:rsidR="008525BD" w:rsidRPr="008525BD">
        <w:rPr>
          <w:b w:val="0"/>
          <w:i w:val="0"/>
        </w:rPr>
        <w:t xml:space="preserve"> </w:t>
      </w:r>
    </w:p>
    <w:p w:rsidR="00364267" w:rsidRPr="008525BD" w:rsidRDefault="00964512" w:rsidP="008525BD">
      <w:pPr>
        <w:pStyle w:val="Heading2"/>
        <w:tabs>
          <w:tab w:val="left" w:pos="851"/>
        </w:tabs>
        <w:spacing w:before="120" w:after="120"/>
        <w:ind w:left="0" w:firstLine="567"/>
        <w:rPr>
          <w:b w:val="0"/>
          <w:i w:val="0"/>
          <w:iCs w:val="0"/>
          <w:lang w:val="en-US"/>
        </w:rPr>
      </w:pPr>
      <w:r w:rsidRPr="008525BD">
        <w:rPr>
          <w:b w:val="0"/>
          <w:i w:val="0"/>
          <w:iCs w:val="0"/>
          <w:lang w:val="en-US"/>
        </w:rPr>
        <w:t xml:space="preserve">- </w:t>
      </w:r>
      <w:r w:rsidR="003F561E" w:rsidRPr="008525BD">
        <w:rPr>
          <w:b w:val="0"/>
          <w:i w:val="0"/>
          <w:iCs w:val="0"/>
          <w:lang w:val="en-US"/>
        </w:rPr>
        <w:t>Toản bộ chi phí liên quan đến việc bàn giao hàng hóa và dịch vụ sa</w:t>
      </w:r>
      <w:r w:rsidR="008525BD" w:rsidRPr="008525BD">
        <w:rPr>
          <w:b w:val="0"/>
          <w:i w:val="0"/>
          <w:iCs w:val="0"/>
          <w:lang w:val="en-US"/>
        </w:rPr>
        <w:t xml:space="preserve">u bán hàng do Nhà thầu chi trả </w:t>
      </w:r>
      <w:r w:rsidR="008525BD" w:rsidRPr="008525BD">
        <w:rPr>
          <w:b w:val="0"/>
          <w:i w:val="0"/>
          <w:spacing w:val="-2"/>
          <w:lang w:val="en-US"/>
        </w:rPr>
        <w:t>(</w:t>
      </w:r>
      <w:r w:rsidR="008525BD" w:rsidRPr="008525BD">
        <w:rPr>
          <w:b w:val="0"/>
          <w:i w:val="0"/>
        </w:rPr>
        <w:t>Bản</w:t>
      </w:r>
      <w:r w:rsidR="008525BD" w:rsidRPr="008525BD">
        <w:rPr>
          <w:b w:val="0"/>
          <w:i w:val="0"/>
          <w:spacing w:val="-13"/>
        </w:rPr>
        <w:t xml:space="preserve"> </w:t>
      </w:r>
      <w:r w:rsidR="008525BD" w:rsidRPr="008525BD">
        <w:rPr>
          <w:b w:val="0"/>
          <w:i w:val="0"/>
        </w:rPr>
        <w:t>cam</w:t>
      </w:r>
      <w:r w:rsidR="008525BD" w:rsidRPr="008525BD">
        <w:rPr>
          <w:b w:val="0"/>
          <w:i w:val="0"/>
          <w:spacing w:val="-16"/>
        </w:rPr>
        <w:t xml:space="preserve"> </w:t>
      </w:r>
      <w:r w:rsidR="008525BD" w:rsidRPr="008525BD">
        <w:rPr>
          <w:b w:val="0"/>
          <w:i w:val="0"/>
        </w:rPr>
        <w:t>kết</w:t>
      </w:r>
      <w:r w:rsidR="008525BD" w:rsidRPr="008525BD">
        <w:rPr>
          <w:b w:val="0"/>
          <w:i w:val="0"/>
          <w:lang w:val="en-US"/>
        </w:rPr>
        <w:t>).</w:t>
      </w:r>
      <w:r w:rsidR="008525BD" w:rsidRPr="008525BD">
        <w:rPr>
          <w:b w:val="0"/>
          <w:i w:val="0"/>
        </w:rPr>
        <w:t xml:space="preserve"> </w:t>
      </w:r>
    </w:p>
    <w:p w:rsidR="009F30B0" w:rsidRPr="00E354B5" w:rsidRDefault="004D1FBA" w:rsidP="00DB434E">
      <w:pPr>
        <w:pStyle w:val="Heading2"/>
        <w:tabs>
          <w:tab w:val="left" w:pos="851"/>
        </w:tabs>
        <w:spacing w:before="120" w:after="120"/>
        <w:ind w:left="0" w:firstLine="567"/>
        <w:rPr>
          <w:i w:val="0"/>
        </w:rPr>
      </w:pPr>
      <w:r w:rsidRPr="00E354B5">
        <w:rPr>
          <w:i w:val="0"/>
        </w:rPr>
        <w:t>b) Yêu cầu về kỹ thuật cụ thể</w:t>
      </w:r>
      <w:r w:rsidRPr="00E354B5">
        <w:rPr>
          <w:i w:val="0"/>
          <w:lang w:val="en-US"/>
        </w:rPr>
        <w:t>.</w:t>
      </w:r>
      <w:r w:rsidRPr="00E354B5">
        <w:rPr>
          <w:i w:val="0"/>
        </w:rPr>
        <w:t xml:space="preserve"> </w:t>
      </w:r>
    </w:p>
    <w:p w:rsidR="00EE3A4C" w:rsidRPr="00E354B5" w:rsidRDefault="00EE3A4C" w:rsidP="00DB434E">
      <w:pPr>
        <w:pStyle w:val="BodyText"/>
        <w:tabs>
          <w:tab w:val="left" w:pos="851"/>
        </w:tabs>
        <w:spacing w:before="120" w:after="120"/>
        <w:ind w:left="0" w:firstLine="567"/>
        <w:rPr>
          <w:lang w:val="en-US"/>
        </w:rPr>
      </w:pPr>
      <w:r w:rsidRPr="00E354B5">
        <w:rPr>
          <w:lang w:val="en-US"/>
        </w:rPr>
        <w:t xml:space="preserve">- </w:t>
      </w:r>
      <w:r w:rsidRPr="00E354B5">
        <w:t xml:space="preserve">Cung cấp Bảng Đáp ứng thông số kỹ thuật của hàng hoá chào thầu: mô tả chi tiết thông số kỹ thuật, xuất xứ, ký mã hiệu, hãng sản xuất, năm sản xuất phù hợp với các yêu cầu kỹ thuật </w:t>
      </w:r>
      <w:r w:rsidR="0095601E" w:rsidRPr="00E354B5">
        <w:rPr>
          <w:lang w:val="en-US"/>
        </w:rPr>
        <w:t>cụ thể</w:t>
      </w:r>
      <w:r w:rsidRPr="00E354B5">
        <w:t xml:space="preserve"> của E-HSMT (tham chiếu cụ thể đến số trang trong tài liệu kỹ thuật của E-HSMT) và một bảng kê những điểm sai khác và ngoại lệ (n</w:t>
      </w:r>
      <w:r w:rsidR="00030CFB" w:rsidRPr="00E354B5">
        <w:t>ếu có) so với quy định</w:t>
      </w:r>
      <w:r w:rsidR="00F7379E" w:rsidRPr="00E354B5">
        <w:rPr>
          <w:lang w:val="en-US"/>
        </w:rPr>
        <w:t xml:space="preserve"> trong</w:t>
      </w:r>
      <w:r w:rsidRPr="00E354B5">
        <w:t xml:space="preserve"> </w:t>
      </w:r>
      <w:r w:rsidR="00030CFB" w:rsidRPr="00E354B5">
        <w:rPr>
          <w:lang w:val="en-US"/>
        </w:rPr>
        <w:t>yêu cầu về kỹ thuật cụ thể</w:t>
      </w:r>
      <w:r w:rsidRPr="00E354B5">
        <w:t xml:space="preserve"> của E-HSMT.</w:t>
      </w:r>
    </w:p>
    <w:p w:rsidR="009F30B0" w:rsidRPr="00E354B5" w:rsidRDefault="00964512" w:rsidP="00DB434E">
      <w:pPr>
        <w:pStyle w:val="BodyText"/>
        <w:tabs>
          <w:tab w:val="left" w:pos="851"/>
        </w:tabs>
        <w:spacing w:before="120" w:after="120"/>
        <w:ind w:left="0" w:firstLine="567"/>
        <w:rPr>
          <w:lang w:val="en-US"/>
        </w:rPr>
      </w:pPr>
      <w:r w:rsidRPr="00E354B5">
        <w:rPr>
          <w:lang w:val="en-US"/>
        </w:rPr>
        <w:t xml:space="preserve">- </w:t>
      </w:r>
      <w:r w:rsidR="0091171A" w:rsidRPr="00E354B5">
        <w:t>Tóm tắt thông số kỹ thuật của hàng hóa, dịch vụ liên quan. Hàng hóa, dịch vụ liên quan phải tuân thủ các thông số kỹ thuật và tiêu chuẩn kỹ thuật theo thông số kỹ thuật mô tả tối thiểu dưới đây:</w:t>
      </w:r>
    </w:p>
    <w:p w:rsidR="003E3072" w:rsidRPr="00E354B5" w:rsidRDefault="003E3072" w:rsidP="00964512">
      <w:pPr>
        <w:tabs>
          <w:tab w:val="left" w:pos="851"/>
        </w:tabs>
        <w:spacing w:before="13"/>
        <w:ind w:firstLine="567"/>
        <w:jc w:val="both"/>
        <w:rPr>
          <w:b/>
          <w:i/>
          <w:sz w:val="28"/>
          <w:u w:val="single"/>
          <w:lang w:val="en-US"/>
        </w:rPr>
      </w:pPr>
    </w:p>
    <w:tbl>
      <w:tblPr>
        <w:tblW w:w="10490"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8"/>
        <w:gridCol w:w="5386"/>
        <w:gridCol w:w="1418"/>
        <w:gridCol w:w="1417"/>
      </w:tblGrid>
      <w:tr w:rsidR="003E3072" w:rsidRPr="00E354B5" w:rsidTr="00B47C34">
        <w:trPr>
          <w:trHeight w:val="779"/>
          <w:jc w:val="center"/>
        </w:trPr>
        <w:tc>
          <w:tcPr>
            <w:tcW w:w="851" w:type="dxa"/>
            <w:shd w:val="clear" w:color="000000" w:fill="FFFFFF"/>
            <w:vAlign w:val="center"/>
          </w:tcPr>
          <w:p w:rsidR="003E3072" w:rsidRPr="00E354B5" w:rsidRDefault="00DB434E" w:rsidP="00B47C34">
            <w:pPr>
              <w:widowControl/>
              <w:autoSpaceDE/>
              <w:autoSpaceDN/>
              <w:spacing w:after="80"/>
              <w:jc w:val="center"/>
              <w:rPr>
                <w:b/>
                <w:bCs/>
                <w:color w:val="000000"/>
                <w:sz w:val="26"/>
                <w:szCs w:val="26"/>
                <w:lang w:val="en-US"/>
              </w:rPr>
            </w:pPr>
            <w:r w:rsidRPr="00E354B5">
              <w:rPr>
                <w:b/>
                <w:bCs/>
                <w:color w:val="000000"/>
                <w:sz w:val="26"/>
                <w:szCs w:val="26"/>
                <w:lang w:val="en-US"/>
              </w:rPr>
              <w:t>Số Phần</w:t>
            </w:r>
          </w:p>
        </w:tc>
        <w:tc>
          <w:tcPr>
            <w:tcW w:w="1418" w:type="dxa"/>
            <w:shd w:val="clear" w:color="000000" w:fill="FFFFFF"/>
            <w:vAlign w:val="center"/>
          </w:tcPr>
          <w:p w:rsidR="003E3072" w:rsidRPr="00E354B5" w:rsidRDefault="003E3072" w:rsidP="00B47C34">
            <w:pPr>
              <w:widowControl/>
              <w:autoSpaceDE/>
              <w:autoSpaceDN/>
              <w:spacing w:after="80"/>
              <w:jc w:val="center"/>
              <w:rPr>
                <w:b/>
                <w:bCs/>
                <w:color w:val="000000"/>
                <w:sz w:val="26"/>
                <w:szCs w:val="26"/>
                <w:lang w:val="en-US"/>
              </w:rPr>
            </w:pPr>
            <w:r w:rsidRPr="00E354B5">
              <w:rPr>
                <w:b/>
                <w:bCs/>
                <w:color w:val="000000"/>
                <w:sz w:val="26"/>
                <w:szCs w:val="26"/>
                <w:lang w:val="en-US"/>
              </w:rPr>
              <w:t>Tên hàng</w:t>
            </w:r>
          </w:p>
          <w:p w:rsidR="003E3072" w:rsidRPr="00E354B5" w:rsidRDefault="003E3072" w:rsidP="00DB434E">
            <w:pPr>
              <w:widowControl/>
              <w:autoSpaceDE/>
              <w:autoSpaceDN/>
              <w:spacing w:after="80"/>
              <w:jc w:val="center"/>
              <w:rPr>
                <w:b/>
                <w:bCs/>
                <w:color w:val="000000"/>
                <w:sz w:val="26"/>
                <w:szCs w:val="26"/>
                <w:lang w:val="en-US"/>
              </w:rPr>
            </w:pPr>
            <w:r w:rsidRPr="00E354B5">
              <w:rPr>
                <w:b/>
                <w:bCs/>
                <w:color w:val="000000"/>
                <w:sz w:val="26"/>
                <w:szCs w:val="26"/>
                <w:lang w:val="en-US"/>
              </w:rPr>
              <w:t>hóa</w:t>
            </w:r>
          </w:p>
        </w:tc>
        <w:tc>
          <w:tcPr>
            <w:tcW w:w="5386" w:type="dxa"/>
            <w:shd w:val="clear" w:color="000000" w:fill="FFFFFF"/>
            <w:vAlign w:val="center"/>
          </w:tcPr>
          <w:p w:rsidR="003E3072" w:rsidRPr="00E354B5" w:rsidRDefault="003E3072" w:rsidP="00B47C34">
            <w:pPr>
              <w:widowControl/>
              <w:autoSpaceDE/>
              <w:autoSpaceDN/>
              <w:spacing w:after="80"/>
              <w:jc w:val="center"/>
              <w:rPr>
                <w:b/>
                <w:bCs/>
                <w:color w:val="000000"/>
                <w:sz w:val="26"/>
                <w:szCs w:val="26"/>
                <w:lang w:val="en-US"/>
              </w:rPr>
            </w:pPr>
            <w:r w:rsidRPr="00E354B5">
              <w:rPr>
                <w:b/>
                <w:bCs/>
                <w:color w:val="000000"/>
                <w:sz w:val="26"/>
                <w:szCs w:val="26"/>
                <w:lang w:val="en-US"/>
              </w:rPr>
              <w:t>Thông số kỹ thuật và các tiêu chuẩn</w:t>
            </w:r>
          </w:p>
        </w:tc>
        <w:tc>
          <w:tcPr>
            <w:tcW w:w="1418" w:type="dxa"/>
            <w:shd w:val="clear" w:color="000000" w:fill="FFFFFF"/>
            <w:vAlign w:val="center"/>
          </w:tcPr>
          <w:p w:rsidR="003E3072" w:rsidRPr="00E354B5" w:rsidRDefault="003E3072" w:rsidP="00B47C34">
            <w:pPr>
              <w:widowControl/>
              <w:autoSpaceDE/>
              <w:autoSpaceDN/>
              <w:spacing w:after="80"/>
              <w:jc w:val="center"/>
              <w:rPr>
                <w:b/>
                <w:bCs/>
                <w:color w:val="000000"/>
                <w:sz w:val="26"/>
                <w:szCs w:val="26"/>
                <w:lang w:val="en-US"/>
              </w:rPr>
            </w:pPr>
            <w:r w:rsidRPr="00E354B5">
              <w:rPr>
                <w:b/>
                <w:bCs/>
                <w:color w:val="000000"/>
                <w:sz w:val="26"/>
                <w:szCs w:val="26"/>
                <w:lang w:val="en-US"/>
              </w:rPr>
              <w:t>Đơn vị tính</w:t>
            </w:r>
          </w:p>
        </w:tc>
        <w:tc>
          <w:tcPr>
            <w:tcW w:w="1417" w:type="dxa"/>
            <w:shd w:val="clear" w:color="000000" w:fill="FFFFFF"/>
            <w:vAlign w:val="center"/>
          </w:tcPr>
          <w:p w:rsidR="003E3072" w:rsidRPr="00E354B5" w:rsidRDefault="003E3072" w:rsidP="00B47C34">
            <w:pPr>
              <w:widowControl/>
              <w:autoSpaceDE/>
              <w:autoSpaceDN/>
              <w:spacing w:after="80"/>
              <w:jc w:val="center"/>
              <w:rPr>
                <w:b/>
                <w:bCs/>
                <w:color w:val="000000"/>
                <w:sz w:val="26"/>
                <w:szCs w:val="26"/>
                <w:lang w:val="en-US"/>
              </w:rPr>
            </w:pPr>
            <w:r w:rsidRPr="00E354B5">
              <w:rPr>
                <w:b/>
                <w:bCs/>
                <w:color w:val="000000"/>
                <w:sz w:val="26"/>
                <w:szCs w:val="26"/>
                <w:lang w:val="en-US"/>
              </w:rPr>
              <w:t>Số lượng</w:t>
            </w:r>
          </w:p>
        </w:tc>
      </w:tr>
      <w:tr w:rsidR="003E3072" w:rsidRPr="00E354B5" w:rsidTr="00B47C34">
        <w:trPr>
          <w:trHeight w:val="557"/>
          <w:jc w:val="center"/>
        </w:trPr>
        <w:tc>
          <w:tcPr>
            <w:tcW w:w="851" w:type="dxa"/>
            <w:shd w:val="clear" w:color="000000" w:fill="FFFFFF"/>
            <w:vAlign w:val="center"/>
          </w:tcPr>
          <w:p w:rsidR="003E3072" w:rsidRPr="00E354B5" w:rsidRDefault="003E3072" w:rsidP="00B47C34">
            <w:pPr>
              <w:widowControl/>
              <w:autoSpaceDE/>
              <w:autoSpaceDN/>
              <w:spacing w:after="80"/>
              <w:jc w:val="center"/>
              <w:rPr>
                <w:b/>
                <w:color w:val="000000"/>
                <w:sz w:val="26"/>
                <w:szCs w:val="26"/>
                <w:lang w:val="en-US"/>
              </w:rPr>
            </w:pPr>
            <w:r w:rsidRPr="00E354B5">
              <w:rPr>
                <w:b/>
                <w:color w:val="000000"/>
                <w:sz w:val="26"/>
                <w:szCs w:val="26"/>
                <w:lang w:val="en-US"/>
              </w:rPr>
              <w:t>1</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Yến</w:t>
            </w:r>
          </w:p>
        </w:tc>
        <w:tc>
          <w:tcPr>
            <w:tcW w:w="5386" w:type="dxa"/>
            <w:shd w:val="clear" w:color="000000" w:fill="FFFFFF"/>
            <w:vAlign w:val="center"/>
          </w:tcPr>
          <w:p w:rsidR="003E3072" w:rsidRPr="00E354B5" w:rsidRDefault="003E3072" w:rsidP="00B47C34">
            <w:pPr>
              <w:widowControl/>
              <w:numPr>
                <w:ilvl w:val="0"/>
                <w:numId w:val="5"/>
              </w:numPr>
              <w:autoSpaceDE/>
              <w:autoSpaceDN/>
              <w:rPr>
                <w:color w:val="000000"/>
                <w:sz w:val="26"/>
                <w:szCs w:val="26"/>
                <w:lang w:val="en-US"/>
              </w:rPr>
            </w:pPr>
            <w:r w:rsidRPr="00E354B5">
              <w:rPr>
                <w:bCs/>
                <w:color w:val="000000"/>
                <w:sz w:val="26"/>
                <w:szCs w:val="26"/>
                <w:lang w:val="en-US"/>
              </w:rPr>
              <w:t>Hàm lượng yến</w:t>
            </w:r>
            <w:r w:rsidRPr="00E354B5">
              <w:rPr>
                <w:color w:val="000000"/>
                <w:sz w:val="26"/>
                <w:szCs w:val="26"/>
                <w:lang w:val="en-US"/>
              </w:rPr>
              <w:t xml:space="preserve">: </w:t>
            </w:r>
            <w:r w:rsidRPr="00E354B5">
              <w:rPr>
                <w:color w:val="000000"/>
                <w:sz w:val="26"/>
                <w:szCs w:val="26"/>
                <w:shd w:val="clear" w:color="auto" w:fill="FFFFFF"/>
                <w:lang w:val="en-US"/>
              </w:rPr>
              <w:t>≥</w:t>
            </w:r>
            <w:r w:rsidRPr="00E354B5">
              <w:rPr>
                <w:bCs/>
                <w:color w:val="000000"/>
                <w:sz w:val="26"/>
                <w:szCs w:val="26"/>
                <w:lang w:val="en-US"/>
              </w:rPr>
              <w:t>25% chiết xuất tổ yến</w:t>
            </w:r>
            <w:r w:rsidRPr="00E354B5">
              <w:rPr>
                <w:color w:val="000000"/>
                <w:sz w:val="26"/>
                <w:szCs w:val="26"/>
                <w:lang w:val="en-US"/>
              </w:rPr>
              <w:t xml:space="preserve"> (tương đương khoảng </w:t>
            </w:r>
            <w:r w:rsidRPr="00E354B5">
              <w:rPr>
                <w:color w:val="000000"/>
                <w:sz w:val="26"/>
                <w:szCs w:val="26"/>
                <w:shd w:val="clear" w:color="auto" w:fill="FFFFFF"/>
                <w:lang w:val="en-US"/>
              </w:rPr>
              <w:t>≥</w:t>
            </w:r>
            <w:r w:rsidRPr="00E354B5">
              <w:rPr>
                <w:color w:val="000000"/>
                <w:sz w:val="26"/>
                <w:szCs w:val="26"/>
                <w:lang w:val="en-US"/>
              </w:rPr>
              <w:t>0.2g tổ yến khô/hũ 70ml).</w:t>
            </w:r>
          </w:p>
          <w:p w:rsidR="003E3072" w:rsidRPr="00E354B5" w:rsidRDefault="003E3072" w:rsidP="00B47C34">
            <w:pPr>
              <w:widowControl/>
              <w:numPr>
                <w:ilvl w:val="0"/>
                <w:numId w:val="5"/>
              </w:numPr>
              <w:autoSpaceDE/>
              <w:autoSpaceDN/>
              <w:rPr>
                <w:color w:val="000000"/>
                <w:sz w:val="26"/>
                <w:szCs w:val="26"/>
                <w:lang w:val="en-US"/>
              </w:rPr>
            </w:pPr>
            <w:r w:rsidRPr="00E354B5">
              <w:rPr>
                <w:bCs/>
                <w:color w:val="000000"/>
                <w:sz w:val="26"/>
                <w:szCs w:val="26"/>
                <w:lang w:val="en-US"/>
              </w:rPr>
              <w:t>Dung tích/</w:t>
            </w:r>
            <w:r w:rsidRPr="00E354B5">
              <w:rPr>
                <w:bCs/>
                <w:color w:val="000000"/>
                <w:sz w:val="26"/>
                <w:szCs w:val="26"/>
                <w:lang w:val="en-GB"/>
              </w:rPr>
              <w:t xml:space="preserve"> </w:t>
            </w:r>
            <w:r w:rsidRPr="00E354B5">
              <w:rPr>
                <w:bCs/>
                <w:color w:val="000000"/>
                <w:sz w:val="26"/>
                <w:szCs w:val="26"/>
                <w:lang w:val="en-US"/>
              </w:rPr>
              <w:t>Trọng lượng</w:t>
            </w:r>
            <w:r w:rsidRPr="00E354B5">
              <w:rPr>
                <w:color w:val="000000"/>
                <w:sz w:val="26"/>
                <w:szCs w:val="26"/>
                <w:lang w:val="en-US"/>
              </w:rPr>
              <w:t xml:space="preserve">: </w:t>
            </w:r>
            <w:r w:rsidRPr="00E354B5">
              <w:rPr>
                <w:bCs/>
                <w:color w:val="000000"/>
                <w:sz w:val="26"/>
                <w:szCs w:val="26"/>
                <w:lang w:val="en-US"/>
              </w:rPr>
              <w:t>70ml/hũ thủy tinh</w:t>
            </w:r>
            <w:r w:rsidRPr="00E354B5">
              <w:rPr>
                <w:color w:val="000000"/>
                <w:sz w:val="26"/>
                <w:szCs w:val="26"/>
                <w:lang w:val="en-US"/>
              </w:rPr>
              <w:t xml:space="preserve"> (hộp </w:t>
            </w:r>
            <w:r w:rsidRPr="00E354B5">
              <w:rPr>
                <w:color w:val="000000"/>
                <w:sz w:val="26"/>
                <w:szCs w:val="26"/>
                <w:shd w:val="clear" w:color="auto" w:fill="FFFFFF"/>
                <w:lang w:val="en-US"/>
              </w:rPr>
              <w:t>≥</w:t>
            </w:r>
            <w:r w:rsidRPr="00E354B5">
              <w:rPr>
                <w:color w:val="000000"/>
                <w:sz w:val="26"/>
                <w:szCs w:val="26"/>
                <w:lang w:val="en-US"/>
              </w:rPr>
              <w:t>6 hũ).</w:t>
            </w:r>
          </w:p>
          <w:p w:rsidR="003E3072" w:rsidRPr="00E354B5" w:rsidRDefault="003E3072" w:rsidP="00B47C34">
            <w:pPr>
              <w:widowControl/>
              <w:numPr>
                <w:ilvl w:val="0"/>
                <w:numId w:val="5"/>
              </w:numPr>
              <w:autoSpaceDE/>
              <w:autoSpaceDN/>
              <w:rPr>
                <w:color w:val="000000"/>
                <w:sz w:val="26"/>
                <w:szCs w:val="26"/>
                <w:lang w:val="en-US"/>
              </w:rPr>
            </w:pPr>
            <w:r w:rsidRPr="00E354B5">
              <w:rPr>
                <w:bCs/>
                <w:color w:val="000000"/>
                <w:sz w:val="26"/>
                <w:szCs w:val="26"/>
                <w:lang w:val="en-US"/>
              </w:rPr>
              <w:t>Thành phần chính</w:t>
            </w:r>
            <w:r w:rsidRPr="00E354B5">
              <w:rPr>
                <w:color w:val="000000"/>
                <w:sz w:val="26"/>
                <w:szCs w:val="26"/>
                <w:lang w:val="en-US"/>
              </w:rPr>
              <w:t>:</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Nước</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 xml:space="preserve">Chiết xuất tổ yến </w:t>
            </w:r>
            <w:r w:rsidRPr="00E354B5">
              <w:rPr>
                <w:color w:val="000000"/>
                <w:sz w:val="26"/>
                <w:szCs w:val="26"/>
                <w:shd w:val="clear" w:color="auto" w:fill="FFFFFF"/>
                <w:lang w:val="en-US"/>
              </w:rPr>
              <w:t>≥</w:t>
            </w:r>
            <w:r w:rsidRPr="00E354B5">
              <w:rPr>
                <w:color w:val="000000"/>
                <w:sz w:val="26"/>
                <w:szCs w:val="26"/>
                <w:lang w:val="en-US"/>
              </w:rPr>
              <w:t xml:space="preserve"> 25%</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 xml:space="preserve">Đường ăn kiêng </w:t>
            </w:r>
            <w:r w:rsidRPr="00E354B5">
              <w:rPr>
                <w:color w:val="000000"/>
                <w:sz w:val="26"/>
                <w:szCs w:val="26"/>
                <w:shd w:val="clear" w:color="auto" w:fill="FFFFFF"/>
                <w:lang w:val="en-US"/>
              </w:rPr>
              <w:t>≥</w:t>
            </w:r>
            <w:r w:rsidRPr="00E354B5">
              <w:rPr>
                <w:color w:val="000000"/>
                <w:sz w:val="26"/>
                <w:szCs w:val="26"/>
                <w:lang w:val="en-US"/>
              </w:rPr>
              <w:t>0.03%</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Chất ổn định (INS 401, INS 415, INS 327)</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Chất làm dày (INS 406)</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Hương yến giống tự nhiên</w:t>
            </w:r>
          </w:p>
          <w:p w:rsidR="003E3072" w:rsidRPr="00E354B5" w:rsidRDefault="003E3072" w:rsidP="00B47C34">
            <w:pPr>
              <w:widowControl/>
              <w:numPr>
                <w:ilvl w:val="0"/>
                <w:numId w:val="5"/>
              </w:numPr>
              <w:autoSpaceDE/>
              <w:autoSpaceDN/>
              <w:rPr>
                <w:color w:val="000000"/>
                <w:sz w:val="26"/>
                <w:szCs w:val="26"/>
                <w:lang w:val="en-US"/>
              </w:rPr>
            </w:pPr>
            <w:r w:rsidRPr="00E354B5">
              <w:rPr>
                <w:color w:val="000000"/>
                <w:sz w:val="26"/>
                <w:szCs w:val="26"/>
                <w:lang w:val="en-US"/>
              </w:rPr>
              <w:t>Phù hợp sử dụng cho người cao tuổi</w:t>
            </w:r>
          </w:p>
          <w:p w:rsidR="003E3072" w:rsidRPr="00E354B5" w:rsidRDefault="003E3072" w:rsidP="00B47C34">
            <w:pPr>
              <w:widowControl/>
              <w:numPr>
                <w:ilvl w:val="0"/>
                <w:numId w:val="5"/>
              </w:numPr>
              <w:autoSpaceDE/>
              <w:autoSpaceDN/>
              <w:spacing w:after="80"/>
              <w:rPr>
                <w:color w:val="000000"/>
                <w:sz w:val="26"/>
                <w:szCs w:val="26"/>
                <w:lang w:val="en-US"/>
              </w:rPr>
            </w:pPr>
            <w:r w:rsidRPr="00E354B5">
              <w:rPr>
                <w:color w:val="000000"/>
                <w:sz w:val="26"/>
                <w:szCs w:val="26"/>
                <w:lang w:val="en-US"/>
              </w:rPr>
              <w:t>HSD: 2 năm kể từ NSX.</w:t>
            </w:r>
          </w:p>
          <w:p w:rsidR="003E3072" w:rsidRPr="00E354B5" w:rsidRDefault="003E3072" w:rsidP="00B47C34">
            <w:pPr>
              <w:widowControl/>
              <w:numPr>
                <w:ilvl w:val="0"/>
                <w:numId w:val="5"/>
              </w:numPr>
              <w:autoSpaceDE/>
              <w:autoSpaceDN/>
              <w:spacing w:after="80"/>
              <w:contextualSpacing/>
              <w:rPr>
                <w:color w:val="000000"/>
                <w:sz w:val="26"/>
                <w:szCs w:val="26"/>
                <w:lang w:val="en-US"/>
              </w:rPr>
            </w:pPr>
            <w:r w:rsidRPr="00E354B5">
              <w:rPr>
                <w:color w:val="000000"/>
                <w:sz w:val="26"/>
                <w:szCs w:val="26"/>
                <w:lang w:val="en-US"/>
              </w:rPr>
              <w:t>Chứng nhận: ISO:2018, HACCP, GMP, FDA, Halal, OCOP 4 sao, Hàng Việt Nam chất lượng cao.</w:t>
            </w:r>
          </w:p>
          <w:p w:rsidR="003E3072" w:rsidRPr="00E354B5" w:rsidRDefault="003E3072" w:rsidP="00B47C34">
            <w:pPr>
              <w:widowControl/>
              <w:numPr>
                <w:ilvl w:val="0"/>
                <w:numId w:val="5"/>
              </w:numPr>
              <w:autoSpaceDE/>
              <w:autoSpaceDN/>
              <w:rPr>
                <w:color w:val="000000"/>
                <w:sz w:val="26"/>
                <w:szCs w:val="26"/>
                <w:lang w:val="en-GB"/>
              </w:rPr>
            </w:pPr>
            <w:r w:rsidRPr="00E354B5">
              <w:rPr>
                <w:color w:val="000000"/>
                <w:sz w:val="26"/>
                <w:szCs w:val="26"/>
                <w:lang w:val="en-GB"/>
              </w:rPr>
              <w:lastRenderedPageBreak/>
              <w:t>Kèm hộp quà.</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lastRenderedPageBreak/>
              <w:t>Hộp</w:t>
            </w:r>
          </w:p>
        </w:tc>
        <w:tc>
          <w:tcPr>
            <w:tcW w:w="1417"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3.223</w:t>
            </w:r>
          </w:p>
        </w:tc>
      </w:tr>
      <w:tr w:rsidR="003E3072" w:rsidRPr="00E354B5" w:rsidTr="00B47C34">
        <w:trPr>
          <w:trHeight w:val="557"/>
          <w:jc w:val="center"/>
        </w:trPr>
        <w:tc>
          <w:tcPr>
            <w:tcW w:w="851" w:type="dxa"/>
            <w:shd w:val="clear" w:color="000000" w:fill="FFFFFF"/>
            <w:vAlign w:val="center"/>
          </w:tcPr>
          <w:p w:rsidR="003E3072" w:rsidRPr="00E354B5" w:rsidRDefault="003E3072" w:rsidP="00B47C34">
            <w:pPr>
              <w:widowControl/>
              <w:autoSpaceDE/>
              <w:autoSpaceDN/>
              <w:spacing w:after="80"/>
              <w:jc w:val="center"/>
              <w:rPr>
                <w:b/>
                <w:color w:val="000000"/>
                <w:sz w:val="26"/>
                <w:szCs w:val="26"/>
                <w:lang w:val="en-US"/>
              </w:rPr>
            </w:pPr>
            <w:r w:rsidRPr="00E354B5">
              <w:rPr>
                <w:b/>
                <w:color w:val="000000"/>
                <w:sz w:val="26"/>
                <w:szCs w:val="26"/>
                <w:lang w:val="en-US"/>
              </w:rPr>
              <w:lastRenderedPageBreak/>
              <w:t>2</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Bánh flan yến sấy</w:t>
            </w:r>
          </w:p>
        </w:tc>
        <w:tc>
          <w:tcPr>
            <w:tcW w:w="5386" w:type="dxa"/>
            <w:shd w:val="clear" w:color="000000" w:fill="FFFFFF"/>
            <w:vAlign w:val="center"/>
          </w:tcPr>
          <w:p w:rsidR="003E3072" w:rsidRPr="00E354B5" w:rsidRDefault="003E3072" w:rsidP="00B47C34">
            <w:pPr>
              <w:widowControl/>
              <w:numPr>
                <w:ilvl w:val="0"/>
                <w:numId w:val="8"/>
              </w:numPr>
              <w:autoSpaceDE/>
              <w:autoSpaceDN/>
              <w:rPr>
                <w:color w:val="000000"/>
                <w:sz w:val="26"/>
                <w:szCs w:val="26"/>
                <w:lang w:val="en-US"/>
              </w:rPr>
            </w:pPr>
            <w:r w:rsidRPr="00E354B5">
              <w:rPr>
                <w:bCs/>
                <w:color w:val="000000"/>
                <w:sz w:val="26"/>
                <w:szCs w:val="26"/>
                <w:lang w:val="en-US"/>
              </w:rPr>
              <w:t>Trọng lượng</w:t>
            </w:r>
            <w:r w:rsidRPr="00E354B5">
              <w:rPr>
                <w:color w:val="000000"/>
                <w:sz w:val="26"/>
                <w:szCs w:val="26"/>
                <w:lang w:val="en-US"/>
              </w:rPr>
              <w:t xml:space="preserve">: </w:t>
            </w:r>
            <w:r w:rsidRPr="00E354B5">
              <w:rPr>
                <w:color w:val="000000"/>
                <w:sz w:val="26"/>
                <w:szCs w:val="26"/>
                <w:shd w:val="clear" w:color="auto" w:fill="FFFFFF"/>
                <w:lang w:val="en-US"/>
              </w:rPr>
              <w:t>≥</w:t>
            </w:r>
            <w:r w:rsidRPr="00E354B5">
              <w:rPr>
                <w:color w:val="000000"/>
                <w:sz w:val="26"/>
                <w:szCs w:val="26"/>
                <w:lang w:val="en-US"/>
              </w:rPr>
              <w:t>10g/bánh. Mỗi hộp</w:t>
            </w:r>
            <w:r w:rsidRPr="00E354B5">
              <w:rPr>
                <w:color w:val="000000"/>
                <w:sz w:val="26"/>
                <w:szCs w:val="26"/>
                <w:shd w:val="clear" w:color="auto" w:fill="FFFFFF"/>
                <w:lang w:val="en-US"/>
              </w:rPr>
              <w:t xml:space="preserve"> ≥03 bánh.</w:t>
            </w:r>
          </w:p>
          <w:p w:rsidR="003E3072" w:rsidRPr="00E354B5" w:rsidRDefault="003E3072" w:rsidP="00B47C34">
            <w:pPr>
              <w:widowControl/>
              <w:numPr>
                <w:ilvl w:val="0"/>
                <w:numId w:val="8"/>
              </w:numPr>
              <w:autoSpaceDE/>
              <w:autoSpaceDN/>
              <w:rPr>
                <w:color w:val="000000"/>
                <w:sz w:val="26"/>
                <w:szCs w:val="26"/>
                <w:lang w:val="en-US"/>
              </w:rPr>
            </w:pPr>
            <w:r w:rsidRPr="00E354B5">
              <w:rPr>
                <w:bCs/>
                <w:color w:val="000000"/>
                <w:sz w:val="26"/>
                <w:szCs w:val="26"/>
                <w:lang w:val="en-US"/>
              </w:rPr>
              <w:t>Hàm lượng yến</w:t>
            </w:r>
            <w:r w:rsidRPr="00E354B5">
              <w:rPr>
                <w:color w:val="000000"/>
                <w:sz w:val="26"/>
                <w:szCs w:val="26"/>
                <w:lang w:val="en-US"/>
              </w:rPr>
              <w:t xml:space="preserve">: </w:t>
            </w:r>
            <w:r w:rsidRPr="00E354B5">
              <w:rPr>
                <w:color w:val="000000"/>
                <w:sz w:val="26"/>
                <w:szCs w:val="26"/>
                <w:shd w:val="clear" w:color="auto" w:fill="FFFFFF"/>
                <w:lang w:val="en-US"/>
              </w:rPr>
              <w:t>≥</w:t>
            </w:r>
            <w:r w:rsidRPr="00E354B5">
              <w:rPr>
                <w:color w:val="000000"/>
                <w:sz w:val="26"/>
                <w:szCs w:val="26"/>
                <w:shd w:val="clear" w:color="auto" w:fill="FFFFFF"/>
                <w:lang w:val="en-GB"/>
              </w:rPr>
              <w:t>0</w:t>
            </w:r>
            <w:r w:rsidRPr="00E354B5">
              <w:rPr>
                <w:bCs/>
                <w:color w:val="000000"/>
                <w:sz w:val="26"/>
                <w:szCs w:val="26"/>
                <w:lang w:val="en-US"/>
              </w:rPr>
              <w:t>1g yến tươi</w:t>
            </w:r>
            <w:r w:rsidRPr="00E354B5">
              <w:rPr>
                <w:color w:val="000000"/>
                <w:sz w:val="26"/>
                <w:szCs w:val="26"/>
                <w:lang w:val="en-US"/>
              </w:rPr>
              <w:t xml:space="preserve"> mỗi bánh (hoặc </w:t>
            </w:r>
            <w:r w:rsidRPr="00E354B5">
              <w:rPr>
                <w:color w:val="000000"/>
                <w:sz w:val="26"/>
                <w:szCs w:val="26"/>
                <w:shd w:val="clear" w:color="auto" w:fill="FFFFFF"/>
                <w:lang w:val="en-US"/>
              </w:rPr>
              <w:t>≥</w:t>
            </w:r>
            <w:r w:rsidRPr="00E354B5">
              <w:rPr>
                <w:color w:val="000000"/>
                <w:sz w:val="26"/>
                <w:szCs w:val="26"/>
                <w:shd w:val="clear" w:color="auto" w:fill="FFFFFF"/>
                <w:lang w:val="en-GB"/>
              </w:rPr>
              <w:t>0</w:t>
            </w:r>
            <w:r w:rsidRPr="00E354B5">
              <w:rPr>
                <w:color w:val="000000"/>
                <w:sz w:val="26"/>
                <w:szCs w:val="26"/>
                <w:lang w:val="en-US"/>
              </w:rPr>
              <w:t>1% tổ yến trong công thức).</w:t>
            </w:r>
          </w:p>
          <w:p w:rsidR="003E3072" w:rsidRPr="00E354B5" w:rsidRDefault="003E3072" w:rsidP="00B47C34">
            <w:pPr>
              <w:widowControl/>
              <w:numPr>
                <w:ilvl w:val="0"/>
                <w:numId w:val="8"/>
              </w:numPr>
              <w:autoSpaceDE/>
              <w:autoSpaceDN/>
              <w:rPr>
                <w:color w:val="000000"/>
                <w:sz w:val="26"/>
                <w:szCs w:val="26"/>
                <w:lang w:val="en-US"/>
              </w:rPr>
            </w:pPr>
            <w:r w:rsidRPr="00E354B5">
              <w:rPr>
                <w:bCs/>
                <w:color w:val="000000"/>
                <w:sz w:val="26"/>
                <w:szCs w:val="26"/>
                <w:lang w:val="en-US"/>
              </w:rPr>
              <w:t>Thành phần chính</w:t>
            </w:r>
            <w:r w:rsidRPr="00E354B5">
              <w:rPr>
                <w:color w:val="000000"/>
                <w:sz w:val="26"/>
                <w:szCs w:val="26"/>
                <w:lang w:val="en-US"/>
              </w:rPr>
              <w:t>:</w:t>
            </w:r>
          </w:p>
          <w:p w:rsidR="003E3072" w:rsidRPr="00E354B5" w:rsidRDefault="003E3072" w:rsidP="00B47C34">
            <w:pPr>
              <w:widowControl/>
              <w:numPr>
                <w:ilvl w:val="0"/>
                <w:numId w:val="9"/>
              </w:numPr>
              <w:autoSpaceDE/>
              <w:autoSpaceDN/>
              <w:rPr>
                <w:color w:val="000000"/>
                <w:sz w:val="26"/>
                <w:szCs w:val="26"/>
                <w:lang w:val="en-US"/>
              </w:rPr>
            </w:pPr>
            <w:r w:rsidRPr="00E354B5">
              <w:rPr>
                <w:color w:val="000000"/>
                <w:sz w:val="26"/>
                <w:szCs w:val="26"/>
                <w:lang w:val="en-US"/>
              </w:rPr>
              <w:t xml:space="preserve">Trứng </w:t>
            </w:r>
            <w:r w:rsidRPr="00E354B5">
              <w:rPr>
                <w:color w:val="000000"/>
                <w:sz w:val="26"/>
                <w:szCs w:val="26"/>
                <w:shd w:val="clear" w:color="auto" w:fill="FFFFFF"/>
                <w:lang w:val="en-US"/>
              </w:rPr>
              <w:t>≥</w:t>
            </w:r>
            <w:r w:rsidRPr="00E354B5">
              <w:rPr>
                <w:color w:val="000000"/>
                <w:sz w:val="26"/>
                <w:szCs w:val="26"/>
                <w:lang w:val="en-US"/>
              </w:rPr>
              <w:t>65.5%</w:t>
            </w:r>
          </w:p>
          <w:p w:rsidR="003E3072" w:rsidRPr="00E354B5" w:rsidRDefault="003E3072" w:rsidP="00B47C34">
            <w:pPr>
              <w:widowControl/>
              <w:numPr>
                <w:ilvl w:val="0"/>
                <w:numId w:val="9"/>
              </w:numPr>
              <w:autoSpaceDE/>
              <w:autoSpaceDN/>
              <w:rPr>
                <w:color w:val="000000"/>
                <w:sz w:val="26"/>
                <w:szCs w:val="26"/>
                <w:lang w:val="en-US"/>
              </w:rPr>
            </w:pPr>
            <w:r w:rsidRPr="00E354B5">
              <w:rPr>
                <w:color w:val="000000"/>
                <w:sz w:val="26"/>
                <w:szCs w:val="26"/>
                <w:lang w:val="en-US"/>
              </w:rPr>
              <w:t>Đường</w:t>
            </w:r>
          </w:p>
          <w:p w:rsidR="003E3072" w:rsidRPr="00E354B5" w:rsidRDefault="003E3072" w:rsidP="00B47C34">
            <w:pPr>
              <w:widowControl/>
              <w:numPr>
                <w:ilvl w:val="0"/>
                <w:numId w:val="9"/>
              </w:numPr>
              <w:autoSpaceDE/>
              <w:autoSpaceDN/>
              <w:rPr>
                <w:color w:val="000000"/>
                <w:sz w:val="26"/>
                <w:szCs w:val="26"/>
                <w:lang w:val="en-US"/>
              </w:rPr>
            </w:pPr>
            <w:r w:rsidRPr="00E354B5">
              <w:rPr>
                <w:color w:val="000000"/>
                <w:sz w:val="26"/>
                <w:szCs w:val="26"/>
                <w:lang w:val="en-US"/>
              </w:rPr>
              <w:t xml:space="preserve">Sữa tươi </w:t>
            </w:r>
            <w:r w:rsidRPr="00E354B5">
              <w:rPr>
                <w:color w:val="000000"/>
                <w:sz w:val="26"/>
                <w:szCs w:val="26"/>
                <w:shd w:val="clear" w:color="auto" w:fill="FFFFFF"/>
                <w:lang w:val="en-US"/>
              </w:rPr>
              <w:t>≥</w:t>
            </w:r>
            <w:r w:rsidRPr="00E354B5">
              <w:rPr>
                <w:color w:val="000000"/>
                <w:sz w:val="26"/>
                <w:szCs w:val="26"/>
                <w:lang w:val="en-US"/>
              </w:rPr>
              <w:t>25.5%</w:t>
            </w:r>
          </w:p>
          <w:p w:rsidR="003E3072" w:rsidRPr="00E354B5" w:rsidRDefault="003E3072" w:rsidP="00B47C34">
            <w:pPr>
              <w:widowControl/>
              <w:numPr>
                <w:ilvl w:val="0"/>
                <w:numId w:val="9"/>
              </w:numPr>
              <w:autoSpaceDE/>
              <w:autoSpaceDN/>
              <w:rPr>
                <w:color w:val="000000"/>
                <w:sz w:val="26"/>
                <w:szCs w:val="26"/>
                <w:lang w:val="en-US"/>
              </w:rPr>
            </w:pPr>
            <w:r w:rsidRPr="00E354B5">
              <w:rPr>
                <w:color w:val="000000"/>
                <w:sz w:val="26"/>
                <w:szCs w:val="26"/>
                <w:lang w:val="en-US"/>
              </w:rPr>
              <w:t xml:space="preserve">Tổ yến </w:t>
            </w:r>
            <w:r w:rsidRPr="00E354B5">
              <w:rPr>
                <w:color w:val="000000"/>
                <w:sz w:val="26"/>
                <w:szCs w:val="26"/>
                <w:shd w:val="clear" w:color="auto" w:fill="FFFFFF"/>
                <w:lang w:val="en-US"/>
              </w:rPr>
              <w:t>≥</w:t>
            </w:r>
            <w:r w:rsidRPr="00E354B5">
              <w:rPr>
                <w:color w:val="000000"/>
                <w:sz w:val="26"/>
                <w:szCs w:val="26"/>
                <w:lang w:val="en-US"/>
              </w:rPr>
              <w:t>1%</w:t>
            </w:r>
          </w:p>
          <w:p w:rsidR="003E3072" w:rsidRPr="00E354B5" w:rsidRDefault="003E3072" w:rsidP="00B47C34">
            <w:pPr>
              <w:widowControl/>
              <w:numPr>
                <w:ilvl w:val="0"/>
                <w:numId w:val="9"/>
              </w:numPr>
              <w:autoSpaceDE/>
              <w:autoSpaceDN/>
              <w:rPr>
                <w:color w:val="000000"/>
                <w:sz w:val="26"/>
                <w:szCs w:val="26"/>
                <w:lang w:val="en-US"/>
              </w:rPr>
            </w:pPr>
            <w:r w:rsidRPr="00E354B5">
              <w:rPr>
                <w:color w:val="000000"/>
                <w:sz w:val="26"/>
                <w:szCs w:val="26"/>
                <w:lang w:val="en-US"/>
              </w:rPr>
              <w:t>Hương vani tổng hợp.</w:t>
            </w:r>
          </w:p>
          <w:p w:rsidR="003E3072" w:rsidRPr="00E354B5" w:rsidRDefault="003E3072" w:rsidP="00B47C34">
            <w:pPr>
              <w:widowControl/>
              <w:numPr>
                <w:ilvl w:val="0"/>
                <w:numId w:val="8"/>
              </w:numPr>
              <w:autoSpaceDE/>
              <w:autoSpaceDN/>
              <w:rPr>
                <w:color w:val="000000"/>
                <w:sz w:val="26"/>
                <w:szCs w:val="26"/>
                <w:lang w:val="en-US"/>
              </w:rPr>
            </w:pPr>
            <w:r w:rsidRPr="00E354B5">
              <w:rPr>
                <w:bCs/>
                <w:color w:val="000000"/>
                <w:sz w:val="26"/>
                <w:szCs w:val="26"/>
                <w:lang w:val="en-US"/>
              </w:rPr>
              <w:t>Kết cấu</w:t>
            </w:r>
            <w:r w:rsidRPr="00E354B5">
              <w:rPr>
                <w:color w:val="000000"/>
                <w:sz w:val="26"/>
                <w:szCs w:val="26"/>
                <w:lang w:val="en-US"/>
              </w:rPr>
              <w:t>: Giòn xốp, nhẹ, tan nhanh trong miệng, độ ẩm rất thấp (&lt;5%). Phù hợp sử dụng cho người cao tuổi</w:t>
            </w:r>
          </w:p>
          <w:p w:rsidR="003E3072" w:rsidRPr="00E354B5" w:rsidRDefault="003E3072" w:rsidP="00B47C34">
            <w:pPr>
              <w:widowControl/>
              <w:numPr>
                <w:ilvl w:val="0"/>
                <w:numId w:val="6"/>
              </w:numPr>
              <w:autoSpaceDE/>
              <w:autoSpaceDN/>
              <w:spacing w:after="80"/>
              <w:contextualSpacing/>
              <w:rPr>
                <w:color w:val="000000"/>
                <w:sz w:val="26"/>
                <w:szCs w:val="26"/>
                <w:lang w:val="en-US"/>
              </w:rPr>
            </w:pPr>
            <w:r w:rsidRPr="00E354B5">
              <w:rPr>
                <w:color w:val="000000"/>
                <w:sz w:val="26"/>
                <w:szCs w:val="26"/>
                <w:lang w:val="en-US"/>
              </w:rPr>
              <w:t>HSD: 1 năm kể từ NSX.</w:t>
            </w:r>
          </w:p>
          <w:p w:rsidR="003E3072" w:rsidRPr="00E354B5" w:rsidRDefault="003E3072" w:rsidP="00B47C34">
            <w:pPr>
              <w:widowControl/>
              <w:autoSpaceDE/>
              <w:autoSpaceDN/>
              <w:spacing w:after="80"/>
              <w:rPr>
                <w:color w:val="000000"/>
                <w:sz w:val="26"/>
                <w:szCs w:val="26"/>
                <w:lang w:val="en-US"/>
              </w:rPr>
            </w:pPr>
            <w:r w:rsidRPr="00E354B5">
              <w:rPr>
                <w:color w:val="000000"/>
                <w:sz w:val="26"/>
                <w:szCs w:val="26"/>
                <w:lang w:val="en-US"/>
              </w:rPr>
              <w:t>Chứng nhận: ISO 2018, HACCP, GMP, FDA, OCOP 4 sao, Hàng Việt Nam chất lượng cao, Sản phẩm công nghiệp nông thôn tiêu biểu cấp khu vực.</w:t>
            </w:r>
          </w:p>
          <w:p w:rsidR="003E3072" w:rsidRPr="00E354B5" w:rsidRDefault="003E3072" w:rsidP="00B47C34">
            <w:pPr>
              <w:widowControl/>
              <w:numPr>
                <w:ilvl w:val="0"/>
                <w:numId w:val="6"/>
              </w:numPr>
              <w:autoSpaceDE/>
              <w:autoSpaceDN/>
              <w:spacing w:after="80"/>
              <w:contextualSpacing/>
              <w:rPr>
                <w:color w:val="000000"/>
                <w:sz w:val="26"/>
                <w:szCs w:val="26"/>
                <w:lang w:val="en-US"/>
              </w:rPr>
            </w:pPr>
            <w:r w:rsidRPr="00E354B5">
              <w:rPr>
                <w:color w:val="000000"/>
                <w:sz w:val="26"/>
                <w:szCs w:val="26"/>
                <w:lang w:val="en-GB"/>
              </w:rPr>
              <w:t>Kèm hộp quà.</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Hộp</w:t>
            </w:r>
          </w:p>
        </w:tc>
        <w:tc>
          <w:tcPr>
            <w:tcW w:w="1417"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3.223</w:t>
            </w:r>
          </w:p>
        </w:tc>
      </w:tr>
      <w:tr w:rsidR="003E3072" w:rsidRPr="00B47C34" w:rsidTr="00B47C34">
        <w:trPr>
          <w:trHeight w:val="750"/>
          <w:jc w:val="center"/>
        </w:trPr>
        <w:tc>
          <w:tcPr>
            <w:tcW w:w="851" w:type="dxa"/>
            <w:shd w:val="clear" w:color="000000" w:fill="FFFFFF"/>
            <w:vAlign w:val="center"/>
          </w:tcPr>
          <w:p w:rsidR="003E3072" w:rsidRPr="00E354B5" w:rsidRDefault="003E3072" w:rsidP="00B47C34">
            <w:pPr>
              <w:widowControl/>
              <w:autoSpaceDE/>
              <w:autoSpaceDN/>
              <w:spacing w:after="80"/>
              <w:jc w:val="center"/>
              <w:rPr>
                <w:b/>
                <w:color w:val="000000"/>
                <w:sz w:val="26"/>
                <w:szCs w:val="26"/>
                <w:lang w:val="en-US"/>
              </w:rPr>
            </w:pPr>
            <w:r w:rsidRPr="00E354B5">
              <w:rPr>
                <w:b/>
                <w:color w:val="000000"/>
                <w:sz w:val="26"/>
                <w:szCs w:val="26"/>
                <w:lang w:val="en-US"/>
              </w:rPr>
              <w:t>3</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Lụa</w:t>
            </w:r>
          </w:p>
        </w:tc>
        <w:tc>
          <w:tcPr>
            <w:tcW w:w="5386" w:type="dxa"/>
            <w:shd w:val="clear" w:color="000000" w:fill="FFFFFF"/>
            <w:vAlign w:val="center"/>
          </w:tcPr>
          <w:p w:rsidR="003E3072" w:rsidRPr="00E354B5" w:rsidRDefault="003E3072" w:rsidP="007B5FBA">
            <w:pPr>
              <w:widowControl/>
              <w:numPr>
                <w:ilvl w:val="0"/>
                <w:numId w:val="7"/>
              </w:numPr>
              <w:autoSpaceDE/>
              <w:autoSpaceDN/>
              <w:spacing w:after="80"/>
              <w:contextualSpacing/>
              <w:rPr>
                <w:color w:val="000000"/>
                <w:sz w:val="26"/>
                <w:szCs w:val="26"/>
                <w:lang w:val="en-US"/>
              </w:rPr>
            </w:pPr>
            <w:r w:rsidRPr="00E354B5">
              <w:rPr>
                <w:color w:val="000000"/>
                <w:sz w:val="26"/>
                <w:szCs w:val="26"/>
                <w:lang w:val="en-US"/>
              </w:rPr>
              <w:t>Vải gấm đỏ khổ 1m6 ± 02cm, in hình đồng tiền may mắn, dài 3m8 ± 02cm (vải áo)</w:t>
            </w:r>
            <w:r w:rsidR="007B5FBA" w:rsidRPr="00E354B5">
              <w:rPr>
                <w:color w:val="000000"/>
                <w:sz w:val="26"/>
                <w:szCs w:val="26"/>
                <w:lang w:val="en-US"/>
              </w:rPr>
              <w:t>:</w:t>
            </w:r>
          </w:p>
          <w:p w:rsidR="007B5FBA" w:rsidRPr="00E354B5" w:rsidRDefault="006B080E" w:rsidP="00740EE8">
            <w:pPr>
              <w:widowControl/>
              <w:autoSpaceDE/>
              <w:autoSpaceDN/>
              <w:spacing w:after="80"/>
              <w:contextualSpacing/>
              <w:rPr>
                <w:color w:val="000000"/>
                <w:sz w:val="26"/>
                <w:szCs w:val="26"/>
                <w:lang w:val="en-US"/>
              </w:rPr>
            </w:pPr>
            <w:r w:rsidRPr="00E354B5">
              <w:rPr>
                <w:rFonts w:eastAsia="SimSun"/>
                <w:color w:val="000000"/>
                <w:sz w:val="26"/>
                <w:szCs w:val="26"/>
                <w:lang w:val="en-US" w:eastAsia="zh-CN" w:bidi="ar"/>
              </w:rPr>
              <w:t>Khối lượng vả</w:t>
            </w:r>
            <w:r w:rsidR="00C211DE" w:rsidRPr="00E354B5">
              <w:rPr>
                <w:rFonts w:eastAsia="SimSun"/>
                <w:color w:val="000000"/>
                <w:sz w:val="26"/>
                <w:szCs w:val="26"/>
                <w:lang w:val="en-US" w:eastAsia="zh-CN" w:bidi="ar"/>
              </w:rPr>
              <w:t>i (g/m2)</w:t>
            </w:r>
            <w:r w:rsidRPr="00E354B5">
              <w:rPr>
                <w:rFonts w:eastAsia="SimSun"/>
                <w:color w:val="000000"/>
                <w:sz w:val="26"/>
                <w:szCs w:val="26"/>
                <w:lang w:val="en-US" w:eastAsia="zh-CN" w:bidi="ar"/>
              </w:rPr>
              <w:t>: 104.2±1</w:t>
            </w:r>
            <w:r w:rsidRPr="00E354B5">
              <w:rPr>
                <w:rFonts w:eastAsia="SimSun"/>
                <w:color w:val="000000"/>
                <w:sz w:val="26"/>
                <w:szCs w:val="26"/>
                <w:lang w:val="en-US" w:eastAsia="zh-CN" w:bidi="ar"/>
              </w:rPr>
              <w:br/>
              <w:t>Mật độ vải (sợ</w:t>
            </w:r>
            <w:r w:rsidR="00301755" w:rsidRPr="00E354B5">
              <w:rPr>
                <w:rFonts w:eastAsia="SimSun"/>
                <w:color w:val="000000"/>
                <w:sz w:val="26"/>
                <w:szCs w:val="26"/>
                <w:lang w:val="en-US" w:eastAsia="zh-CN" w:bidi="ar"/>
              </w:rPr>
              <w:t xml:space="preserve">i/10cm) </w:t>
            </w:r>
            <w:r w:rsidRPr="00E354B5">
              <w:rPr>
                <w:rFonts w:eastAsia="SimSun"/>
                <w:color w:val="000000"/>
                <w:sz w:val="26"/>
                <w:szCs w:val="26"/>
                <w:lang w:val="en-US" w:eastAsia="zh-CN" w:bidi="ar"/>
              </w:rPr>
              <w:t>(Dọ</w:t>
            </w:r>
            <w:r w:rsidR="00301755" w:rsidRPr="00E354B5">
              <w:rPr>
                <w:rFonts w:eastAsia="SimSun"/>
                <w:color w:val="000000"/>
                <w:sz w:val="26"/>
                <w:szCs w:val="26"/>
                <w:lang w:val="en-US" w:eastAsia="zh-CN" w:bidi="ar"/>
              </w:rPr>
              <w:t xml:space="preserve">cxNgang): </w:t>
            </w:r>
            <w:r w:rsidRPr="00E354B5">
              <w:rPr>
                <w:rFonts w:eastAsia="SimSun"/>
                <w:color w:val="000000"/>
                <w:sz w:val="26"/>
                <w:szCs w:val="26"/>
                <w:lang w:val="en-US" w:eastAsia="zh-CN" w:bidi="ar"/>
              </w:rPr>
              <w:t>(880x350)±1</w:t>
            </w:r>
            <w:r w:rsidRPr="00E354B5">
              <w:rPr>
                <w:rFonts w:eastAsia="SimSun"/>
                <w:color w:val="000000"/>
                <w:sz w:val="26"/>
                <w:szCs w:val="26"/>
                <w:lang w:val="en-US" w:eastAsia="zh-CN" w:bidi="ar"/>
              </w:rPr>
              <w:br/>
              <w:t>Độ săn sợi tách ra từ vả</w:t>
            </w:r>
            <w:r w:rsidR="00301755" w:rsidRPr="00E354B5">
              <w:rPr>
                <w:rFonts w:eastAsia="SimSun"/>
                <w:color w:val="000000"/>
                <w:sz w:val="26"/>
                <w:szCs w:val="26"/>
                <w:lang w:val="en-US" w:eastAsia="zh-CN" w:bidi="ar"/>
              </w:rPr>
              <w:t xml:space="preserve">i (X/M) </w:t>
            </w:r>
            <w:r w:rsidRPr="00E354B5">
              <w:rPr>
                <w:rFonts w:eastAsia="SimSun"/>
                <w:color w:val="000000"/>
                <w:sz w:val="26"/>
                <w:szCs w:val="26"/>
                <w:lang w:val="en-US" w:eastAsia="zh-CN" w:bidi="ar"/>
              </w:rPr>
              <w:t>(Dọ</w:t>
            </w:r>
            <w:r w:rsidR="00FA29A7" w:rsidRPr="00E354B5">
              <w:rPr>
                <w:rFonts w:eastAsia="SimSun"/>
                <w:color w:val="000000"/>
                <w:sz w:val="26"/>
                <w:szCs w:val="26"/>
                <w:lang w:val="en-US" w:eastAsia="zh-CN" w:bidi="ar"/>
              </w:rPr>
              <w:t>cxNgang)</w:t>
            </w:r>
            <w:r w:rsidRPr="00E354B5">
              <w:rPr>
                <w:rFonts w:eastAsia="SimSun"/>
                <w:color w:val="000000"/>
                <w:sz w:val="26"/>
                <w:szCs w:val="26"/>
                <w:lang w:val="en-US" w:eastAsia="zh-CN" w:bidi="ar"/>
              </w:rPr>
              <w:t>: (Sợi Filament, không có xoắn x 663/S)±1</w:t>
            </w:r>
            <w:r w:rsidRPr="00E354B5">
              <w:rPr>
                <w:rFonts w:eastAsia="SimSun"/>
                <w:color w:val="000000"/>
                <w:sz w:val="26"/>
                <w:szCs w:val="26"/>
                <w:lang w:val="en-US" w:eastAsia="zh-CN" w:bidi="ar"/>
              </w:rPr>
              <w:br/>
              <w:t>Định tính và định lượng nguyên liệ</w:t>
            </w:r>
            <w:r w:rsidR="00C636B9" w:rsidRPr="00E354B5">
              <w:rPr>
                <w:rFonts w:eastAsia="SimSun"/>
                <w:color w:val="000000"/>
                <w:sz w:val="26"/>
                <w:szCs w:val="26"/>
                <w:lang w:val="en-US" w:eastAsia="zh-CN" w:bidi="ar"/>
              </w:rPr>
              <w:t>u (%):</w:t>
            </w:r>
            <w:r w:rsidRPr="00E354B5">
              <w:rPr>
                <w:rFonts w:eastAsia="SimSun"/>
                <w:color w:val="000000"/>
                <w:sz w:val="26"/>
                <w:szCs w:val="26"/>
                <w:lang w:val="en-US" w:eastAsia="zh-CN" w:bidi="ar"/>
              </w:rPr>
              <w:br/>
              <w:t>+ Polyester 96.2±0.2</w:t>
            </w:r>
            <w:r w:rsidRPr="00E354B5">
              <w:rPr>
                <w:rFonts w:eastAsia="SimSun"/>
                <w:color w:val="000000"/>
                <w:sz w:val="26"/>
                <w:szCs w:val="26"/>
                <w:lang w:val="en-US" w:eastAsia="zh-CN" w:bidi="ar"/>
              </w:rPr>
              <w:br/>
              <w:t>+Spandex 3.8±0.2</w:t>
            </w:r>
          </w:p>
          <w:p w:rsidR="003E3072" w:rsidRPr="00E354B5" w:rsidRDefault="003E3072" w:rsidP="00B47C34">
            <w:pPr>
              <w:widowControl/>
              <w:numPr>
                <w:ilvl w:val="0"/>
                <w:numId w:val="7"/>
              </w:numPr>
              <w:autoSpaceDE/>
              <w:autoSpaceDN/>
              <w:spacing w:after="80"/>
              <w:contextualSpacing/>
              <w:rPr>
                <w:color w:val="000000"/>
                <w:sz w:val="26"/>
                <w:szCs w:val="26"/>
                <w:lang w:val="en-US"/>
              </w:rPr>
            </w:pPr>
            <w:r w:rsidRPr="00E354B5">
              <w:rPr>
                <w:color w:val="000000"/>
                <w:sz w:val="26"/>
                <w:szCs w:val="26"/>
                <w:lang w:val="en-US"/>
              </w:rPr>
              <w:t xml:space="preserve">Vải lụa trắng khổ 1m6 ± </w:t>
            </w:r>
            <w:r w:rsidR="006B080E" w:rsidRPr="00E354B5">
              <w:rPr>
                <w:color w:val="000000"/>
                <w:sz w:val="26"/>
                <w:szCs w:val="26"/>
                <w:lang w:val="en-US"/>
              </w:rPr>
              <w:t xml:space="preserve">02cm; dài 1m2 ± 02cm (vải quần): </w:t>
            </w:r>
          </w:p>
          <w:p w:rsidR="006B080E" w:rsidRPr="00E354B5" w:rsidRDefault="00F60220" w:rsidP="006B080E">
            <w:pPr>
              <w:widowControl/>
              <w:autoSpaceDE/>
              <w:autoSpaceDN/>
              <w:spacing w:after="80"/>
              <w:contextualSpacing/>
              <w:rPr>
                <w:color w:val="000000"/>
                <w:sz w:val="26"/>
                <w:szCs w:val="26"/>
                <w:lang w:val="en-US"/>
              </w:rPr>
            </w:pPr>
            <w:r w:rsidRPr="00E354B5">
              <w:rPr>
                <w:rFonts w:eastAsia="SimSun"/>
                <w:color w:val="000000"/>
                <w:sz w:val="26"/>
                <w:szCs w:val="26"/>
                <w:lang w:val="en-US" w:eastAsia="zh-CN" w:bidi="ar"/>
              </w:rPr>
              <w:t>Khối lượng vải (g/</w:t>
            </w:r>
            <w:r w:rsidR="00916B6F" w:rsidRPr="00E354B5">
              <w:rPr>
                <w:rFonts w:eastAsia="SimSun"/>
                <w:color w:val="000000"/>
                <w:sz w:val="26"/>
                <w:szCs w:val="26"/>
                <w:lang w:val="en-US" w:eastAsia="zh-CN" w:bidi="ar"/>
              </w:rPr>
              <w:t>m2)</w:t>
            </w:r>
            <w:r w:rsidR="00740EE8" w:rsidRPr="00E354B5">
              <w:rPr>
                <w:rFonts w:eastAsia="SimSun"/>
                <w:color w:val="000000"/>
                <w:sz w:val="26"/>
                <w:szCs w:val="26"/>
                <w:lang w:val="en-US" w:eastAsia="zh-CN" w:bidi="ar"/>
              </w:rPr>
              <w:t>: 100.7±1</w:t>
            </w:r>
            <w:r w:rsidR="00740EE8" w:rsidRPr="00E354B5">
              <w:rPr>
                <w:rFonts w:eastAsia="SimSun"/>
                <w:color w:val="000000"/>
                <w:sz w:val="26"/>
                <w:szCs w:val="26"/>
                <w:lang w:val="en-US" w:eastAsia="zh-CN" w:bidi="ar"/>
              </w:rPr>
              <w:br/>
            </w:r>
            <w:r w:rsidRPr="00E354B5">
              <w:rPr>
                <w:rFonts w:eastAsia="SimSun"/>
                <w:color w:val="000000"/>
                <w:sz w:val="26"/>
                <w:szCs w:val="26"/>
                <w:lang w:val="en-US" w:eastAsia="zh-CN" w:bidi="ar"/>
              </w:rPr>
              <w:t>Mật độ vải (sợi/10cm) (Dọ</w:t>
            </w:r>
            <w:r w:rsidR="00521CC8" w:rsidRPr="00E354B5">
              <w:rPr>
                <w:rFonts w:eastAsia="SimSun"/>
                <w:color w:val="000000"/>
                <w:sz w:val="26"/>
                <w:szCs w:val="26"/>
                <w:lang w:val="en-US" w:eastAsia="zh-CN" w:bidi="ar"/>
              </w:rPr>
              <w:t>cxNgang)</w:t>
            </w:r>
            <w:r w:rsidR="00740EE8" w:rsidRPr="00E354B5">
              <w:rPr>
                <w:rFonts w:eastAsia="SimSun"/>
                <w:color w:val="000000"/>
                <w:sz w:val="26"/>
                <w:szCs w:val="26"/>
                <w:lang w:val="en-US" w:eastAsia="zh-CN" w:bidi="ar"/>
              </w:rPr>
              <w:t>: (1050x405)±1</w:t>
            </w:r>
            <w:r w:rsidR="00740EE8" w:rsidRPr="00E354B5">
              <w:rPr>
                <w:rFonts w:eastAsia="SimSun"/>
                <w:color w:val="000000"/>
                <w:sz w:val="26"/>
                <w:szCs w:val="26"/>
                <w:lang w:val="en-US" w:eastAsia="zh-CN" w:bidi="ar"/>
              </w:rPr>
              <w:br/>
            </w:r>
            <w:r w:rsidRPr="00E354B5">
              <w:rPr>
                <w:rFonts w:eastAsia="SimSun"/>
                <w:color w:val="000000"/>
                <w:sz w:val="26"/>
                <w:szCs w:val="26"/>
                <w:lang w:val="en-US" w:eastAsia="zh-CN" w:bidi="ar"/>
              </w:rPr>
              <w:t>Độ săn sợi tách ra từ vải (X/M) (Dọ</w:t>
            </w:r>
            <w:r w:rsidR="00C65AFA" w:rsidRPr="00E354B5">
              <w:rPr>
                <w:rFonts w:eastAsia="SimSun"/>
                <w:color w:val="000000"/>
                <w:sz w:val="26"/>
                <w:szCs w:val="26"/>
                <w:lang w:val="en-US" w:eastAsia="zh-CN" w:bidi="ar"/>
              </w:rPr>
              <w:t>cxNgang)</w:t>
            </w:r>
            <w:r w:rsidR="00740EE8" w:rsidRPr="00E354B5">
              <w:rPr>
                <w:rFonts w:eastAsia="SimSun"/>
                <w:color w:val="000000"/>
                <w:sz w:val="26"/>
                <w:szCs w:val="26"/>
                <w:lang w:val="en-US" w:eastAsia="zh-CN" w:bidi="ar"/>
              </w:rPr>
              <w:t>: (926/Z x 786/S)±1</w:t>
            </w:r>
            <w:r w:rsidR="00740EE8" w:rsidRPr="00E354B5">
              <w:rPr>
                <w:rFonts w:eastAsia="SimSun"/>
                <w:color w:val="000000"/>
                <w:sz w:val="26"/>
                <w:szCs w:val="26"/>
                <w:lang w:val="en-US" w:eastAsia="zh-CN" w:bidi="ar"/>
              </w:rPr>
              <w:br/>
            </w:r>
            <w:r w:rsidRPr="00E354B5">
              <w:rPr>
                <w:rFonts w:eastAsia="SimSun"/>
                <w:color w:val="000000"/>
                <w:sz w:val="26"/>
                <w:szCs w:val="26"/>
                <w:lang w:val="en-US" w:eastAsia="zh-CN" w:bidi="ar"/>
              </w:rPr>
              <w:t xml:space="preserve">Định tính và định lượng nguyên liệu (%)  </w:t>
            </w:r>
            <w:r w:rsidRPr="00E354B5">
              <w:rPr>
                <w:rFonts w:eastAsia="SimSun"/>
                <w:color w:val="000000"/>
                <w:sz w:val="26"/>
                <w:szCs w:val="26"/>
                <w:lang w:val="en-US" w:eastAsia="zh-CN" w:bidi="ar"/>
              </w:rPr>
              <w:br/>
              <w:t xml:space="preserve">+ Polyester 100% </w:t>
            </w:r>
          </w:p>
          <w:p w:rsidR="003E3072" w:rsidRPr="00E354B5" w:rsidRDefault="003E3072" w:rsidP="00B47C34">
            <w:pPr>
              <w:widowControl/>
              <w:autoSpaceDE/>
              <w:autoSpaceDN/>
              <w:spacing w:after="80"/>
              <w:rPr>
                <w:color w:val="000000"/>
                <w:sz w:val="26"/>
                <w:szCs w:val="26"/>
                <w:lang w:val="en-US"/>
              </w:rPr>
            </w:pPr>
            <w:r w:rsidRPr="00E354B5">
              <w:rPr>
                <w:color w:val="000000"/>
                <w:sz w:val="26"/>
                <w:szCs w:val="26"/>
                <w:lang w:val="en-US"/>
              </w:rPr>
              <w:t>Tổng vải áo và quần 5m/bộ, kèm hộp quà.</w:t>
            </w:r>
          </w:p>
        </w:tc>
        <w:tc>
          <w:tcPr>
            <w:tcW w:w="1418" w:type="dxa"/>
            <w:shd w:val="clear" w:color="000000" w:fill="FFFFFF"/>
            <w:vAlign w:val="center"/>
          </w:tcPr>
          <w:p w:rsidR="003E3072" w:rsidRPr="00E354B5" w:rsidRDefault="003E3072" w:rsidP="00B47C34">
            <w:pPr>
              <w:widowControl/>
              <w:autoSpaceDE/>
              <w:autoSpaceDN/>
              <w:spacing w:after="80"/>
              <w:jc w:val="center"/>
              <w:rPr>
                <w:color w:val="000000"/>
                <w:sz w:val="26"/>
                <w:szCs w:val="26"/>
                <w:lang w:val="en-US"/>
              </w:rPr>
            </w:pPr>
            <w:r w:rsidRPr="00E354B5">
              <w:rPr>
                <w:color w:val="000000"/>
                <w:sz w:val="26"/>
                <w:szCs w:val="26"/>
                <w:lang w:val="en-US"/>
              </w:rPr>
              <w:t>Bộ</w:t>
            </w:r>
          </w:p>
        </w:tc>
        <w:tc>
          <w:tcPr>
            <w:tcW w:w="1417" w:type="dxa"/>
            <w:shd w:val="clear" w:color="000000" w:fill="FFFFFF"/>
            <w:vAlign w:val="center"/>
          </w:tcPr>
          <w:p w:rsidR="003E3072" w:rsidRPr="00B47C34" w:rsidRDefault="003E3072" w:rsidP="00B47C34">
            <w:pPr>
              <w:widowControl/>
              <w:autoSpaceDE/>
              <w:autoSpaceDN/>
              <w:spacing w:after="80"/>
              <w:jc w:val="center"/>
              <w:rPr>
                <w:color w:val="000000"/>
                <w:sz w:val="26"/>
                <w:szCs w:val="26"/>
                <w:lang w:val="en-US"/>
              </w:rPr>
            </w:pPr>
            <w:r w:rsidRPr="00E354B5">
              <w:rPr>
                <w:color w:val="000000"/>
                <w:sz w:val="26"/>
                <w:szCs w:val="26"/>
                <w:lang w:val="en-US"/>
              </w:rPr>
              <w:t>300</w:t>
            </w:r>
          </w:p>
        </w:tc>
      </w:tr>
    </w:tbl>
    <w:p w:rsidR="009F30B0" w:rsidRPr="00BB6CF7" w:rsidRDefault="00431286" w:rsidP="00DB434E">
      <w:pPr>
        <w:tabs>
          <w:tab w:val="left" w:pos="851"/>
        </w:tabs>
        <w:spacing w:before="120" w:after="120"/>
        <w:ind w:firstLine="567"/>
        <w:jc w:val="both"/>
        <w:rPr>
          <w:b/>
          <w:sz w:val="28"/>
          <w:szCs w:val="28"/>
          <w:u w:val="single"/>
        </w:rPr>
      </w:pPr>
      <w:r w:rsidRPr="00BB6CF7">
        <w:rPr>
          <w:b/>
          <w:sz w:val="28"/>
          <w:szCs w:val="28"/>
          <w:u w:val="single"/>
        </w:rPr>
        <w:t>Ghi</w:t>
      </w:r>
      <w:r w:rsidRPr="00BB6CF7">
        <w:rPr>
          <w:b/>
          <w:spacing w:val="1"/>
          <w:sz w:val="28"/>
          <w:szCs w:val="28"/>
          <w:u w:val="single"/>
        </w:rPr>
        <w:t xml:space="preserve"> </w:t>
      </w:r>
      <w:r w:rsidRPr="00BB6CF7">
        <w:rPr>
          <w:b/>
          <w:spacing w:val="-4"/>
          <w:sz w:val="28"/>
          <w:szCs w:val="28"/>
          <w:u w:val="single"/>
        </w:rPr>
        <w:t>chú:</w:t>
      </w:r>
    </w:p>
    <w:p w:rsidR="009F30B0" w:rsidRPr="00F710F8" w:rsidRDefault="00431286" w:rsidP="00DB434E">
      <w:pPr>
        <w:pStyle w:val="Heading2"/>
        <w:tabs>
          <w:tab w:val="left" w:pos="851"/>
        </w:tabs>
        <w:spacing w:before="120" w:after="120"/>
        <w:ind w:left="0" w:right="844" w:firstLine="567"/>
        <w:rPr>
          <w:b w:val="0"/>
          <w:i w:val="0"/>
        </w:rPr>
      </w:pPr>
      <w:r w:rsidRPr="00F710F8">
        <w:rPr>
          <w:b w:val="0"/>
          <w:i w:val="0"/>
        </w:rPr>
        <w:t xml:space="preserve">- Các thông số kỹ thuật nêu trên chỉ mang tính chất mô tả, không mang tính chất định hướng hoặc chỉ định nhà thầu.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w:t>
      </w:r>
      <w:r w:rsidRPr="00F710F8">
        <w:rPr>
          <w:b w:val="0"/>
          <w:i w:val="0"/>
        </w:rPr>
        <w:lastRenderedPageBreak/>
        <w:t>tốt hơn (có tài liệu chứng minh) với thông số kỹ thuật mời thầu thì đều được chấp nhận.</w:t>
      </w:r>
    </w:p>
    <w:p w:rsidR="00F710F8" w:rsidRPr="00F710F8" w:rsidRDefault="00F710F8" w:rsidP="00DB434E">
      <w:pPr>
        <w:pStyle w:val="BodyText"/>
        <w:tabs>
          <w:tab w:val="left" w:pos="851"/>
        </w:tabs>
        <w:spacing w:before="120" w:after="120"/>
        <w:ind w:left="0" w:firstLine="567"/>
        <w:rPr>
          <w:b/>
          <w:lang w:val="en-US"/>
        </w:rPr>
      </w:pPr>
      <w:r w:rsidRPr="00F710F8">
        <w:rPr>
          <w:b/>
        </w:rPr>
        <w:t>1.3. Các yêu cầu khác</w:t>
      </w:r>
      <w:r>
        <w:rPr>
          <w:b/>
          <w:lang w:val="en-US"/>
        </w:rPr>
        <w:t>.</w:t>
      </w:r>
    </w:p>
    <w:p w:rsidR="009F30B0" w:rsidRPr="00F710F8" w:rsidRDefault="00431286" w:rsidP="00DB434E">
      <w:pPr>
        <w:pStyle w:val="BodyText"/>
        <w:tabs>
          <w:tab w:val="left" w:pos="851"/>
        </w:tabs>
        <w:spacing w:before="120" w:after="120"/>
        <w:ind w:left="0" w:firstLine="567"/>
      </w:pPr>
      <w:r w:rsidRPr="00F710F8">
        <w:t>+</w:t>
      </w:r>
      <w:r w:rsidRPr="00F710F8">
        <w:rPr>
          <w:spacing w:val="-4"/>
        </w:rPr>
        <w:t xml:space="preserve"> </w:t>
      </w:r>
      <w:r w:rsidRPr="00F710F8">
        <w:t>Phương</w:t>
      </w:r>
      <w:r w:rsidRPr="00F710F8">
        <w:rPr>
          <w:spacing w:val="-6"/>
        </w:rPr>
        <w:t xml:space="preserve"> </w:t>
      </w:r>
      <w:r w:rsidRPr="00F710F8">
        <w:t>thức</w:t>
      </w:r>
      <w:r w:rsidRPr="00F710F8">
        <w:rPr>
          <w:spacing w:val="-7"/>
        </w:rPr>
        <w:t xml:space="preserve"> </w:t>
      </w:r>
      <w:r w:rsidRPr="00F710F8">
        <w:t>thanh</w:t>
      </w:r>
      <w:r w:rsidRPr="00F710F8">
        <w:rPr>
          <w:spacing w:val="-6"/>
        </w:rPr>
        <w:t xml:space="preserve"> </w:t>
      </w:r>
      <w:r w:rsidRPr="00F710F8">
        <w:t>toán:</w:t>
      </w:r>
      <w:r w:rsidRPr="00F710F8">
        <w:rPr>
          <w:spacing w:val="-3"/>
        </w:rPr>
        <w:t xml:space="preserve"> </w:t>
      </w:r>
      <w:r w:rsidRPr="00F710F8">
        <w:t>Chuyển</w:t>
      </w:r>
      <w:r w:rsidRPr="00F710F8">
        <w:rPr>
          <w:spacing w:val="-2"/>
        </w:rPr>
        <w:t xml:space="preserve"> khoản.</w:t>
      </w:r>
    </w:p>
    <w:p w:rsidR="009F30B0" w:rsidRPr="00F710F8" w:rsidRDefault="00431286" w:rsidP="00DB434E">
      <w:pPr>
        <w:pStyle w:val="BodyText"/>
        <w:tabs>
          <w:tab w:val="left" w:pos="851"/>
        </w:tabs>
        <w:spacing w:before="120" w:after="120"/>
        <w:ind w:left="0" w:right="853" w:firstLine="567"/>
      </w:pPr>
      <w:r w:rsidRPr="00F710F8">
        <w:t xml:space="preserve">+ Yêu cầu về dịch vụ liên quan: Nhà thầu phải vận chuyển hàng hóa bàn giao theo từng đợt, hướng dẫn sử dụng và cung cấp dịch vụ sau bán hàng (nếu </w:t>
      </w:r>
      <w:r w:rsidRPr="00F710F8">
        <w:rPr>
          <w:spacing w:val="-4"/>
        </w:rPr>
        <w:t>có)</w:t>
      </w:r>
      <w:r w:rsidR="00B47C34">
        <w:rPr>
          <w:spacing w:val="-4"/>
          <w:lang w:val="en-US"/>
        </w:rPr>
        <w:t xml:space="preserve"> theo yêu cầu của Chủ đầu tư</w:t>
      </w:r>
      <w:r w:rsidRPr="00F710F8">
        <w:rPr>
          <w:spacing w:val="-4"/>
        </w:rPr>
        <w:t>.</w:t>
      </w:r>
    </w:p>
    <w:p w:rsidR="00073E46" w:rsidRDefault="00431286" w:rsidP="00DB434E">
      <w:pPr>
        <w:tabs>
          <w:tab w:val="left" w:pos="851"/>
        </w:tabs>
        <w:spacing w:before="120" w:after="120"/>
        <w:ind w:firstLine="567"/>
        <w:jc w:val="both"/>
        <w:rPr>
          <w:b/>
          <w:sz w:val="28"/>
          <w:szCs w:val="28"/>
          <w:lang w:val="en-US"/>
        </w:rPr>
      </w:pPr>
      <w:r w:rsidRPr="000F4D7A">
        <w:rPr>
          <w:b/>
          <w:sz w:val="28"/>
          <w:szCs w:val="28"/>
        </w:rPr>
        <w:t>Mục</w:t>
      </w:r>
      <w:r w:rsidRPr="000F4D7A">
        <w:rPr>
          <w:b/>
          <w:spacing w:val="-1"/>
          <w:sz w:val="28"/>
          <w:szCs w:val="28"/>
        </w:rPr>
        <w:t xml:space="preserve"> </w:t>
      </w:r>
      <w:r w:rsidRPr="000F4D7A">
        <w:rPr>
          <w:b/>
          <w:sz w:val="28"/>
          <w:szCs w:val="28"/>
        </w:rPr>
        <w:t>2.</w:t>
      </w:r>
      <w:r w:rsidRPr="000F4D7A">
        <w:rPr>
          <w:b/>
          <w:spacing w:val="-1"/>
          <w:sz w:val="28"/>
          <w:szCs w:val="28"/>
        </w:rPr>
        <w:t xml:space="preserve"> </w:t>
      </w:r>
      <w:r w:rsidRPr="000F4D7A">
        <w:rPr>
          <w:b/>
          <w:sz w:val="28"/>
          <w:szCs w:val="28"/>
        </w:rPr>
        <w:t>Bản</w:t>
      </w:r>
      <w:r w:rsidRPr="000F4D7A">
        <w:rPr>
          <w:b/>
          <w:spacing w:val="-3"/>
          <w:sz w:val="28"/>
          <w:szCs w:val="28"/>
        </w:rPr>
        <w:t xml:space="preserve"> </w:t>
      </w:r>
      <w:r w:rsidR="00073E46">
        <w:rPr>
          <w:b/>
          <w:sz w:val="28"/>
          <w:szCs w:val="28"/>
        </w:rPr>
        <w:t>vẽ</w:t>
      </w:r>
      <w:r w:rsidR="00073E46">
        <w:rPr>
          <w:b/>
          <w:sz w:val="28"/>
          <w:szCs w:val="28"/>
          <w:lang w:val="en-US"/>
        </w:rPr>
        <w:t>.</w:t>
      </w:r>
    </w:p>
    <w:p w:rsidR="009F30B0" w:rsidRPr="00073E46" w:rsidRDefault="00073E46" w:rsidP="00DB434E">
      <w:pPr>
        <w:tabs>
          <w:tab w:val="left" w:pos="851"/>
        </w:tabs>
        <w:spacing w:before="120" w:after="120"/>
        <w:ind w:firstLine="567"/>
        <w:jc w:val="both"/>
        <w:rPr>
          <w:b/>
          <w:sz w:val="28"/>
          <w:szCs w:val="28"/>
          <w:lang w:val="en-US"/>
        </w:rPr>
      </w:pPr>
      <w:r>
        <w:rPr>
          <w:spacing w:val="-2"/>
          <w:sz w:val="28"/>
          <w:szCs w:val="28"/>
        </w:rPr>
        <w:t>Không có bản vẽ</w:t>
      </w:r>
      <w:r>
        <w:rPr>
          <w:spacing w:val="-2"/>
          <w:sz w:val="28"/>
          <w:szCs w:val="28"/>
          <w:lang w:val="en-US"/>
        </w:rPr>
        <w:t>.</w:t>
      </w:r>
    </w:p>
    <w:p w:rsidR="009F30B0" w:rsidRPr="00073E46" w:rsidRDefault="00431286" w:rsidP="00DB434E">
      <w:pPr>
        <w:pStyle w:val="Heading1"/>
        <w:tabs>
          <w:tab w:val="left" w:pos="851"/>
        </w:tabs>
        <w:spacing w:before="120" w:after="120"/>
        <w:ind w:left="0" w:firstLine="567"/>
        <w:rPr>
          <w:lang w:val="en-US"/>
        </w:rPr>
      </w:pPr>
      <w:r w:rsidRPr="00073E46">
        <w:t>Mục</w:t>
      </w:r>
      <w:r w:rsidRPr="00073E46">
        <w:rPr>
          <w:spacing w:val="-4"/>
        </w:rPr>
        <w:t xml:space="preserve"> </w:t>
      </w:r>
      <w:r w:rsidRPr="00073E46">
        <w:t>3.</w:t>
      </w:r>
      <w:r w:rsidRPr="00073E46">
        <w:rPr>
          <w:spacing w:val="-3"/>
        </w:rPr>
        <w:t xml:space="preserve"> </w:t>
      </w:r>
      <w:r w:rsidRPr="00073E46">
        <w:t>Kiểm</w:t>
      </w:r>
      <w:r w:rsidRPr="00073E46">
        <w:rPr>
          <w:spacing w:val="-2"/>
        </w:rPr>
        <w:t xml:space="preserve"> </w:t>
      </w:r>
      <w:r w:rsidRPr="00073E46">
        <w:t>tra</w:t>
      </w:r>
      <w:r w:rsidRPr="00073E46">
        <w:rPr>
          <w:spacing w:val="-3"/>
        </w:rPr>
        <w:t xml:space="preserve"> </w:t>
      </w:r>
      <w:r w:rsidRPr="00073E46">
        <w:t>và</w:t>
      </w:r>
      <w:r w:rsidRPr="00073E46">
        <w:rPr>
          <w:spacing w:val="-4"/>
        </w:rPr>
        <w:t xml:space="preserve"> </w:t>
      </w:r>
      <w:r w:rsidRPr="00073E46">
        <w:t>thử</w:t>
      </w:r>
      <w:r w:rsidRPr="00073E46">
        <w:rPr>
          <w:spacing w:val="-2"/>
        </w:rPr>
        <w:t xml:space="preserve"> nghiệm</w:t>
      </w:r>
      <w:r w:rsidR="00073E46">
        <w:rPr>
          <w:spacing w:val="-2"/>
          <w:lang w:val="en-US"/>
        </w:rPr>
        <w:t>.</w:t>
      </w:r>
    </w:p>
    <w:p w:rsidR="009F30B0" w:rsidRPr="00F710F8" w:rsidRDefault="00431286" w:rsidP="00DB434E">
      <w:pPr>
        <w:pStyle w:val="BodyText"/>
        <w:tabs>
          <w:tab w:val="left" w:pos="851"/>
        </w:tabs>
        <w:spacing w:before="120" w:after="120"/>
        <w:ind w:left="0" w:right="846" w:firstLine="567"/>
      </w:pPr>
      <w:r w:rsidRPr="00F710F8">
        <w:t>Các kiểm tra và thử nghiệm cần tiến hành gồm có: Tất cả các sản phẩm trước khi bàn giao đưa sản phẩm vào sử dụng, nhà thầu phải có các biện pháp kiểm</w:t>
      </w:r>
      <w:r w:rsidRPr="00F710F8">
        <w:rPr>
          <w:spacing w:val="-4"/>
        </w:rPr>
        <w:t xml:space="preserve"> </w:t>
      </w:r>
      <w:r w:rsidRPr="00F710F8">
        <w:t>tra</w:t>
      </w:r>
      <w:r w:rsidRPr="00F710F8">
        <w:rPr>
          <w:spacing w:val="-4"/>
        </w:rPr>
        <w:t xml:space="preserve"> </w:t>
      </w:r>
      <w:r w:rsidRPr="00F710F8">
        <w:t>và</w:t>
      </w:r>
      <w:r w:rsidRPr="00F710F8">
        <w:rPr>
          <w:spacing w:val="-4"/>
        </w:rPr>
        <w:t xml:space="preserve"> </w:t>
      </w:r>
      <w:r w:rsidRPr="00F710F8">
        <w:t>thử</w:t>
      </w:r>
      <w:r w:rsidRPr="00F710F8">
        <w:rPr>
          <w:spacing w:val="-2"/>
        </w:rPr>
        <w:t xml:space="preserve"> </w:t>
      </w:r>
      <w:r w:rsidRPr="00F710F8">
        <w:t>nghiệm</w:t>
      </w:r>
      <w:r w:rsidRPr="00F710F8">
        <w:rPr>
          <w:spacing w:val="-1"/>
        </w:rPr>
        <w:t xml:space="preserve"> </w:t>
      </w:r>
      <w:r w:rsidRPr="00F710F8">
        <w:t>hoặc</w:t>
      </w:r>
      <w:r w:rsidRPr="00F710F8">
        <w:rPr>
          <w:spacing w:val="-3"/>
        </w:rPr>
        <w:t xml:space="preserve"> </w:t>
      </w:r>
      <w:r w:rsidRPr="00F710F8">
        <w:t>có</w:t>
      </w:r>
      <w:r w:rsidRPr="00F710F8">
        <w:rPr>
          <w:spacing w:val="-3"/>
        </w:rPr>
        <w:t xml:space="preserve"> </w:t>
      </w:r>
      <w:r w:rsidRPr="00F710F8">
        <w:t>giấy</w:t>
      </w:r>
      <w:r w:rsidRPr="00F710F8">
        <w:rPr>
          <w:spacing w:val="-4"/>
        </w:rPr>
        <w:t xml:space="preserve"> </w:t>
      </w:r>
      <w:r w:rsidRPr="00F710F8">
        <w:t>kiểm</w:t>
      </w:r>
      <w:r w:rsidRPr="00F710F8">
        <w:rPr>
          <w:spacing w:val="-4"/>
        </w:rPr>
        <w:t xml:space="preserve"> </w:t>
      </w:r>
      <w:r w:rsidRPr="00F710F8">
        <w:t>nghiệm.</w:t>
      </w:r>
      <w:r w:rsidRPr="00F710F8">
        <w:rPr>
          <w:spacing w:val="-2"/>
        </w:rPr>
        <w:t xml:space="preserve"> </w:t>
      </w:r>
      <w:r w:rsidRPr="00F710F8">
        <w:t>Chủ</w:t>
      </w:r>
      <w:r w:rsidRPr="00F710F8">
        <w:rPr>
          <w:spacing w:val="-4"/>
        </w:rPr>
        <w:t xml:space="preserve"> </w:t>
      </w:r>
      <w:r w:rsidRPr="00F710F8">
        <w:t>đầu</w:t>
      </w:r>
      <w:r w:rsidRPr="00F710F8">
        <w:rPr>
          <w:spacing w:val="-2"/>
        </w:rPr>
        <w:t xml:space="preserve"> </w:t>
      </w:r>
      <w:r w:rsidRPr="00F710F8">
        <w:t>tư</w:t>
      </w:r>
      <w:r w:rsidRPr="00F710F8">
        <w:rPr>
          <w:spacing w:val="-5"/>
        </w:rPr>
        <w:t xml:space="preserve"> </w:t>
      </w:r>
      <w:r w:rsidRPr="00F710F8">
        <w:t>có</w:t>
      </w:r>
      <w:r w:rsidRPr="00F710F8">
        <w:rPr>
          <w:spacing w:val="-4"/>
        </w:rPr>
        <w:t xml:space="preserve"> </w:t>
      </w:r>
      <w:r w:rsidRPr="00F710F8">
        <w:t>thể</w:t>
      </w:r>
      <w:r w:rsidRPr="00F710F8">
        <w:rPr>
          <w:spacing w:val="-3"/>
        </w:rPr>
        <w:t xml:space="preserve"> </w:t>
      </w:r>
      <w:r w:rsidRPr="00F710F8">
        <w:t>kiểm</w:t>
      </w:r>
      <w:r w:rsidRPr="00F710F8">
        <w:rPr>
          <w:spacing w:val="-3"/>
        </w:rPr>
        <w:t xml:space="preserve"> </w:t>
      </w:r>
      <w:r w:rsidRPr="00F710F8">
        <w:t>tra</w:t>
      </w:r>
      <w:r w:rsidRPr="00F710F8">
        <w:rPr>
          <w:spacing w:val="-4"/>
        </w:rPr>
        <w:t xml:space="preserve"> </w:t>
      </w:r>
      <w:r w:rsidRPr="00F710F8">
        <w:t>và thử nghiệm bất kỳ lúc nào khi thấy cần thiết.</w:t>
      </w:r>
    </w:p>
    <w:sectPr w:rsidR="009F30B0" w:rsidRPr="00F710F8" w:rsidSect="00353499">
      <w:pgSz w:w="11910" w:h="1685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01DF"/>
    <w:multiLevelType w:val="hybridMultilevel"/>
    <w:tmpl w:val="F1CEF92C"/>
    <w:lvl w:ilvl="0" w:tplc="85F0D3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52848"/>
    <w:multiLevelType w:val="hybridMultilevel"/>
    <w:tmpl w:val="953A4D00"/>
    <w:lvl w:ilvl="0" w:tplc="682022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F2448"/>
    <w:multiLevelType w:val="hybridMultilevel"/>
    <w:tmpl w:val="86FE24D6"/>
    <w:lvl w:ilvl="0" w:tplc="2606353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827C49"/>
    <w:multiLevelType w:val="multilevel"/>
    <w:tmpl w:val="39827C49"/>
    <w:lvl w:ilvl="0">
      <w:numFmt w:val="bullet"/>
      <w:lvlText w:val="-"/>
      <w:lvlJc w:val="left"/>
      <w:pPr>
        <w:ind w:left="128" w:hanging="128"/>
      </w:pPr>
      <w:rPr>
        <w:rFonts w:ascii="Times New Roman" w:hAnsi="Times New Roman" w:cs="Times New Roman" w:hint="default"/>
        <w:sz w:val="22"/>
        <w:szCs w:val="22"/>
      </w:rPr>
    </w:lvl>
    <w:lvl w:ilvl="1">
      <w:numFmt w:val="bullet"/>
      <w:lvlText w:val="•"/>
      <w:lvlJc w:val="left"/>
      <w:pPr>
        <w:ind w:left="562" w:hanging="128"/>
      </w:pPr>
      <w:rPr>
        <w:rFonts w:ascii="Times New Roman" w:hAnsi="Times New Roman" w:cs="Times New Roman" w:hint="default"/>
      </w:rPr>
    </w:lvl>
    <w:lvl w:ilvl="2">
      <w:numFmt w:val="bullet"/>
      <w:lvlText w:val="•"/>
      <w:lvlJc w:val="left"/>
      <w:pPr>
        <w:ind w:left="945" w:hanging="128"/>
      </w:pPr>
      <w:rPr>
        <w:rFonts w:ascii="Times New Roman" w:hAnsi="Times New Roman" w:cs="Times New Roman" w:hint="default"/>
      </w:rPr>
    </w:lvl>
    <w:lvl w:ilvl="3">
      <w:numFmt w:val="bullet"/>
      <w:lvlText w:val="•"/>
      <w:lvlJc w:val="left"/>
      <w:pPr>
        <w:ind w:left="1328" w:hanging="128"/>
      </w:pPr>
      <w:rPr>
        <w:rFonts w:ascii="Times New Roman" w:hAnsi="Times New Roman" w:cs="Times New Roman" w:hint="default"/>
      </w:rPr>
    </w:lvl>
    <w:lvl w:ilvl="4">
      <w:numFmt w:val="bullet"/>
      <w:lvlText w:val="•"/>
      <w:lvlJc w:val="left"/>
      <w:pPr>
        <w:ind w:left="1711" w:hanging="128"/>
      </w:pPr>
      <w:rPr>
        <w:rFonts w:ascii="Times New Roman" w:hAnsi="Times New Roman" w:cs="Times New Roman" w:hint="default"/>
      </w:rPr>
    </w:lvl>
    <w:lvl w:ilvl="5">
      <w:numFmt w:val="bullet"/>
      <w:lvlText w:val="•"/>
      <w:lvlJc w:val="left"/>
      <w:pPr>
        <w:ind w:left="2094" w:hanging="128"/>
      </w:pPr>
      <w:rPr>
        <w:rFonts w:ascii="Times New Roman" w:hAnsi="Times New Roman" w:cs="Times New Roman" w:hint="default"/>
      </w:rPr>
    </w:lvl>
    <w:lvl w:ilvl="6">
      <w:numFmt w:val="bullet"/>
      <w:lvlText w:val="•"/>
      <w:lvlJc w:val="left"/>
      <w:pPr>
        <w:ind w:left="2477" w:hanging="128"/>
      </w:pPr>
      <w:rPr>
        <w:rFonts w:ascii="Times New Roman" w:hAnsi="Times New Roman" w:cs="Times New Roman" w:hint="default"/>
      </w:rPr>
    </w:lvl>
    <w:lvl w:ilvl="7">
      <w:numFmt w:val="bullet"/>
      <w:lvlText w:val="•"/>
      <w:lvlJc w:val="left"/>
      <w:pPr>
        <w:ind w:left="2860" w:hanging="128"/>
      </w:pPr>
      <w:rPr>
        <w:rFonts w:ascii="Times New Roman" w:hAnsi="Times New Roman" w:cs="Times New Roman" w:hint="default"/>
      </w:rPr>
    </w:lvl>
    <w:lvl w:ilvl="8">
      <w:numFmt w:val="bullet"/>
      <w:lvlText w:val="•"/>
      <w:lvlJc w:val="left"/>
      <w:pPr>
        <w:ind w:left="3243" w:hanging="128"/>
      </w:pPr>
      <w:rPr>
        <w:rFonts w:ascii="Times New Roman" w:hAnsi="Times New Roman" w:cs="Times New Roman" w:hint="default"/>
      </w:rPr>
    </w:lvl>
  </w:abstractNum>
  <w:abstractNum w:abstractNumId="4">
    <w:nsid w:val="400543DE"/>
    <w:multiLevelType w:val="multilevel"/>
    <w:tmpl w:val="400543DE"/>
    <w:lvl w:ilvl="0">
      <w:numFmt w:val="bullet"/>
      <w:lvlText w:val="-"/>
      <w:lvlJc w:val="left"/>
      <w:pPr>
        <w:ind w:left="128" w:hanging="128"/>
      </w:pPr>
      <w:rPr>
        <w:rFonts w:ascii="Times New Roman" w:hAnsi="Times New Roman" w:cs="Times New Roman" w:hint="default"/>
        <w:sz w:val="22"/>
        <w:szCs w:val="22"/>
      </w:rPr>
    </w:lvl>
    <w:lvl w:ilvl="1">
      <w:numFmt w:val="bullet"/>
      <w:lvlText w:val="•"/>
      <w:lvlJc w:val="left"/>
      <w:pPr>
        <w:ind w:left="562" w:hanging="128"/>
      </w:pPr>
      <w:rPr>
        <w:rFonts w:ascii="Times New Roman" w:hAnsi="Times New Roman" w:cs="Times New Roman" w:hint="default"/>
      </w:rPr>
    </w:lvl>
    <w:lvl w:ilvl="2">
      <w:numFmt w:val="bullet"/>
      <w:lvlText w:val="•"/>
      <w:lvlJc w:val="left"/>
      <w:pPr>
        <w:ind w:left="945" w:hanging="128"/>
      </w:pPr>
      <w:rPr>
        <w:rFonts w:ascii="Times New Roman" w:hAnsi="Times New Roman" w:cs="Times New Roman" w:hint="default"/>
      </w:rPr>
    </w:lvl>
    <w:lvl w:ilvl="3">
      <w:numFmt w:val="bullet"/>
      <w:lvlText w:val="•"/>
      <w:lvlJc w:val="left"/>
      <w:pPr>
        <w:ind w:left="1328" w:hanging="128"/>
      </w:pPr>
      <w:rPr>
        <w:rFonts w:ascii="Times New Roman" w:hAnsi="Times New Roman" w:cs="Times New Roman" w:hint="default"/>
      </w:rPr>
    </w:lvl>
    <w:lvl w:ilvl="4">
      <w:numFmt w:val="bullet"/>
      <w:lvlText w:val="•"/>
      <w:lvlJc w:val="left"/>
      <w:pPr>
        <w:ind w:left="1711" w:hanging="128"/>
      </w:pPr>
      <w:rPr>
        <w:rFonts w:ascii="Times New Roman" w:hAnsi="Times New Roman" w:cs="Times New Roman" w:hint="default"/>
      </w:rPr>
    </w:lvl>
    <w:lvl w:ilvl="5">
      <w:numFmt w:val="bullet"/>
      <w:lvlText w:val="•"/>
      <w:lvlJc w:val="left"/>
      <w:pPr>
        <w:ind w:left="2094" w:hanging="128"/>
      </w:pPr>
      <w:rPr>
        <w:rFonts w:ascii="Times New Roman" w:hAnsi="Times New Roman" w:cs="Times New Roman" w:hint="default"/>
      </w:rPr>
    </w:lvl>
    <w:lvl w:ilvl="6">
      <w:numFmt w:val="bullet"/>
      <w:lvlText w:val="•"/>
      <w:lvlJc w:val="left"/>
      <w:pPr>
        <w:ind w:left="2477" w:hanging="128"/>
      </w:pPr>
      <w:rPr>
        <w:rFonts w:ascii="Times New Roman" w:hAnsi="Times New Roman" w:cs="Times New Roman" w:hint="default"/>
      </w:rPr>
    </w:lvl>
    <w:lvl w:ilvl="7">
      <w:numFmt w:val="bullet"/>
      <w:lvlText w:val="•"/>
      <w:lvlJc w:val="left"/>
      <w:pPr>
        <w:ind w:left="2860" w:hanging="128"/>
      </w:pPr>
      <w:rPr>
        <w:rFonts w:ascii="Times New Roman" w:hAnsi="Times New Roman" w:cs="Times New Roman" w:hint="default"/>
      </w:rPr>
    </w:lvl>
    <w:lvl w:ilvl="8">
      <w:numFmt w:val="bullet"/>
      <w:lvlText w:val="•"/>
      <w:lvlJc w:val="left"/>
      <w:pPr>
        <w:ind w:left="3243" w:hanging="128"/>
      </w:pPr>
      <w:rPr>
        <w:rFonts w:ascii="Times New Roman" w:hAnsi="Times New Roman" w:cs="Times New Roman" w:hint="default"/>
      </w:rPr>
    </w:lvl>
  </w:abstractNum>
  <w:abstractNum w:abstractNumId="5">
    <w:nsid w:val="4E60012F"/>
    <w:multiLevelType w:val="hybridMultilevel"/>
    <w:tmpl w:val="3C364166"/>
    <w:lvl w:ilvl="0" w:tplc="3A80BB4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2EACEEA2">
      <w:numFmt w:val="bullet"/>
      <w:lvlText w:val="•"/>
      <w:lvlJc w:val="left"/>
      <w:pPr>
        <w:ind w:left="812" w:hanging="164"/>
      </w:pPr>
      <w:rPr>
        <w:rFonts w:hint="default"/>
        <w:lang w:val="vi" w:eastAsia="en-US" w:bidi="ar-SA"/>
      </w:rPr>
    </w:lvl>
    <w:lvl w:ilvl="2" w:tplc="4FC6B3B2">
      <w:numFmt w:val="bullet"/>
      <w:lvlText w:val="•"/>
      <w:lvlJc w:val="left"/>
      <w:pPr>
        <w:ind w:left="1525" w:hanging="164"/>
      </w:pPr>
      <w:rPr>
        <w:rFonts w:hint="default"/>
        <w:lang w:val="vi" w:eastAsia="en-US" w:bidi="ar-SA"/>
      </w:rPr>
    </w:lvl>
    <w:lvl w:ilvl="3" w:tplc="53160612">
      <w:numFmt w:val="bullet"/>
      <w:lvlText w:val="•"/>
      <w:lvlJc w:val="left"/>
      <w:pPr>
        <w:ind w:left="2238" w:hanging="164"/>
      </w:pPr>
      <w:rPr>
        <w:rFonts w:hint="default"/>
        <w:lang w:val="vi" w:eastAsia="en-US" w:bidi="ar-SA"/>
      </w:rPr>
    </w:lvl>
    <w:lvl w:ilvl="4" w:tplc="3D4289F2">
      <w:numFmt w:val="bullet"/>
      <w:lvlText w:val="•"/>
      <w:lvlJc w:val="left"/>
      <w:pPr>
        <w:ind w:left="2951" w:hanging="164"/>
      </w:pPr>
      <w:rPr>
        <w:rFonts w:hint="default"/>
        <w:lang w:val="vi" w:eastAsia="en-US" w:bidi="ar-SA"/>
      </w:rPr>
    </w:lvl>
    <w:lvl w:ilvl="5" w:tplc="A2A639E4">
      <w:numFmt w:val="bullet"/>
      <w:lvlText w:val="•"/>
      <w:lvlJc w:val="left"/>
      <w:pPr>
        <w:ind w:left="3664" w:hanging="164"/>
      </w:pPr>
      <w:rPr>
        <w:rFonts w:hint="default"/>
        <w:lang w:val="vi" w:eastAsia="en-US" w:bidi="ar-SA"/>
      </w:rPr>
    </w:lvl>
    <w:lvl w:ilvl="6" w:tplc="434E775E">
      <w:numFmt w:val="bullet"/>
      <w:lvlText w:val="•"/>
      <w:lvlJc w:val="left"/>
      <w:pPr>
        <w:ind w:left="4376" w:hanging="164"/>
      </w:pPr>
      <w:rPr>
        <w:rFonts w:hint="default"/>
        <w:lang w:val="vi" w:eastAsia="en-US" w:bidi="ar-SA"/>
      </w:rPr>
    </w:lvl>
    <w:lvl w:ilvl="7" w:tplc="BF281BF6">
      <w:numFmt w:val="bullet"/>
      <w:lvlText w:val="•"/>
      <w:lvlJc w:val="left"/>
      <w:pPr>
        <w:ind w:left="5089" w:hanging="164"/>
      </w:pPr>
      <w:rPr>
        <w:rFonts w:hint="default"/>
        <w:lang w:val="vi" w:eastAsia="en-US" w:bidi="ar-SA"/>
      </w:rPr>
    </w:lvl>
    <w:lvl w:ilvl="8" w:tplc="EF02DFAE">
      <w:numFmt w:val="bullet"/>
      <w:lvlText w:val="•"/>
      <w:lvlJc w:val="left"/>
      <w:pPr>
        <w:ind w:left="5802" w:hanging="164"/>
      </w:pPr>
      <w:rPr>
        <w:rFonts w:hint="default"/>
        <w:lang w:val="vi" w:eastAsia="en-US" w:bidi="ar-SA"/>
      </w:rPr>
    </w:lvl>
  </w:abstractNum>
  <w:abstractNum w:abstractNumId="6">
    <w:nsid w:val="506A2DDA"/>
    <w:multiLevelType w:val="multilevel"/>
    <w:tmpl w:val="506A2DDA"/>
    <w:lvl w:ilvl="0">
      <w:numFmt w:val="bullet"/>
      <w:lvlText w:val="-"/>
      <w:lvlJc w:val="left"/>
      <w:pPr>
        <w:ind w:left="128" w:hanging="128"/>
      </w:pPr>
      <w:rPr>
        <w:rFonts w:ascii="Times New Roman" w:hAnsi="Times New Roman" w:cs="Times New Roman" w:hint="default"/>
        <w:b w:val="0"/>
        <w:bCs w:val="0"/>
        <w:i w:val="0"/>
        <w:iCs w:val="0"/>
        <w:spacing w:val="0"/>
        <w:w w:val="100"/>
        <w:sz w:val="22"/>
        <w:szCs w:val="22"/>
      </w:rPr>
    </w:lvl>
    <w:lvl w:ilvl="1">
      <w:numFmt w:val="bullet"/>
      <w:lvlText w:val="•"/>
      <w:lvlJc w:val="left"/>
      <w:pPr>
        <w:ind w:left="562" w:hanging="128"/>
      </w:pPr>
      <w:rPr>
        <w:rFonts w:ascii="Times New Roman" w:hAnsi="Times New Roman" w:cs="Times New Roman" w:hint="default"/>
      </w:rPr>
    </w:lvl>
    <w:lvl w:ilvl="2">
      <w:numFmt w:val="bullet"/>
      <w:lvlText w:val="•"/>
      <w:lvlJc w:val="left"/>
      <w:pPr>
        <w:ind w:left="945" w:hanging="128"/>
      </w:pPr>
      <w:rPr>
        <w:rFonts w:ascii="Times New Roman" w:hAnsi="Times New Roman" w:cs="Times New Roman" w:hint="default"/>
      </w:rPr>
    </w:lvl>
    <w:lvl w:ilvl="3">
      <w:numFmt w:val="bullet"/>
      <w:lvlText w:val="•"/>
      <w:lvlJc w:val="left"/>
      <w:pPr>
        <w:ind w:left="1328" w:hanging="128"/>
      </w:pPr>
      <w:rPr>
        <w:rFonts w:ascii="Times New Roman" w:hAnsi="Times New Roman" w:cs="Times New Roman" w:hint="default"/>
      </w:rPr>
    </w:lvl>
    <w:lvl w:ilvl="4">
      <w:numFmt w:val="bullet"/>
      <w:lvlText w:val="•"/>
      <w:lvlJc w:val="left"/>
      <w:pPr>
        <w:ind w:left="1711" w:hanging="128"/>
      </w:pPr>
      <w:rPr>
        <w:rFonts w:ascii="Times New Roman" w:hAnsi="Times New Roman" w:cs="Times New Roman" w:hint="default"/>
      </w:rPr>
    </w:lvl>
    <w:lvl w:ilvl="5">
      <w:numFmt w:val="bullet"/>
      <w:lvlText w:val="•"/>
      <w:lvlJc w:val="left"/>
      <w:pPr>
        <w:ind w:left="2094" w:hanging="128"/>
      </w:pPr>
      <w:rPr>
        <w:rFonts w:ascii="Times New Roman" w:hAnsi="Times New Roman" w:cs="Times New Roman" w:hint="default"/>
      </w:rPr>
    </w:lvl>
    <w:lvl w:ilvl="6">
      <w:numFmt w:val="bullet"/>
      <w:lvlText w:val="•"/>
      <w:lvlJc w:val="left"/>
      <w:pPr>
        <w:ind w:left="2477" w:hanging="128"/>
      </w:pPr>
      <w:rPr>
        <w:rFonts w:ascii="Times New Roman" w:hAnsi="Times New Roman" w:cs="Times New Roman" w:hint="default"/>
      </w:rPr>
    </w:lvl>
    <w:lvl w:ilvl="7">
      <w:numFmt w:val="bullet"/>
      <w:lvlText w:val="•"/>
      <w:lvlJc w:val="left"/>
      <w:pPr>
        <w:ind w:left="2860" w:hanging="128"/>
      </w:pPr>
      <w:rPr>
        <w:rFonts w:ascii="Times New Roman" w:hAnsi="Times New Roman" w:cs="Times New Roman" w:hint="default"/>
      </w:rPr>
    </w:lvl>
    <w:lvl w:ilvl="8">
      <w:numFmt w:val="bullet"/>
      <w:lvlText w:val="•"/>
      <w:lvlJc w:val="left"/>
      <w:pPr>
        <w:ind w:left="3243" w:hanging="128"/>
      </w:pPr>
      <w:rPr>
        <w:rFonts w:ascii="Times New Roman" w:hAnsi="Times New Roman" w:cs="Times New Roman" w:hint="default"/>
      </w:rPr>
    </w:lvl>
  </w:abstractNum>
  <w:abstractNum w:abstractNumId="7">
    <w:nsid w:val="55090BA1"/>
    <w:multiLevelType w:val="hybridMultilevel"/>
    <w:tmpl w:val="F58243E4"/>
    <w:lvl w:ilvl="0" w:tplc="8E14F8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0E38DC"/>
    <w:multiLevelType w:val="multilevel"/>
    <w:tmpl w:val="550E38DC"/>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9">
    <w:nsid w:val="582D7DD8"/>
    <w:multiLevelType w:val="multilevel"/>
    <w:tmpl w:val="1AD8149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75D1D70"/>
    <w:multiLevelType w:val="multilevel"/>
    <w:tmpl w:val="190407C4"/>
    <w:lvl w:ilvl="0">
      <w:start w:val="1"/>
      <w:numFmt w:val="decimal"/>
      <w:lvlText w:val="%1"/>
      <w:lvlJc w:val="left"/>
      <w:pPr>
        <w:ind w:left="993" w:hanging="490"/>
        <w:jc w:val="left"/>
      </w:pPr>
      <w:rPr>
        <w:rFonts w:hint="default"/>
        <w:lang w:val="vi" w:eastAsia="en-US" w:bidi="ar-SA"/>
      </w:rPr>
    </w:lvl>
    <w:lvl w:ilvl="1">
      <w:start w:val="1"/>
      <w:numFmt w:val="decimal"/>
      <w:lvlText w:val="%1.%2."/>
      <w:lvlJc w:val="left"/>
      <w:pPr>
        <w:ind w:left="993" w:hanging="490"/>
        <w:jc w:val="left"/>
      </w:pPr>
      <w:rPr>
        <w:rFonts w:ascii="Times New Roman" w:eastAsia="Times New Roman" w:hAnsi="Times New Roman" w:cs="Times New Roman" w:hint="default"/>
        <w:b/>
        <w:bCs/>
        <w:i/>
        <w:iCs/>
        <w:spacing w:val="-1"/>
        <w:w w:val="100"/>
        <w:sz w:val="28"/>
        <w:szCs w:val="28"/>
        <w:lang w:val="vi" w:eastAsia="en-US" w:bidi="ar-SA"/>
      </w:rPr>
    </w:lvl>
    <w:lvl w:ilvl="2">
      <w:numFmt w:val="bullet"/>
      <w:lvlText w:val="•"/>
      <w:lvlJc w:val="left"/>
      <w:pPr>
        <w:ind w:left="2841" w:hanging="490"/>
      </w:pPr>
      <w:rPr>
        <w:rFonts w:hint="default"/>
        <w:lang w:val="vi" w:eastAsia="en-US" w:bidi="ar-SA"/>
      </w:rPr>
    </w:lvl>
    <w:lvl w:ilvl="3">
      <w:numFmt w:val="bullet"/>
      <w:lvlText w:val="•"/>
      <w:lvlJc w:val="left"/>
      <w:pPr>
        <w:ind w:left="3761" w:hanging="490"/>
      </w:pPr>
      <w:rPr>
        <w:rFonts w:hint="default"/>
        <w:lang w:val="vi" w:eastAsia="en-US" w:bidi="ar-SA"/>
      </w:rPr>
    </w:lvl>
    <w:lvl w:ilvl="4">
      <w:numFmt w:val="bullet"/>
      <w:lvlText w:val="•"/>
      <w:lvlJc w:val="left"/>
      <w:pPr>
        <w:ind w:left="4682" w:hanging="490"/>
      </w:pPr>
      <w:rPr>
        <w:rFonts w:hint="default"/>
        <w:lang w:val="vi" w:eastAsia="en-US" w:bidi="ar-SA"/>
      </w:rPr>
    </w:lvl>
    <w:lvl w:ilvl="5">
      <w:numFmt w:val="bullet"/>
      <w:lvlText w:val="•"/>
      <w:lvlJc w:val="left"/>
      <w:pPr>
        <w:ind w:left="5603" w:hanging="490"/>
      </w:pPr>
      <w:rPr>
        <w:rFonts w:hint="default"/>
        <w:lang w:val="vi" w:eastAsia="en-US" w:bidi="ar-SA"/>
      </w:rPr>
    </w:lvl>
    <w:lvl w:ilvl="6">
      <w:numFmt w:val="bullet"/>
      <w:lvlText w:val="•"/>
      <w:lvlJc w:val="left"/>
      <w:pPr>
        <w:ind w:left="6523" w:hanging="490"/>
      </w:pPr>
      <w:rPr>
        <w:rFonts w:hint="default"/>
        <w:lang w:val="vi" w:eastAsia="en-US" w:bidi="ar-SA"/>
      </w:rPr>
    </w:lvl>
    <w:lvl w:ilvl="7">
      <w:numFmt w:val="bullet"/>
      <w:lvlText w:val="•"/>
      <w:lvlJc w:val="left"/>
      <w:pPr>
        <w:ind w:left="7444" w:hanging="490"/>
      </w:pPr>
      <w:rPr>
        <w:rFonts w:hint="default"/>
        <w:lang w:val="vi" w:eastAsia="en-US" w:bidi="ar-SA"/>
      </w:rPr>
    </w:lvl>
    <w:lvl w:ilvl="8">
      <w:numFmt w:val="bullet"/>
      <w:lvlText w:val="•"/>
      <w:lvlJc w:val="left"/>
      <w:pPr>
        <w:ind w:left="8365" w:hanging="490"/>
      </w:pPr>
      <w:rPr>
        <w:rFonts w:hint="default"/>
        <w:lang w:val="vi" w:eastAsia="en-US" w:bidi="ar-SA"/>
      </w:rPr>
    </w:lvl>
  </w:abstractNum>
  <w:abstractNum w:abstractNumId="11">
    <w:nsid w:val="6AC97433"/>
    <w:multiLevelType w:val="hybridMultilevel"/>
    <w:tmpl w:val="19B6B226"/>
    <w:lvl w:ilvl="0" w:tplc="F4146612">
      <w:start w:val="1"/>
      <w:numFmt w:val="decimal"/>
      <w:lvlText w:val="%1-"/>
      <w:lvlJc w:val="left"/>
      <w:pPr>
        <w:ind w:left="1309"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D88133C">
      <w:numFmt w:val="bullet"/>
      <w:lvlText w:val="•"/>
      <w:lvlJc w:val="left"/>
      <w:pPr>
        <w:ind w:left="2190" w:hanging="305"/>
      </w:pPr>
      <w:rPr>
        <w:rFonts w:hint="default"/>
        <w:lang w:val="vi" w:eastAsia="en-US" w:bidi="ar-SA"/>
      </w:rPr>
    </w:lvl>
    <w:lvl w:ilvl="2" w:tplc="538ED7A2">
      <w:numFmt w:val="bullet"/>
      <w:lvlText w:val="•"/>
      <w:lvlJc w:val="left"/>
      <w:pPr>
        <w:ind w:left="3081" w:hanging="305"/>
      </w:pPr>
      <w:rPr>
        <w:rFonts w:hint="default"/>
        <w:lang w:val="vi" w:eastAsia="en-US" w:bidi="ar-SA"/>
      </w:rPr>
    </w:lvl>
    <w:lvl w:ilvl="3" w:tplc="E8664A8C">
      <w:numFmt w:val="bullet"/>
      <w:lvlText w:val="•"/>
      <w:lvlJc w:val="left"/>
      <w:pPr>
        <w:ind w:left="3971" w:hanging="305"/>
      </w:pPr>
      <w:rPr>
        <w:rFonts w:hint="default"/>
        <w:lang w:val="vi" w:eastAsia="en-US" w:bidi="ar-SA"/>
      </w:rPr>
    </w:lvl>
    <w:lvl w:ilvl="4" w:tplc="2C8EC642">
      <w:numFmt w:val="bullet"/>
      <w:lvlText w:val="•"/>
      <w:lvlJc w:val="left"/>
      <w:pPr>
        <w:ind w:left="4862" w:hanging="305"/>
      </w:pPr>
      <w:rPr>
        <w:rFonts w:hint="default"/>
        <w:lang w:val="vi" w:eastAsia="en-US" w:bidi="ar-SA"/>
      </w:rPr>
    </w:lvl>
    <w:lvl w:ilvl="5" w:tplc="43E4EABA">
      <w:numFmt w:val="bullet"/>
      <w:lvlText w:val="•"/>
      <w:lvlJc w:val="left"/>
      <w:pPr>
        <w:ind w:left="5753" w:hanging="305"/>
      </w:pPr>
      <w:rPr>
        <w:rFonts w:hint="default"/>
        <w:lang w:val="vi" w:eastAsia="en-US" w:bidi="ar-SA"/>
      </w:rPr>
    </w:lvl>
    <w:lvl w:ilvl="6" w:tplc="779037FC">
      <w:numFmt w:val="bullet"/>
      <w:lvlText w:val="•"/>
      <w:lvlJc w:val="left"/>
      <w:pPr>
        <w:ind w:left="6643" w:hanging="305"/>
      </w:pPr>
      <w:rPr>
        <w:rFonts w:hint="default"/>
        <w:lang w:val="vi" w:eastAsia="en-US" w:bidi="ar-SA"/>
      </w:rPr>
    </w:lvl>
    <w:lvl w:ilvl="7" w:tplc="10307AB6">
      <w:numFmt w:val="bullet"/>
      <w:lvlText w:val="•"/>
      <w:lvlJc w:val="left"/>
      <w:pPr>
        <w:ind w:left="7534" w:hanging="305"/>
      </w:pPr>
      <w:rPr>
        <w:rFonts w:hint="default"/>
        <w:lang w:val="vi" w:eastAsia="en-US" w:bidi="ar-SA"/>
      </w:rPr>
    </w:lvl>
    <w:lvl w:ilvl="8" w:tplc="0EE860EC">
      <w:numFmt w:val="bullet"/>
      <w:lvlText w:val="•"/>
      <w:lvlJc w:val="left"/>
      <w:pPr>
        <w:ind w:left="8425" w:hanging="305"/>
      </w:pPr>
      <w:rPr>
        <w:rFonts w:hint="default"/>
        <w:lang w:val="vi" w:eastAsia="en-US" w:bidi="ar-SA"/>
      </w:rPr>
    </w:lvl>
  </w:abstractNum>
  <w:abstractNum w:abstractNumId="12">
    <w:nsid w:val="6F94572E"/>
    <w:multiLevelType w:val="hybridMultilevel"/>
    <w:tmpl w:val="29286D6C"/>
    <w:lvl w:ilvl="0" w:tplc="A83C884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03A2130"/>
    <w:multiLevelType w:val="multilevel"/>
    <w:tmpl w:val="703A2130"/>
    <w:lvl w:ilvl="0">
      <w:numFmt w:val="bullet"/>
      <w:lvlText w:val="-"/>
      <w:lvlJc w:val="left"/>
      <w:pPr>
        <w:ind w:left="128" w:hanging="128"/>
      </w:pPr>
      <w:rPr>
        <w:rFonts w:ascii="Times New Roman" w:hAnsi="Times New Roman" w:cs="Times New Roman" w:hint="default"/>
        <w:sz w:val="22"/>
        <w:szCs w:val="22"/>
      </w:rPr>
    </w:lvl>
    <w:lvl w:ilvl="1">
      <w:numFmt w:val="bullet"/>
      <w:lvlText w:val="•"/>
      <w:lvlJc w:val="left"/>
      <w:pPr>
        <w:ind w:left="562" w:hanging="128"/>
      </w:pPr>
      <w:rPr>
        <w:rFonts w:ascii="Times New Roman" w:hAnsi="Times New Roman" w:cs="Times New Roman" w:hint="default"/>
      </w:rPr>
    </w:lvl>
    <w:lvl w:ilvl="2">
      <w:numFmt w:val="bullet"/>
      <w:lvlText w:val="•"/>
      <w:lvlJc w:val="left"/>
      <w:pPr>
        <w:ind w:left="945" w:hanging="128"/>
      </w:pPr>
      <w:rPr>
        <w:rFonts w:ascii="Times New Roman" w:hAnsi="Times New Roman" w:cs="Times New Roman" w:hint="default"/>
      </w:rPr>
    </w:lvl>
    <w:lvl w:ilvl="3">
      <w:numFmt w:val="bullet"/>
      <w:lvlText w:val="•"/>
      <w:lvlJc w:val="left"/>
      <w:pPr>
        <w:ind w:left="1328" w:hanging="128"/>
      </w:pPr>
      <w:rPr>
        <w:rFonts w:ascii="Times New Roman" w:hAnsi="Times New Roman" w:cs="Times New Roman" w:hint="default"/>
      </w:rPr>
    </w:lvl>
    <w:lvl w:ilvl="4">
      <w:numFmt w:val="bullet"/>
      <w:lvlText w:val="•"/>
      <w:lvlJc w:val="left"/>
      <w:pPr>
        <w:ind w:left="1711" w:hanging="128"/>
      </w:pPr>
      <w:rPr>
        <w:rFonts w:ascii="Times New Roman" w:hAnsi="Times New Roman" w:cs="Times New Roman" w:hint="default"/>
      </w:rPr>
    </w:lvl>
    <w:lvl w:ilvl="5">
      <w:numFmt w:val="bullet"/>
      <w:lvlText w:val="•"/>
      <w:lvlJc w:val="left"/>
      <w:pPr>
        <w:ind w:left="2094" w:hanging="128"/>
      </w:pPr>
      <w:rPr>
        <w:rFonts w:ascii="Times New Roman" w:hAnsi="Times New Roman" w:cs="Times New Roman" w:hint="default"/>
      </w:rPr>
    </w:lvl>
    <w:lvl w:ilvl="6">
      <w:numFmt w:val="bullet"/>
      <w:lvlText w:val="•"/>
      <w:lvlJc w:val="left"/>
      <w:pPr>
        <w:ind w:left="2477" w:hanging="128"/>
      </w:pPr>
      <w:rPr>
        <w:rFonts w:ascii="Times New Roman" w:hAnsi="Times New Roman" w:cs="Times New Roman" w:hint="default"/>
      </w:rPr>
    </w:lvl>
    <w:lvl w:ilvl="7">
      <w:numFmt w:val="bullet"/>
      <w:lvlText w:val="•"/>
      <w:lvlJc w:val="left"/>
      <w:pPr>
        <w:ind w:left="2860" w:hanging="128"/>
      </w:pPr>
      <w:rPr>
        <w:rFonts w:ascii="Times New Roman" w:hAnsi="Times New Roman" w:cs="Times New Roman" w:hint="default"/>
      </w:rPr>
    </w:lvl>
    <w:lvl w:ilvl="8">
      <w:numFmt w:val="bullet"/>
      <w:lvlText w:val="•"/>
      <w:lvlJc w:val="left"/>
      <w:pPr>
        <w:ind w:left="3243" w:hanging="128"/>
      </w:pPr>
      <w:rPr>
        <w:rFonts w:ascii="Times New Roman" w:hAnsi="Times New Roman" w:cs="Times New Roman" w:hint="default"/>
      </w:rPr>
    </w:lvl>
  </w:abstractNum>
  <w:num w:numId="1">
    <w:abstractNumId w:val="5"/>
  </w:num>
  <w:num w:numId="2">
    <w:abstractNumId w:val="11"/>
  </w:num>
  <w:num w:numId="3">
    <w:abstractNumId w:val="10"/>
  </w:num>
  <w:num w:numId="4">
    <w:abstractNumId w:val="2"/>
  </w:num>
  <w:num w:numId="5">
    <w:abstractNumId w:val="13"/>
  </w:num>
  <w:num w:numId="6">
    <w:abstractNumId w:val="3"/>
  </w:num>
  <w:num w:numId="7">
    <w:abstractNumId w:val="4"/>
  </w:num>
  <w:num w:numId="8">
    <w:abstractNumId w:val="6"/>
  </w:num>
  <w:num w:numId="9">
    <w:abstractNumId w:val="8"/>
  </w:num>
  <w:num w:numId="10">
    <w:abstractNumId w:val="9"/>
  </w:num>
  <w:num w:numId="11">
    <w:abstractNumId w:val="7"/>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F30B0"/>
    <w:rsid w:val="00030CFB"/>
    <w:rsid w:val="0005028D"/>
    <w:rsid w:val="00064AB0"/>
    <w:rsid w:val="00073E46"/>
    <w:rsid w:val="00081D85"/>
    <w:rsid w:val="000D7014"/>
    <w:rsid w:val="000E57A3"/>
    <w:rsid w:val="000F4D7A"/>
    <w:rsid w:val="00150F37"/>
    <w:rsid w:val="00187AB2"/>
    <w:rsid w:val="001A30D6"/>
    <w:rsid w:val="001D443C"/>
    <w:rsid w:val="00242F3D"/>
    <w:rsid w:val="00280337"/>
    <w:rsid w:val="00291BC3"/>
    <w:rsid w:val="002C1E2A"/>
    <w:rsid w:val="00301755"/>
    <w:rsid w:val="00351937"/>
    <w:rsid w:val="00353499"/>
    <w:rsid w:val="003565AD"/>
    <w:rsid w:val="00364267"/>
    <w:rsid w:val="00372B67"/>
    <w:rsid w:val="003E3072"/>
    <w:rsid w:val="003E72C2"/>
    <w:rsid w:val="003F561E"/>
    <w:rsid w:val="00413D54"/>
    <w:rsid w:val="00431286"/>
    <w:rsid w:val="00434F66"/>
    <w:rsid w:val="004506B5"/>
    <w:rsid w:val="004D1FBA"/>
    <w:rsid w:val="004F3906"/>
    <w:rsid w:val="00521CC8"/>
    <w:rsid w:val="005305C4"/>
    <w:rsid w:val="00531619"/>
    <w:rsid w:val="005A2D1D"/>
    <w:rsid w:val="005E47E3"/>
    <w:rsid w:val="00673208"/>
    <w:rsid w:val="00673909"/>
    <w:rsid w:val="00680604"/>
    <w:rsid w:val="006B080E"/>
    <w:rsid w:val="00712E93"/>
    <w:rsid w:val="00740EE8"/>
    <w:rsid w:val="007526D3"/>
    <w:rsid w:val="00783864"/>
    <w:rsid w:val="007856D9"/>
    <w:rsid w:val="007B5FBA"/>
    <w:rsid w:val="0084583A"/>
    <w:rsid w:val="008525BD"/>
    <w:rsid w:val="0091171A"/>
    <w:rsid w:val="00916B6F"/>
    <w:rsid w:val="00955C29"/>
    <w:rsid w:val="0095601E"/>
    <w:rsid w:val="00964512"/>
    <w:rsid w:val="00990A00"/>
    <w:rsid w:val="009F30B0"/>
    <w:rsid w:val="009F6BBC"/>
    <w:rsid w:val="00A16A0C"/>
    <w:rsid w:val="00A43608"/>
    <w:rsid w:val="00A500E2"/>
    <w:rsid w:val="00A84EE1"/>
    <w:rsid w:val="00AD746D"/>
    <w:rsid w:val="00B47C34"/>
    <w:rsid w:val="00BA7EDB"/>
    <w:rsid w:val="00BB6CF7"/>
    <w:rsid w:val="00C211DE"/>
    <w:rsid w:val="00C50803"/>
    <w:rsid w:val="00C579E4"/>
    <w:rsid w:val="00C636B9"/>
    <w:rsid w:val="00C65AFA"/>
    <w:rsid w:val="00C806A2"/>
    <w:rsid w:val="00CA0FC9"/>
    <w:rsid w:val="00D37ED2"/>
    <w:rsid w:val="00D868FA"/>
    <w:rsid w:val="00DA71B7"/>
    <w:rsid w:val="00DB434E"/>
    <w:rsid w:val="00E2056E"/>
    <w:rsid w:val="00E354B5"/>
    <w:rsid w:val="00EE3A4C"/>
    <w:rsid w:val="00F4481F"/>
    <w:rsid w:val="00F60220"/>
    <w:rsid w:val="00F710F8"/>
    <w:rsid w:val="00F7379E"/>
    <w:rsid w:val="00FA29A7"/>
    <w:rsid w:val="00FD3F93"/>
    <w:rsid w:val="00FE63D9"/>
    <w:rsid w:val="00FF1E53"/>
    <w:rsid w:val="00FF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93"/>
      <w:jc w:val="both"/>
      <w:outlineLvl w:val="0"/>
    </w:pPr>
    <w:rPr>
      <w:b/>
      <w:bCs/>
      <w:sz w:val="28"/>
      <w:szCs w:val="28"/>
    </w:rPr>
  </w:style>
  <w:style w:type="paragraph" w:styleId="Heading2">
    <w:name w:val="heading 2"/>
    <w:basedOn w:val="Normal"/>
    <w:uiPriority w:val="1"/>
    <w:qFormat/>
    <w:pPr>
      <w:ind w:left="285"/>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jc w:val="both"/>
    </w:pPr>
    <w:rPr>
      <w:sz w:val="28"/>
      <w:szCs w:val="28"/>
    </w:rPr>
  </w:style>
  <w:style w:type="paragraph" w:styleId="ListParagraph">
    <w:name w:val="List Paragraph"/>
    <w:basedOn w:val="Normal"/>
    <w:uiPriority w:val="1"/>
    <w:qFormat/>
    <w:pPr>
      <w:ind w:left="285"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93"/>
      <w:jc w:val="both"/>
      <w:outlineLvl w:val="0"/>
    </w:pPr>
    <w:rPr>
      <w:b/>
      <w:bCs/>
      <w:sz w:val="28"/>
      <w:szCs w:val="28"/>
    </w:rPr>
  </w:style>
  <w:style w:type="paragraph" w:styleId="Heading2">
    <w:name w:val="heading 2"/>
    <w:basedOn w:val="Normal"/>
    <w:uiPriority w:val="1"/>
    <w:qFormat/>
    <w:pPr>
      <w:ind w:left="285"/>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jc w:val="both"/>
    </w:pPr>
    <w:rPr>
      <w:sz w:val="28"/>
      <w:szCs w:val="28"/>
    </w:rPr>
  </w:style>
  <w:style w:type="paragraph" w:styleId="ListParagraph">
    <w:name w:val="List Paragraph"/>
    <w:basedOn w:val="Normal"/>
    <w:uiPriority w:val="1"/>
    <w:qFormat/>
    <w:pPr>
      <w:ind w:left="285"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TRUNG</cp:lastModifiedBy>
  <cp:revision>26</cp:revision>
  <dcterms:created xsi:type="dcterms:W3CDTF">2026-05-25T02:36:00Z</dcterms:created>
  <dcterms:modified xsi:type="dcterms:W3CDTF">2026-06-01T02:48:00Z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LTSC</vt:lpwstr>
  </property>
  <property fmtid="{D5CDD505-2E9C-101B-9397-08002B2CF9AE}" pid="4" name="LastSaved">
    <vt:filetime>2026-05-25T00:00:00Z</vt:filetime>
  </property>
  <property fmtid="{D5CDD505-2E9C-101B-9397-08002B2CF9AE}" pid="5" name="Producer">
    <vt:lpwstr>3-Heights(TM) PDF Security Shell 4.8.25.2 (http://www.pdf-tools.com)</vt:lpwstr>
  </property>
</Properties>
</file>