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ADEE" w14:textId="77777777" w:rsidR="00C25383" w:rsidRPr="005E1933" w:rsidRDefault="00C25383" w:rsidP="00C25383">
      <w:pPr>
        <w:pStyle w:val="TOC1"/>
        <w:spacing w:line="264" w:lineRule="auto"/>
        <w:rPr>
          <w:rFonts w:ascii="Times New Roman" w:hAnsi="Times New Roman" w:cs="Times New Roman"/>
        </w:rPr>
      </w:pPr>
      <w:r w:rsidRPr="005E1933">
        <w:rPr>
          <w:rFonts w:ascii="Times New Roman" w:hAnsi="Times New Roman" w:cs="Times New Roman"/>
        </w:rPr>
        <w:t>Mục 4. Tiêu chuẩn đánh giá về tài chính</w:t>
      </w:r>
    </w:p>
    <w:p w14:paraId="58477919" w14:textId="77777777" w:rsidR="00C25383" w:rsidRPr="005E1933" w:rsidRDefault="00C25383" w:rsidP="00C25383">
      <w:pPr>
        <w:spacing w:before="80" w:after="80" w:line="264" w:lineRule="auto"/>
        <w:ind w:firstLine="709"/>
        <w:rPr>
          <w:b/>
          <w:sz w:val="28"/>
          <w:szCs w:val="28"/>
          <w:lang w:val="es-ES"/>
        </w:rPr>
      </w:pPr>
      <w:r w:rsidRPr="005E1933">
        <w:rPr>
          <w:b/>
          <w:sz w:val="28"/>
          <w:szCs w:val="28"/>
          <w:lang w:val="es-ES"/>
        </w:rPr>
        <w:t>Phương pháp giá đánh giá:</w:t>
      </w:r>
    </w:p>
    <w:p w14:paraId="48FD94AA" w14:textId="77777777" w:rsidR="00C25383" w:rsidRPr="005E1933" w:rsidRDefault="00C25383" w:rsidP="00C253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5E1933">
        <w:rPr>
          <w:sz w:val="28"/>
          <w:szCs w:val="28"/>
          <w:lang w:val="es-ES"/>
        </w:rPr>
        <w:t>Cách xác định giá đánh giá theo các bước sau đây:</w:t>
      </w:r>
    </w:p>
    <w:p w14:paraId="433D1CC4" w14:textId="77777777" w:rsidR="00C25383" w:rsidRPr="005E1933" w:rsidRDefault="00C25383" w:rsidP="00C25383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5E1933">
        <w:rPr>
          <w:sz w:val="28"/>
          <w:szCs w:val="28"/>
          <w:lang w:val="es-ES"/>
        </w:rPr>
        <w:t>Bước 1. Xác định giá dự thầu sau giảm giá (nếu có).</w:t>
      </w:r>
    </w:p>
    <w:p w14:paraId="1A857155" w14:textId="77777777" w:rsidR="00C25383" w:rsidRPr="005E1933" w:rsidRDefault="00C25383" w:rsidP="00C253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5E1933">
        <w:rPr>
          <w:sz w:val="28"/>
          <w:szCs w:val="28"/>
          <w:lang w:val="es-ES"/>
        </w:rPr>
        <w:t>Bước 2. Xác định giá đánh giá:</w:t>
      </w:r>
    </w:p>
    <w:p w14:paraId="0C599376" w14:textId="77777777" w:rsidR="00C25383" w:rsidRPr="005E1933" w:rsidRDefault="00C25383" w:rsidP="00C253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5E1933">
        <w:rPr>
          <w:sz w:val="28"/>
          <w:szCs w:val="28"/>
          <w:lang w:val="es-ES"/>
        </w:rPr>
        <w:t>Việc xác định giá đánh giá được thực hiện theo công thức sau đây:</w:t>
      </w:r>
    </w:p>
    <w:p w14:paraId="637AD794" w14:textId="77777777" w:rsidR="00C25383" w:rsidRPr="005E1933" w:rsidRDefault="00C25383" w:rsidP="00C25383">
      <w:pPr>
        <w:spacing w:before="80" w:after="80" w:line="264" w:lineRule="auto"/>
        <w:ind w:firstLine="709"/>
        <w:jc w:val="center"/>
        <w:rPr>
          <w:b/>
          <w:sz w:val="28"/>
          <w:szCs w:val="28"/>
          <w:lang w:val="es-ES"/>
        </w:rPr>
      </w:pPr>
      <w:r w:rsidRPr="005E1933">
        <w:rPr>
          <w:b/>
          <w:sz w:val="28"/>
          <w:szCs w:val="28"/>
          <w:lang w:val="es-ES"/>
        </w:rPr>
        <w:t>G</w:t>
      </w:r>
      <w:r w:rsidRPr="005E1933">
        <w:rPr>
          <w:b/>
          <w:sz w:val="28"/>
          <w:szCs w:val="28"/>
          <w:vertAlign w:val="subscript"/>
          <w:lang w:val="es-ES"/>
        </w:rPr>
        <w:t>ĐG</w:t>
      </w:r>
      <w:r w:rsidRPr="005E1933">
        <w:rPr>
          <w:b/>
          <w:sz w:val="28"/>
          <w:szCs w:val="28"/>
          <w:lang w:val="es-ES"/>
        </w:rPr>
        <w:t xml:space="preserve"> = G </w:t>
      </w:r>
      <w:r w:rsidRPr="005E1933">
        <w:rPr>
          <w:b/>
          <w:sz w:val="32"/>
          <w:szCs w:val="32"/>
          <w:lang w:val="es-ES"/>
        </w:rPr>
        <w:t>-</w:t>
      </w:r>
      <w:r w:rsidRPr="005E1933">
        <w:rPr>
          <w:b/>
          <w:sz w:val="28"/>
          <w:szCs w:val="28"/>
          <w:lang w:val="es-ES"/>
        </w:rPr>
        <w:t xml:space="preserve"> </w:t>
      </w:r>
      <w:r w:rsidRPr="005E1933">
        <w:rPr>
          <w:b/>
          <w:sz w:val="28"/>
          <w:szCs w:val="28"/>
        </w:rPr>
        <w:t>Δ</w:t>
      </w:r>
      <w:r w:rsidRPr="005E1933">
        <w:rPr>
          <w:b/>
          <w:sz w:val="28"/>
          <w:szCs w:val="28"/>
          <w:vertAlign w:val="subscript"/>
          <w:lang w:val="es-ES"/>
        </w:rPr>
        <w:t xml:space="preserve">G </w:t>
      </w:r>
      <w:r w:rsidRPr="005E1933">
        <w:rPr>
          <w:b/>
          <w:sz w:val="28"/>
          <w:szCs w:val="28"/>
          <w:lang w:val="es-ES"/>
        </w:rPr>
        <w:t xml:space="preserve">+ </w:t>
      </w:r>
      <w:r w:rsidRPr="005E1933">
        <w:rPr>
          <w:b/>
          <w:sz w:val="28"/>
          <w:szCs w:val="28"/>
        </w:rPr>
        <w:t>Δ</w:t>
      </w:r>
      <w:r w:rsidRPr="005E1933">
        <w:rPr>
          <w:b/>
          <w:sz w:val="28"/>
          <w:szCs w:val="28"/>
          <w:vertAlign w:val="subscript"/>
          <w:lang w:val="es-ES"/>
        </w:rPr>
        <w:t>ƯĐ</w:t>
      </w:r>
    </w:p>
    <w:p w14:paraId="7AAD2E11" w14:textId="77777777" w:rsidR="00C25383" w:rsidRPr="005E1933" w:rsidRDefault="00C25383" w:rsidP="00C25383">
      <w:pPr>
        <w:tabs>
          <w:tab w:val="left" w:pos="2480"/>
        </w:tabs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5E1933">
        <w:rPr>
          <w:sz w:val="28"/>
          <w:szCs w:val="28"/>
          <w:lang w:val="es-ES"/>
        </w:rPr>
        <w:t>Trong đó:</w:t>
      </w:r>
      <w:r w:rsidRPr="005E1933">
        <w:rPr>
          <w:sz w:val="28"/>
          <w:szCs w:val="28"/>
          <w:lang w:val="es-ES"/>
        </w:rPr>
        <w:tab/>
      </w:r>
    </w:p>
    <w:p w14:paraId="60CD3231" w14:textId="77777777" w:rsidR="00C25383" w:rsidRPr="005E1933" w:rsidRDefault="00C25383" w:rsidP="00C253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5E1933">
        <w:rPr>
          <w:sz w:val="28"/>
          <w:szCs w:val="28"/>
          <w:lang w:val="es-ES"/>
        </w:rPr>
        <w:t>- G là giá dự thầu</w:t>
      </w:r>
      <w:r w:rsidRPr="005E1933">
        <w:rPr>
          <w:spacing w:val="-6"/>
          <w:sz w:val="28"/>
          <w:szCs w:val="28"/>
          <w:lang w:val="es-ES"/>
        </w:rPr>
        <w:t xml:space="preserve"> xác định tại Bước 1 khoản này</w:t>
      </w:r>
      <w:r w:rsidRPr="005E1933">
        <w:rPr>
          <w:sz w:val="28"/>
          <w:szCs w:val="28"/>
          <w:lang w:val="es-ES"/>
        </w:rPr>
        <w:t>;</w:t>
      </w:r>
    </w:p>
    <w:p w14:paraId="3B0B70EC" w14:textId="77777777" w:rsidR="00C25383" w:rsidRPr="005E1933" w:rsidRDefault="00C25383" w:rsidP="00C25383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5E1933">
        <w:rPr>
          <w:sz w:val="28"/>
          <w:szCs w:val="28"/>
          <w:lang w:val="es-ES"/>
        </w:rPr>
        <w:t xml:space="preserve">- </w:t>
      </w:r>
      <w:r w:rsidRPr="005E1933">
        <w:rPr>
          <w:sz w:val="28"/>
          <w:szCs w:val="28"/>
        </w:rPr>
        <w:t>Δ</w:t>
      </w:r>
      <w:r w:rsidRPr="005E1933">
        <w:rPr>
          <w:sz w:val="28"/>
          <w:szCs w:val="28"/>
          <w:vertAlign w:val="subscript"/>
          <w:lang w:val="es-ES"/>
        </w:rPr>
        <w:t>ƯĐ</w:t>
      </w:r>
      <w:r w:rsidRPr="005E1933">
        <w:rPr>
          <w:sz w:val="28"/>
          <w:szCs w:val="28"/>
          <w:lang w:val="es-ES"/>
        </w:rPr>
        <w:t xml:space="preserve"> là giá trị phải cộng thêm đối với đối tượng không được hưởng ưu đãi theo quy định tại Mục 28 E-CDNT. </w:t>
      </w:r>
    </w:p>
    <w:p w14:paraId="40F7CF86" w14:textId="77777777" w:rsidR="00C25383" w:rsidRPr="005E1933" w:rsidRDefault="00C25383" w:rsidP="00C25383">
      <w:pPr>
        <w:spacing w:before="80" w:after="80" w:line="264" w:lineRule="auto"/>
        <w:ind w:firstLine="709"/>
        <w:rPr>
          <w:sz w:val="28"/>
          <w:szCs w:val="28"/>
        </w:rPr>
      </w:pPr>
      <w:r w:rsidRPr="005E1933">
        <w:rPr>
          <w:sz w:val="28"/>
          <w:szCs w:val="28"/>
          <w:lang w:val="es-ES"/>
        </w:rPr>
        <w:t xml:space="preserve">- </w:t>
      </w:r>
      <w:r w:rsidRPr="005E1933">
        <w:rPr>
          <w:sz w:val="28"/>
          <w:szCs w:val="28"/>
          <w:lang w:val="fr-FR"/>
        </w:rPr>
        <w:t>Δ</w:t>
      </w:r>
      <w:r w:rsidRPr="005E1933">
        <w:rPr>
          <w:sz w:val="28"/>
          <w:szCs w:val="28"/>
          <w:vertAlign w:val="subscript"/>
          <w:lang w:val="es-ES"/>
        </w:rPr>
        <w:t>G</w:t>
      </w:r>
      <w:r w:rsidRPr="005E1933">
        <w:rPr>
          <w:sz w:val="28"/>
          <w:szCs w:val="28"/>
          <w:lang w:val="es-ES"/>
        </w:rPr>
        <w:t xml:space="preserve"> là giá trị các yếu tố được quy về một mặt bằng cho cả vòng đời sử dụng của hàng hóa. </w:t>
      </w:r>
    </w:p>
    <w:p w14:paraId="7DE10D96" w14:textId="77777777" w:rsidR="00C25383" w:rsidRPr="005E1933" w:rsidRDefault="00C25383" w:rsidP="00C25383">
      <w:pPr>
        <w:widowControl w:val="0"/>
        <w:spacing w:before="80" w:after="80" w:line="264" w:lineRule="auto"/>
        <w:ind w:firstLine="709"/>
        <w:rPr>
          <w:sz w:val="28"/>
          <w:szCs w:val="28"/>
        </w:rPr>
      </w:pPr>
      <w:r w:rsidRPr="005E1933">
        <w:rPr>
          <w:sz w:val="28"/>
          <w:szCs w:val="28"/>
        </w:rPr>
        <w:t>ΔG= G x (∑ chỉ số /100)</w:t>
      </w:r>
    </w:p>
    <w:p w14:paraId="3DD31F64" w14:textId="468F06DE" w:rsidR="00C25383" w:rsidRPr="005E1933" w:rsidRDefault="00C25383" w:rsidP="00C25383">
      <w:pPr>
        <w:widowControl w:val="0"/>
        <w:spacing w:before="80" w:after="80" w:line="264" w:lineRule="auto"/>
        <w:ind w:firstLine="709"/>
        <w:rPr>
          <w:sz w:val="28"/>
          <w:szCs w:val="28"/>
        </w:rPr>
      </w:pPr>
      <w:r w:rsidRPr="005E1933">
        <w:rPr>
          <w:sz w:val="28"/>
          <w:szCs w:val="28"/>
        </w:rPr>
        <w:t>Trong đó: ∑chỉ số = chỉ số 1 + chỉ</w:t>
      </w:r>
      <w:r w:rsidR="00D67D14" w:rsidRPr="005E1933">
        <w:rPr>
          <w:sz w:val="28"/>
          <w:szCs w:val="28"/>
        </w:rPr>
        <w:t xml:space="preserve"> số 2 + chỉ số 3 +…. + chỉ số </w:t>
      </w:r>
      <w:r w:rsidR="000E5CAC">
        <w:rPr>
          <w:sz w:val="28"/>
          <w:szCs w:val="28"/>
        </w:rPr>
        <w:t>6</w:t>
      </w: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1418"/>
        <w:gridCol w:w="5529"/>
        <w:gridCol w:w="2268"/>
        <w:gridCol w:w="1417"/>
      </w:tblGrid>
      <w:tr w:rsidR="000F4154" w:rsidRPr="005E6440" w14:paraId="7A31CCEF" w14:textId="77777777" w:rsidTr="00A27D27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AEC8" w14:textId="578B2097" w:rsidR="000F4154" w:rsidRPr="00530A56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  <w:r w:rsidRPr="00530A56">
              <w:rPr>
                <w:b/>
                <w:bCs/>
                <w:sz w:val="26"/>
                <w:szCs w:val="26"/>
              </w:rPr>
              <w:t>Chỉ số 1: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EDEB0" w14:textId="239FB60F" w:rsidR="000F4154" w:rsidRPr="005E6440" w:rsidRDefault="000F4154" w:rsidP="000F4154">
            <w:pPr>
              <w:jc w:val="left"/>
              <w:rPr>
                <w:b/>
                <w:bCs/>
                <w:color w:val="EE0000"/>
                <w:sz w:val="26"/>
                <w:szCs w:val="26"/>
                <w14:ligatures w14:val="none"/>
              </w:rPr>
            </w:pPr>
            <w:r w:rsidRPr="00132DCF">
              <w:rPr>
                <w:b/>
                <w:bCs/>
                <w:sz w:val="26"/>
                <w:szCs w:val="26"/>
              </w:rPr>
              <w:t>Phần</w:t>
            </w:r>
            <w:r w:rsidR="00F5005A">
              <w:rPr>
                <w:b/>
                <w:bCs/>
                <w:sz w:val="26"/>
                <w:szCs w:val="26"/>
              </w:rPr>
              <w:t xml:space="preserve"> khung và đầu xe</w:t>
            </w:r>
            <w:r w:rsidRPr="00132DCF">
              <w:rPr>
                <w:b/>
                <w:bCs/>
                <w:sz w:val="26"/>
                <w:szCs w:val="26"/>
              </w:rPr>
              <w:t xml:space="preserve"> phải cùng một hãng sản xuất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1C9F9" w14:textId="273823B2" w:rsidR="000F4154" w:rsidRPr="005E6440" w:rsidRDefault="000F4154" w:rsidP="000F4154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403707">
              <w:rPr>
                <w:b/>
                <w:bCs/>
                <w:sz w:val="26"/>
                <w:szCs w:val="26"/>
              </w:rPr>
              <w:t>Chỉ số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2C9A" w14:textId="2E8423F8" w:rsidR="000F4154" w:rsidRPr="005E6440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  <w:r w:rsidRPr="00403707">
              <w:rPr>
                <w:b/>
                <w:bCs/>
                <w:sz w:val="26"/>
                <w:szCs w:val="26"/>
                <w14:ligatures w14:val="none"/>
              </w:rPr>
              <w:t> </w:t>
            </w:r>
          </w:p>
        </w:tc>
      </w:tr>
      <w:tr w:rsidR="000F4154" w:rsidRPr="005E6440" w14:paraId="3660B150" w14:textId="77777777" w:rsidTr="00A27D2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E77B" w14:textId="3F3E9354" w:rsidR="000F4154" w:rsidRPr="00530A56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040DD" w14:textId="46E97501" w:rsidR="000F4154" w:rsidRPr="005E6440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 w:rsidRPr="00132DCF">
              <w:rPr>
                <w:sz w:val="26"/>
                <w:szCs w:val="26"/>
              </w:rPr>
              <w:t>- </w:t>
            </w:r>
            <w:r w:rsidR="003D7AEF">
              <w:rPr>
                <w:sz w:val="26"/>
                <w:szCs w:val="26"/>
              </w:rPr>
              <w:t>Hãng sản xuất thuộc G7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51654" w14:textId="2E33FF48" w:rsidR="000F4154" w:rsidRPr="005E6440" w:rsidRDefault="0060296C" w:rsidP="000F4154">
            <w:pPr>
              <w:jc w:val="center"/>
              <w:rPr>
                <w:sz w:val="26"/>
                <w:szCs w:val="26"/>
                <w14:ligatures w14:val="none"/>
              </w:rPr>
            </w:pPr>
            <w:r w:rsidRPr="005E6440">
              <w:rPr>
                <w:sz w:val="26"/>
                <w:szCs w:val="26"/>
              </w:rPr>
              <w:t xml:space="preserve">Chỉ số = </w:t>
            </w:r>
            <w:r w:rsidR="0070156E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8F9F" w14:textId="0F594E24" w:rsidR="000F4154" w:rsidRPr="005E6440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 w:rsidRPr="00403707">
              <w:rPr>
                <w:sz w:val="26"/>
                <w:szCs w:val="26"/>
                <w14:ligatures w14:val="none"/>
              </w:rPr>
              <w:t> </w:t>
            </w:r>
          </w:p>
        </w:tc>
      </w:tr>
      <w:tr w:rsidR="000F4154" w:rsidRPr="005E6440" w14:paraId="7E8203B5" w14:textId="77777777" w:rsidTr="00A27D2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08C7" w14:textId="5EA6CD50" w:rsidR="000F4154" w:rsidRPr="00530A56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09568" w14:textId="4F29C18C" w:rsidR="000F4154" w:rsidRPr="005E6440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 w:rsidRPr="00132DCF">
              <w:rPr>
                <w:sz w:val="26"/>
                <w:szCs w:val="26"/>
              </w:rPr>
              <w:t>- Hãng sản xuất khác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F08BD3" w14:textId="35FC3A40" w:rsidR="000F4154" w:rsidRPr="005E6440" w:rsidRDefault="0060296C" w:rsidP="000F4154">
            <w:pPr>
              <w:jc w:val="center"/>
              <w:rPr>
                <w:sz w:val="26"/>
                <w:szCs w:val="26"/>
                <w14:ligatures w14:val="none"/>
              </w:rPr>
            </w:pPr>
            <w:r w:rsidRPr="005E6440">
              <w:rPr>
                <w:sz w:val="26"/>
                <w:szCs w:val="26"/>
              </w:rPr>
              <w:t xml:space="preserve">Chỉ số = </w:t>
            </w:r>
            <w:r w:rsidR="000F4154" w:rsidRPr="00403707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FDB5" w14:textId="05194AA1" w:rsidR="000F4154" w:rsidRPr="005E6440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 w:rsidRPr="00403707">
              <w:rPr>
                <w:sz w:val="26"/>
                <w:szCs w:val="26"/>
                <w14:ligatures w14:val="none"/>
              </w:rPr>
              <w:t> </w:t>
            </w:r>
          </w:p>
        </w:tc>
      </w:tr>
      <w:tr w:rsidR="000F4154" w:rsidRPr="005E6440" w14:paraId="4F5F2E5B" w14:textId="77777777" w:rsidTr="00A27D2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420" w14:textId="26B7FD86" w:rsidR="000F4154" w:rsidRPr="00530A56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 w:rsidRPr="00530A56">
              <w:rPr>
                <w:b/>
                <w:bCs/>
                <w:sz w:val="26"/>
                <w:szCs w:val="26"/>
              </w:rPr>
              <w:t xml:space="preserve">Chỉ số </w:t>
            </w:r>
            <w:r w:rsidR="00F72018" w:rsidRPr="00530A56">
              <w:rPr>
                <w:b/>
                <w:bCs/>
                <w:sz w:val="26"/>
                <w:szCs w:val="26"/>
              </w:rPr>
              <w:t>2</w:t>
            </w:r>
            <w:r w:rsidRPr="00530A56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4DAA" w14:textId="3EB74FE2" w:rsidR="000F4154" w:rsidRPr="005E6440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>Hệ thống điều hoà khoang hành khách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0D24A8" w14:textId="6EF80CB2" w:rsidR="000F4154" w:rsidRPr="005E6440" w:rsidRDefault="000F4154" w:rsidP="000F4154">
            <w:pPr>
              <w:jc w:val="center"/>
              <w:rPr>
                <w:sz w:val="26"/>
                <w:szCs w:val="26"/>
                <w14:ligatures w14:val="none"/>
              </w:rPr>
            </w:pPr>
            <w:r w:rsidRPr="00403707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402F" w14:textId="0D4D9168" w:rsidR="000F4154" w:rsidRPr="005E6440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 w:rsidRPr="00403707">
              <w:rPr>
                <w:sz w:val="26"/>
                <w:szCs w:val="26"/>
                <w14:ligatures w14:val="none"/>
              </w:rPr>
              <w:t> </w:t>
            </w:r>
          </w:p>
        </w:tc>
      </w:tr>
      <w:tr w:rsidR="000F4154" w:rsidRPr="005E6440" w14:paraId="5AEDE7D9" w14:textId="77777777" w:rsidTr="00A27D2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2663" w14:textId="5DAFB3E5" w:rsidR="000F4154" w:rsidRPr="00530A56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768D3" w14:textId="3EF4BAA3" w:rsidR="000F4154" w:rsidRPr="005E6440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  <w:r w:rsidRPr="00403707">
              <w:rPr>
                <w:sz w:val="26"/>
                <w:szCs w:val="26"/>
              </w:rPr>
              <w:t>- </w:t>
            </w:r>
            <w:r>
              <w:rPr>
                <w:sz w:val="26"/>
                <w:szCs w:val="26"/>
              </w:rPr>
              <w:t>Máy nén hệ thống lạnh được dẫn động trực tiếp từ động cơ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4D3DB8" w14:textId="28538005" w:rsidR="000F4154" w:rsidRPr="005E6440" w:rsidRDefault="0060296C" w:rsidP="000F4154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5E6440">
              <w:rPr>
                <w:sz w:val="26"/>
                <w:szCs w:val="26"/>
              </w:rPr>
              <w:t xml:space="preserve">Chỉ số = </w:t>
            </w:r>
            <w:r w:rsidR="000F4154" w:rsidRPr="00403707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983A" w14:textId="41C5E932" w:rsidR="000F4154" w:rsidRPr="005E6440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  <w:r w:rsidRPr="00403707">
              <w:rPr>
                <w:b/>
                <w:bCs/>
                <w:sz w:val="26"/>
                <w:szCs w:val="26"/>
                <w14:ligatures w14:val="none"/>
              </w:rPr>
              <w:t> </w:t>
            </w:r>
          </w:p>
        </w:tc>
      </w:tr>
      <w:tr w:rsidR="001B0CA0" w:rsidRPr="005E6440" w14:paraId="6DFCC2D9" w14:textId="77777777" w:rsidTr="00A27D2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9F72" w14:textId="77777777" w:rsidR="001B0CA0" w:rsidRPr="00530A56" w:rsidRDefault="001B0CA0" w:rsidP="000F4154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79C14" w14:textId="16558352" w:rsidR="001B0CA0" w:rsidRPr="00403707" w:rsidRDefault="001B0CA0" w:rsidP="000F415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D45F8">
              <w:rPr>
                <w:sz w:val="26"/>
                <w:szCs w:val="26"/>
              </w:rPr>
              <w:t>Máy nén</w:t>
            </w:r>
            <w:r w:rsidR="00CB73B9">
              <w:rPr>
                <w:sz w:val="26"/>
                <w:szCs w:val="26"/>
              </w:rPr>
              <w:t xml:space="preserve"> hệ thống lạnh được dẫn động k</w:t>
            </w:r>
            <w:r w:rsidR="0060296C">
              <w:rPr>
                <w:sz w:val="26"/>
                <w:szCs w:val="26"/>
              </w:rPr>
              <w:t>iểu k</w:t>
            </w:r>
            <w:r>
              <w:rPr>
                <w:sz w:val="26"/>
                <w:szCs w:val="26"/>
              </w:rPr>
              <w:t>hác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B5F92" w14:textId="3F107F6A" w:rsidR="001B0CA0" w:rsidRPr="00403707" w:rsidRDefault="0060296C" w:rsidP="000F4154">
            <w:pPr>
              <w:jc w:val="center"/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 xml:space="preserve">Chỉ số = </w:t>
            </w:r>
            <w:r w:rsidR="001B0CA0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0F45" w14:textId="77777777" w:rsidR="001B0CA0" w:rsidRPr="00403707" w:rsidRDefault="001B0CA0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</w:p>
        </w:tc>
      </w:tr>
      <w:tr w:rsidR="000F4154" w:rsidRPr="005E6440" w14:paraId="7AD4C317" w14:textId="77777777" w:rsidTr="00A27D2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A7E3" w14:textId="0476373A" w:rsidR="000F4154" w:rsidRPr="00530A56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 w:rsidRPr="00530A56">
              <w:rPr>
                <w:b/>
                <w:bCs/>
                <w:sz w:val="26"/>
                <w:szCs w:val="26"/>
              </w:rPr>
              <w:t xml:space="preserve">Chỉ số </w:t>
            </w:r>
            <w:r w:rsidR="005924D1" w:rsidRPr="00530A56">
              <w:rPr>
                <w:b/>
                <w:bCs/>
                <w:sz w:val="26"/>
                <w:szCs w:val="26"/>
              </w:rPr>
              <w:t>3</w:t>
            </w:r>
            <w:r w:rsidRPr="00530A56">
              <w:rPr>
                <w:sz w:val="26"/>
                <w:szCs w:val="26"/>
              </w:rPr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7821E" w14:textId="08DA5348" w:rsidR="000F4154" w:rsidRPr="005E6440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>Vật liệu lót sàn khoang hành khách, sàn trung chuyển, sàn nâng sau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76A6D" w14:textId="00F31540" w:rsidR="000F4154" w:rsidRPr="005E6440" w:rsidRDefault="000F4154" w:rsidP="000F4154">
            <w:pPr>
              <w:jc w:val="center"/>
              <w:rPr>
                <w:sz w:val="26"/>
                <w:szCs w:val="26"/>
                <w14:ligatures w14:val="none"/>
              </w:rPr>
            </w:pPr>
            <w:r w:rsidRPr="00403707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B3E9" w14:textId="77777777" w:rsidR="000F4154" w:rsidRPr="005E6440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</w:p>
        </w:tc>
      </w:tr>
      <w:tr w:rsidR="000F4154" w:rsidRPr="005E6440" w14:paraId="7DEEC1AF" w14:textId="77777777" w:rsidTr="00A27D2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3434" w14:textId="77777777" w:rsidR="000F4154" w:rsidRPr="00530A56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889A1" w14:textId="1F9A6744" w:rsidR="000F4154" w:rsidRPr="005E6440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  <w14:ligatures w14:val="none"/>
              </w:rPr>
              <w:t>- Inox, chống trượt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4BE0F" w14:textId="5DB011B9" w:rsidR="000F4154" w:rsidRPr="005E6440" w:rsidRDefault="0060296C" w:rsidP="000F4154">
            <w:pPr>
              <w:jc w:val="center"/>
              <w:rPr>
                <w:sz w:val="26"/>
                <w:szCs w:val="26"/>
                <w14:ligatures w14:val="none"/>
              </w:rPr>
            </w:pPr>
            <w:r w:rsidRPr="005E6440">
              <w:rPr>
                <w:sz w:val="26"/>
                <w:szCs w:val="26"/>
              </w:rPr>
              <w:t xml:space="preserve">Chỉ số = </w:t>
            </w:r>
            <w:r w:rsidR="0070156E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ED63" w14:textId="77777777" w:rsidR="000F4154" w:rsidRPr="005E6440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</w:p>
        </w:tc>
      </w:tr>
      <w:tr w:rsidR="000F4154" w:rsidRPr="005E6440" w14:paraId="3E465F8C" w14:textId="77777777" w:rsidTr="00A27D2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44CB" w14:textId="77777777" w:rsidR="000F4154" w:rsidRPr="00530A56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10113" w14:textId="45C3729F" w:rsidR="000F4154" w:rsidRPr="005E6440" w:rsidRDefault="000F4154" w:rsidP="000F4154">
            <w:pPr>
              <w:jc w:val="left"/>
              <w:rPr>
                <w:sz w:val="26"/>
                <w:szCs w:val="26"/>
                <w14:ligatures w14:val="none"/>
              </w:rPr>
            </w:pPr>
            <w:r>
              <w:rPr>
                <w:sz w:val="26"/>
                <w:szCs w:val="26"/>
                <w14:ligatures w14:val="none"/>
              </w:rPr>
              <w:t xml:space="preserve">- </w:t>
            </w:r>
            <w:r w:rsidR="00CB73B9">
              <w:rPr>
                <w:sz w:val="26"/>
                <w:szCs w:val="26"/>
                <w14:ligatures w14:val="none"/>
              </w:rPr>
              <w:t>Vật liệu k</w:t>
            </w:r>
            <w:r>
              <w:rPr>
                <w:sz w:val="26"/>
                <w:szCs w:val="26"/>
                <w14:ligatures w14:val="none"/>
              </w:rPr>
              <w:t>hác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3343B" w14:textId="2CDE1759" w:rsidR="000F4154" w:rsidRPr="005E6440" w:rsidRDefault="0060296C" w:rsidP="000F4154">
            <w:pPr>
              <w:jc w:val="center"/>
              <w:rPr>
                <w:sz w:val="26"/>
                <w:szCs w:val="26"/>
                <w14:ligatures w14:val="none"/>
              </w:rPr>
            </w:pPr>
            <w:r w:rsidRPr="005E6440">
              <w:rPr>
                <w:sz w:val="26"/>
                <w:szCs w:val="26"/>
              </w:rPr>
              <w:t xml:space="preserve">Chỉ số = </w:t>
            </w:r>
            <w:r w:rsidR="000F4154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9EDD" w14:textId="77777777" w:rsidR="000F4154" w:rsidRPr="005E6440" w:rsidRDefault="000F4154" w:rsidP="000F4154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</w:p>
        </w:tc>
      </w:tr>
      <w:tr w:rsidR="00F511F2" w:rsidRPr="005E6440" w14:paraId="27D2B010" w14:textId="77777777" w:rsidTr="000F5BA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677D" w14:textId="5346F750" w:rsidR="00F511F2" w:rsidRPr="00A04E98" w:rsidRDefault="00F511F2" w:rsidP="000F4154">
            <w:pPr>
              <w:jc w:val="left"/>
              <w:rPr>
                <w:b/>
                <w:bCs/>
                <w:sz w:val="26"/>
                <w:szCs w:val="26"/>
              </w:rPr>
            </w:pPr>
            <w:r w:rsidRPr="00A04E98">
              <w:rPr>
                <w:b/>
                <w:bCs/>
                <w:sz w:val="26"/>
                <w:szCs w:val="26"/>
              </w:rPr>
              <w:t xml:space="preserve">Chỉ số </w:t>
            </w:r>
            <w:r w:rsidR="00122851">
              <w:rPr>
                <w:b/>
                <w:bCs/>
                <w:sz w:val="26"/>
                <w:szCs w:val="26"/>
              </w:rPr>
              <w:t>4</w:t>
            </w:r>
            <w:r w:rsidRPr="00A04E98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F1EF8" w14:textId="4D5EC1EC" w:rsidR="00F511F2" w:rsidRPr="00A04E98" w:rsidRDefault="00CB6087" w:rsidP="000F4154">
            <w:pPr>
              <w:rPr>
                <w:b/>
                <w:bCs/>
                <w:sz w:val="26"/>
                <w:szCs w:val="26"/>
              </w:rPr>
            </w:pPr>
            <w:r w:rsidRPr="00A04E98">
              <w:rPr>
                <w:b/>
                <w:bCs/>
                <w:sz w:val="26"/>
                <w:szCs w:val="26"/>
              </w:rPr>
              <w:t xml:space="preserve">Bộ trích công suất </w:t>
            </w:r>
            <w:r w:rsidR="005C7705" w:rsidRPr="00A04E98">
              <w:rPr>
                <w:b/>
                <w:bCs/>
                <w:sz w:val="26"/>
                <w:szCs w:val="26"/>
              </w:rPr>
              <w:t>từ động cơ hoặc hộp số để dẫn động b</w:t>
            </w:r>
            <w:r w:rsidR="001D673C" w:rsidRPr="00A04E98">
              <w:rPr>
                <w:b/>
                <w:bCs/>
                <w:sz w:val="26"/>
                <w:szCs w:val="26"/>
              </w:rPr>
              <w:t>ơm thủy lực</w:t>
            </w:r>
            <w:r w:rsidR="002D2102" w:rsidRPr="00A04E98">
              <w:rPr>
                <w:b/>
                <w:bCs/>
                <w:sz w:val="26"/>
                <w:szCs w:val="26"/>
              </w:rPr>
              <w:t xml:space="preserve"> </w:t>
            </w:r>
            <w:r w:rsidR="00D57A8C" w:rsidRPr="00A04E98">
              <w:rPr>
                <w:b/>
                <w:bCs/>
                <w:sz w:val="26"/>
                <w:szCs w:val="26"/>
              </w:rPr>
              <w:t>là loại bánh răng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D3F3E5" w14:textId="77777777" w:rsidR="00F511F2" w:rsidRPr="00A04E98" w:rsidRDefault="00F511F2" w:rsidP="000F41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0964B" w14:textId="77777777" w:rsidR="00F511F2" w:rsidRPr="00A04E98" w:rsidRDefault="00F511F2" w:rsidP="000F4154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23284C" w:rsidRPr="005E6440" w14:paraId="19D9AC0A" w14:textId="77777777" w:rsidTr="000F5BA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30A4" w14:textId="77777777" w:rsidR="0023284C" w:rsidRPr="00A04E98" w:rsidRDefault="0023284C" w:rsidP="0023284C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0C7D6" w14:textId="0A69D72B" w:rsidR="0023284C" w:rsidRPr="00A04E98" w:rsidRDefault="0023284C" w:rsidP="0023284C">
            <w:pPr>
              <w:rPr>
                <w:sz w:val="26"/>
                <w:szCs w:val="26"/>
              </w:rPr>
            </w:pPr>
            <w:r w:rsidRPr="00A04E98">
              <w:rPr>
                <w:sz w:val="26"/>
                <w:szCs w:val="26"/>
              </w:rPr>
              <w:t xml:space="preserve">- </w:t>
            </w:r>
            <w:r w:rsidR="00616F8B" w:rsidRPr="00A04E98">
              <w:rPr>
                <w:sz w:val="26"/>
                <w:szCs w:val="26"/>
              </w:rPr>
              <w:t>Đ</w:t>
            </w:r>
            <w:r w:rsidRPr="00A04E98">
              <w:rPr>
                <w:sz w:val="26"/>
                <w:szCs w:val="26"/>
              </w:rPr>
              <w:t>iều khiển bằng điện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CF48CB" w14:textId="3DC96B98" w:rsidR="0023284C" w:rsidRPr="00A04E98" w:rsidRDefault="0023284C" w:rsidP="0023284C">
            <w:pPr>
              <w:jc w:val="center"/>
              <w:rPr>
                <w:sz w:val="26"/>
                <w:szCs w:val="26"/>
              </w:rPr>
            </w:pPr>
            <w:r w:rsidRPr="00A04E98">
              <w:rPr>
                <w:sz w:val="26"/>
                <w:szCs w:val="26"/>
              </w:rPr>
              <w:t xml:space="preserve">Chỉ số = </w:t>
            </w:r>
            <w:r w:rsidR="0070156E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4486" w14:textId="77777777" w:rsidR="0023284C" w:rsidRPr="00A04E98" w:rsidRDefault="0023284C" w:rsidP="0023284C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23284C" w:rsidRPr="005E6440" w14:paraId="07B8B4FA" w14:textId="77777777" w:rsidTr="000F5BA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F58EA" w14:textId="77777777" w:rsidR="0023284C" w:rsidRPr="00A04E98" w:rsidRDefault="0023284C" w:rsidP="0023284C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2C088" w14:textId="02048C77" w:rsidR="0023284C" w:rsidRPr="00A04E98" w:rsidRDefault="0023284C" w:rsidP="0023284C">
            <w:pPr>
              <w:rPr>
                <w:sz w:val="26"/>
                <w:szCs w:val="26"/>
              </w:rPr>
            </w:pPr>
            <w:r w:rsidRPr="00A04E98">
              <w:rPr>
                <w:sz w:val="26"/>
                <w:szCs w:val="26"/>
              </w:rPr>
              <w:t xml:space="preserve">- Điều khiển </w:t>
            </w:r>
            <w:r w:rsidR="0070156E">
              <w:rPr>
                <w:sz w:val="26"/>
                <w:szCs w:val="26"/>
              </w:rPr>
              <w:t>khác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10EBBC" w14:textId="58BE0D17" w:rsidR="0023284C" w:rsidRPr="00A04E98" w:rsidRDefault="0023284C" w:rsidP="0023284C">
            <w:pPr>
              <w:jc w:val="center"/>
              <w:rPr>
                <w:sz w:val="26"/>
                <w:szCs w:val="26"/>
              </w:rPr>
            </w:pPr>
            <w:r w:rsidRPr="00A04E98">
              <w:rPr>
                <w:sz w:val="26"/>
                <w:szCs w:val="26"/>
              </w:rPr>
              <w:t>Chỉ số = 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6C55" w14:textId="77777777" w:rsidR="0023284C" w:rsidRPr="00A04E98" w:rsidRDefault="0023284C" w:rsidP="0023284C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5F635A" w:rsidRPr="005E6440" w14:paraId="76EF4E18" w14:textId="77777777" w:rsidTr="004E534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391C" w14:textId="6B91AA46" w:rsidR="005F635A" w:rsidRPr="00A04E98" w:rsidRDefault="005F635A" w:rsidP="005F635A">
            <w:pPr>
              <w:jc w:val="left"/>
              <w:rPr>
                <w:b/>
                <w:bCs/>
                <w:sz w:val="26"/>
                <w:szCs w:val="26"/>
              </w:rPr>
            </w:pPr>
            <w:r w:rsidRPr="005E6440">
              <w:rPr>
                <w:b/>
                <w:bCs/>
                <w:sz w:val="26"/>
                <w:szCs w:val="26"/>
              </w:rPr>
              <w:t xml:space="preserve"> Chỉ số </w:t>
            </w:r>
            <w:r>
              <w:rPr>
                <w:b/>
                <w:bCs/>
                <w:sz w:val="26"/>
                <w:szCs w:val="26"/>
              </w:rPr>
              <w:t>5: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8B733" w14:textId="44879E8F" w:rsidR="005F635A" w:rsidRPr="00A04E98" w:rsidRDefault="005F635A" w:rsidP="005F635A">
            <w:pPr>
              <w:rPr>
                <w:sz w:val="26"/>
                <w:szCs w:val="26"/>
              </w:rPr>
            </w:pPr>
            <w:r w:rsidRPr="005E6440">
              <w:rPr>
                <w:b/>
                <w:bCs/>
                <w:sz w:val="26"/>
                <w:szCs w:val="26"/>
              </w:rPr>
              <w:t>Phương thức thanh toán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C8D2B4" w14:textId="77777777" w:rsidR="005F635A" w:rsidRPr="00A04E98" w:rsidRDefault="005F635A" w:rsidP="005F63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1F8D" w14:textId="77777777" w:rsidR="005F635A" w:rsidRPr="00A04E98" w:rsidRDefault="005F635A" w:rsidP="005F635A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5F635A" w:rsidRPr="005E6440" w14:paraId="78B53F5D" w14:textId="77777777" w:rsidTr="004E534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E1E2" w14:textId="77777777" w:rsidR="005F635A" w:rsidRPr="00A04E98" w:rsidRDefault="005F635A" w:rsidP="005F635A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7BFC" w14:textId="21DA9A62" w:rsidR="005F635A" w:rsidRPr="00A04E98" w:rsidRDefault="005F635A" w:rsidP="005F635A">
            <w:pPr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Không tạm ứng, thanh toán trả sau 100% giá hợp đồng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9A4711" w14:textId="5A61718C" w:rsidR="005F635A" w:rsidRPr="00A04E98" w:rsidRDefault="005F635A" w:rsidP="005F635A">
            <w:pPr>
              <w:jc w:val="center"/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Chỉ số = 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52CD2" w14:textId="77777777" w:rsidR="005F635A" w:rsidRPr="00A04E98" w:rsidRDefault="005F635A" w:rsidP="005F635A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5F635A" w:rsidRPr="005E6440" w14:paraId="0A9E5931" w14:textId="77777777" w:rsidTr="004E534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D323" w14:textId="77777777" w:rsidR="005F635A" w:rsidRPr="00A04E98" w:rsidRDefault="005F635A" w:rsidP="005F635A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C567" w14:textId="674E00CB" w:rsidR="005F635A" w:rsidRPr="00A04E98" w:rsidRDefault="005F635A" w:rsidP="005F635A">
            <w:pPr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Giá trị tạm ứng lần 1: ≤ 10% giá hợp đồng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3DB22C" w14:textId="36814C08" w:rsidR="005F635A" w:rsidRPr="00A04E98" w:rsidRDefault="005F635A" w:rsidP="005F635A">
            <w:pPr>
              <w:jc w:val="center"/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Chỉ số = 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90CD6" w14:textId="77777777" w:rsidR="005F635A" w:rsidRPr="00A04E98" w:rsidRDefault="005F635A" w:rsidP="005F635A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5F635A" w:rsidRPr="005E6440" w14:paraId="32D37427" w14:textId="77777777" w:rsidTr="004E534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10F5" w14:textId="77777777" w:rsidR="005F635A" w:rsidRPr="00A04E98" w:rsidRDefault="005F635A" w:rsidP="005F635A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67A18" w14:textId="194E920B" w:rsidR="005F635A" w:rsidRPr="00A04E98" w:rsidRDefault="005F635A" w:rsidP="005F635A">
            <w:pPr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Giá trị tạm ứng lần 1: &gt;10% đến ≤ 20% giá hợp đồng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E6C48F" w14:textId="7645803E" w:rsidR="005F635A" w:rsidRPr="00A04E98" w:rsidRDefault="005F635A" w:rsidP="005F635A">
            <w:pPr>
              <w:jc w:val="center"/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Chỉ số = 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F739E" w14:textId="77777777" w:rsidR="005F635A" w:rsidRPr="00A04E98" w:rsidRDefault="005F635A" w:rsidP="005F635A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5F635A" w:rsidRPr="005E6440" w14:paraId="63A74581" w14:textId="77777777" w:rsidTr="005F635A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CA77" w14:textId="77777777" w:rsidR="005F635A" w:rsidRPr="00A04E98" w:rsidRDefault="005F635A" w:rsidP="005F635A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33051" w14:textId="6355B8F7" w:rsidR="005F635A" w:rsidRPr="00A04E98" w:rsidRDefault="005F635A" w:rsidP="005F635A">
            <w:pPr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Giá trị tạm ứng lần 1: &gt;20% đến &lt;30% giá hợp đồng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D15B48" w14:textId="6AA5D20A" w:rsidR="005F635A" w:rsidRPr="00A04E98" w:rsidRDefault="005F635A" w:rsidP="005F635A">
            <w:pPr>
              <w:jc w:val="center"/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Chỉ số = 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7BA69" w14:textId="77777777" w:rsidR="005F635A" w:rsidRPr="00A04E98" w:rsidRDefault="005F635A" w:rsidP="005F635A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5F635A" w:rsidRPr="005E6440" w14:paraId="7729C22D" w14:textId="77777777" w:rsidTr="005F635A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4D44" w14:textId="77777777" w:rsidR="005F635A" w:rsidRPr="00A04E98" w:rsidRDefault="005F635A" w:rsidP="005F635A">
            <w:pPr>
              <w:jc w:val="lef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F6A7" w14:textId="7677C290" w:rsidR="005F635A" w:rsidRPr="00A04E98" w:rsidRDefault="005F635A" w:rsidP="005F635A">
            <w:pPr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Giá trị tạm ứng lần 1: 30% giá hợp đồng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D5536A" w14:textId="6B7014F5" w:rsidR="005F635A" w:rsidRPr="00A04E98" w:rsidRDefault="005F635A" w:rsidP="005F635A">
            <w:pPr>
              <w:jc w:val="center"/>
              <w:rPr>
                <w:sz w:val="26"/>
                <w:szCs w:val="26"/>
              </w:rPr>
            </w:pPr>
            <w:r w:rsidRPr="005E6440">
              <w:rPr>
                <w:sz w:val="26"/>
                <w:szCs w:val="26"/>
              </w:rPr>
              <w:t>Chỉ số = 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DCEF8" w14:textId="77777777" w:rsidR="005F635A" w:rsidRPr="00A04E98" w:rsidRDefault="005F635A" w:rsidP="005F635A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AE3D4E" w:rsidRPr="005E6440" w14:paraId="3EAFED1F" w14:textId="77777777" w:rsidTr="00610EA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2B2A" w14:textId="41368866" w:rsidR="00AE3D4E" w:rsidRPr="005E6440" w:rsidRDefault="00AE3D4E" w:rsidP="00AE3D4E">
            <w:pPr>
              <w:jc w:val="left"/>
              <w:rPr>
                <w:b/>
                <w:bCs/>
                <w:sz w:val="26"/>
                <w:szCs w:val="26"/>
                <w:u w:val="single"/>
                <w14:ligatures w14:val="none"/>
              </w:rPr>
            </w:pPr>
            <w:r w:rsidRPr="005E6440">
              <w:rPr>
                <w:b/>
                <w:bCs/>
                <w:sz w:val="26"/>
                <w:szCs w:val="26"/>
              </w:rPr>
              <w:lastRenderedPageBreak/>
              <w:t xml:space="preserve">Chỉ số </w:t>
            </w:r>
            <w:r w:rsidR="005F635A">
              <w:rPr>
                <w:b/>
                <w:bCs/>
                <w:sz w:val="26"/>
                <w:szCs w:val="26"/>
              </w:rPr>
              <w:t>6</w:t>
            </w:r>
            <w:r w:rsidR="00122851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BA22" w14:textId="50A65934" w:rsidR="00AE3D4E" w:rsidRPr="005E6440" w:rsidRDefault="00AE3D4E" w:rsidP="00AE3D4E">
            <w:pPr>
              <w:rPr>
                <w:b/>
                <w:bCs/>
                <w:sz w:val="26"/>
                <w:szCs w:val="26"/>
                <w14:ligatures w14:val="none"/>
              </w:rPr>
            </w:pPr>
            <w:r w:rsidRPr="005E6440">
              <w:rPr>
                <w:b/>
                <w:bCs/>
                <w:sz w:val="26"/>
                <w:szCs w:val="26"/>
              </w:rPr>
              <w:t>Thời gian bảo hành (tháng)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75F5" w14:textId="18B90BDD" w:rsidR="00AE3D4E" w:rsidRPr="005E6440" w:rsidRDefault="00AE3D4E" w:rsidP="00AE3D4E">
            <w:pPr>
              <w:jc w:val="left"/>
              <w:rPr>
                <w:sz w:val="26"/>
                <w:szCs w:val="26"/>
                <w14:ligatures w14:val="none"/>
              </w:rPr>
            </w:pPr>
            <w:r w:rsidRPr="005E6440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4F60C" w14:textId="0E08ED50" w:rsidR="00AE3D4E" w:rsidRPr="005E6440" w:rsidRDefault="00AE3D4E" w:rsidP="00AE3D4E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AE3D4E" w:rsidRPr="005E6440" w14:paraId="3160421C" w14:textId="77777777" w:rsidTr="00610EA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25C3" w14:textId="0784C93E" w:rsidR="00AE3D4E" w:rsidRPr="005E6440" w:rsidRDefault="00AE3D4E" w:rsidP="00AE3D4E">
            <w:pPr>
              <w:jc w:val="left"/>
              <w:rPr>
                <w:b/>
                <w:bCs/>
                <w:sz w:val="26"/>
                <w:szCs w:val="26"/>
                <w:u w:val="single"/>
                <w14:ligatures w14:val="none"/>
              </w:rPr>
            </w:pPr>
            <w:r w:rsidRPr="005E64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6F3A" w14:textId="0C290553" w:rsidR="00AE3D4E" w:rsidRPr="005E6440" w:rsidRDefault="00AE3D4E" w:rsidP="00AE3D4E">
            <w:pPr>
              <w:rPr>
                <w:b/>
                <w:bCs/>
                <w:sz w:val="26"/>
                <w:szCs w:val="26"/>
                <w14:ligatures w14:val="none"/>
              </w:rPr>
            </w:pPr>
            <w:r w:rsidRPr="005E6440">
              <w:rPr>
                <w:color w:val="000000"/>
                <w:sz w:val="26"/>
                <w:szCs w:val="26"/>
              </w:rPr>
              <w:t>Thời gian bảo hành dài nhất (Tmax)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BF31" w14:textId="1CBE04AA" w:rsidR="00AE3D4E" w:rsidRPr="005E6440" w:rsidRDefault="00AE3D4E" w:rsidP="00AE3D4E">
            <w:pPr>
              <w:jc w:val="left"/>
              <w:rPr>
                <w:sz w:val="26"/>
                <w:szCs w:val="26"/>
                <w14:ligatures w14:val="none"/>
              </w:rPr>
            </w:pPr>
            <w:r w:rsidRPr="005E6440">
              <w:rPr>
                <w:color w:val="000000"/>
                <w:sz w:val="26"/>
                <w:szCs w:val="26"/>
              </w:rPr>
              <w:t>Chỉ số =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67A58" w14:textId="77777777" w:rsidR="00AE3D4E" w:rsidRPr="005E6440" w:rsidRDefault="00AE3D4E" w:rsidP="00AE3D4E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AE3D4E" w:rsidRPr="005E6440" w14:paraId="4BAB52BB" w14:textId="77777777" w:rsidTr="00610EA4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4F23B" w14:textId="40C5BA7C" w:rsidR="00AE3D4E" w:rsidRPr="005E6440" w:rsidRDefault="00AE3D4E" w:rsidP="00AE3D4E">
            <w:pPr>
              <w:jc w:val="left"/>
              <w:rPr>
                <w:b/>
                <w:bCs/>
                <w:sz w:val="26"/>
                <w:szCs w:val="26"/>
                <w:u w:val="single"/>
                <w14:ligatures w14:val="none"/>
              </w:rPr>
            </w:pPr>
            <w:r w:rsidRPr="005E644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94E8" w14:textId="7C9000E2" w:rsidR="00AE3D4E" w:rsidRPr="005E6440" w:rsidRDefault="00AE3D4E" w:rsidP="00AE3D4E">
            <w:pPr>
              <w:rPr>
                <w:b/>
                <w:bCs/>
                <w:sz w:val="26"/>
                <w:szCs w:val="26"/>
                <w14:ligatures w14:val="none"/>
              </w:rPr>
            </w:pPr>
            <w:r w:rsidRPr="005E6440">
              <w:rPr>
                <w:color w:val="000000"/>
                <w:sz w:val="26"/>
                <w:szCs w:val="26"/>
              </w:rPr>
              <w:t>Thời gian bảo hành khác (Ti) (tối thiểu 12 tháng)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D623" w14:textId="77777777" w:rsidR="00AE3D4E" w:rsidRPr="005E6440" w:rsidRDefault="00AE3D4E" w:rsidP="00AE3D4E">
            <w:pPr>
              <w:jc w:val="left"/>
              <w:rPr>
                <w:color w:val="000000"/>
                <w:sz w:val="26"/>
                <w:szCs w:val="26"/>
              </w:rPr>
            </w:pPr>
            <w:r w:rsidRPr="005E6440">
              <w:rPr>
                <w:color w:val="000000"/>
                <w:sz w:val="26"/>
                <w:szCs w:val="26"/>
              </w:rPr>
              <w:t xml:space="preserve">Chỉ số = Ti/Tmax *4 </w:t>
            </w:r>
          </w:p>
          <w:p w14:paraId="09264919" w14:textId="0BE9D642" w:rsidR="00AE3D4E" w:rsidRPr="005E6440" w:rsidRDefault="00AE3D4E" w:rsidP="00AE3D4E">
            <w:pPr>
              <w:jc w:val="left"/>
              <w:rPr>
                <w:sz w:val="26"/>
                <w:szCs w:val="26"/>
                <w14:ligatures w14:val="none"/>
              </w:rPr>
            </w:pPr>
            <w:r w:rsidRPr="005E6440">
              <w:rPr>
                <w:color w:val="000000"/>
                <w:sz w:val="26"/>
                <w:szCs w:val="26"/>
                <w:lang w:val="it-IT"/>
              </w:rPr>
              <w:t>Chỉ số</w:t>
            </w:r>
            <w:r w:rsidRPr="005E6440">
              <w:rPr>
                <w:color w:val="000000"/>
                <w:sz w:val="26"/>
                <w:szCs w:val="26"/>
              </w:rPr>
              <w:t xml:space="preserve"> được xác định làm tròn đến số thập phân thứ hai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EFC22" w14:textId="77777777" w:rsidR="00AE3D4E" w:rsidRPr="005E6440" w:rsidRDefault="00AE3D4E" w:rsidP="00AE3D4E">
            <w:pPr>
              <w:jc w:val="left"/>
              <w:rPr>
                <w:sz w:val="26"/>
                <w:szCs w:val="26"/>
                <w14:ligatures w14:val="none"/>
              </w:rPr>
            </w:pPr>
          </w:p>
        </w:tc>
      </w:tr>
      <w:tr w:rsidR="00AE3D4E" w:rsidRPr="005E6440" w14:paraId="2C276C6C" w14:textId="77777777" w:rsidTr="00A27D27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0B8B" w14:textId="77777777" w:rsidR="00AE3D4E" w:rsidRPr="005E6440" w:rsidRDefault="00AE3D4E" w:rsidP="00AE3D4E">
            <w:pPr>
              <w:jc w:val="left"/>
              <w:rPr>
                <w:b/>
                <w:bCs/>
                <w:sz w:val="26"/>
                <w:szCs w:val="26"/>
                <w14:ligatures w14:val="none"/>
              </w:rPr>
            </w:pPr>
            <w:r w:rsidRPr="005E6440">
              <w:rPr>
                <w:b/>
                <w:bCs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E1DC" w14:textId="77777777" w:rsidR="00AE3D4E" w:rsidRPr="005E6440" w:rsidRDefault="00AE3D4E" w:rsidP="00AE3D4E">
            <w:pPr>
              <w:rPr>
                <w:b/>
                <w:bCs/>
                <w:sz w:val="26"/>
                <w:szCs w:val="26"/>
                <w14:ligatures w14:val="none"/>
              </w:rPr>
            </w:pPr>
            <w:r w:rsidRPr="005E6440">
              <w:rPr>
                <w:b/>
                <w:bCs/>
                <w:sz w:val="26"/>
                <w:szCs w:val="26"/>
                <w14:ligatures w14:val="none"/>
              </w:rPr>
              <w:t>Tổng chỉ số tối đa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79343" w14:textId="77777777" w:rsidR="00AE3D4E" w:rsidRPr="005E6440" w:rsidRDefault="00AE3D4E" w:rsidP="00AE3D4E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 w:rsidRPr="005E6440">
              <w:rPr>
                <w:b/>
                <w:bCs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18C2" w14:textId="0474B8CF" w:rsidR="00AE3D4E" w:rsidRPr="005E6440" w:rsidRDefault="00A04E98" w:rsidP="00AE3D4E">
            <w:pPr>
              <w:jc w:val="center"/>
              <w:rPr>
                <w:b/>
                <w:bCs/>
                <w:sz w:val="26"/>
                <w:szCs w:val="26"/>
                <w14:ligatures w14:val="none"/>
              </w:rPr>
            </w:pPr>
            <w:r>
              <w:rPr>
                <w:b/>
                <w:bCs/>
                <w:sz w:val="26"/>
                <w:szCs w:val="26"/>
                <w14:ligatures w14:val="none"/>
              </w:rPr>
              <w:t>2</w:t>
            </w:r>
            <w:r w:rsidR="005F635A">
              <w:rPr>
                <w:b/>
                <w:bCs/>
                <w:sz w:val="26"/>
                <w:szCs w:val="26"/>
                <w14:ligatures w14:val="none"/>
              </w:rPr>
              <w:t>2</w:t>
            </w:r>
          </w:p>
        </w:tc>
      </w:tr>
    </w:tbl>
    <w:p w14:paraId="64572CDD" w14:textId="77777777" w:rsidR="00C25383" w:rsidRPr="005E1933" w:rsidRDefault="00C25383" w:rsidP="00C25383"/>
    <w:p w14:paraId="7F60F385" w14:textId="77777777" w:rsidR="00130F8E" w:rsidRPr="005E1933" w:rsidRDefault="00130F8E"/>
    <w:sectPr w:rsidR="00130F8E" w:rsidRPr="005E1933" w:rsidSect="006C0635">
      <w:footerReference w:type="default" r:id="rId10"/>
      <w:pgSz w:w="11907" w:h="16840" w:code="9"/>
      <w:pgMar w:top="851" w:right="851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951E" w14:textId="77777777" w:rsidR="00692BE9" w:rsidRDefault="00692BE9" w:rsidP="00D73DEE">
      <w:r>
        <w:separator/>
      </w:r>
    </w:p>
  </w:endnote>
  <w:endnote w:type="continuationSeparator" w:id="0">
    <w:p w14:paraId="230C3F9D" w14:textId="77777777" w:rsidR="00692BE9" w:rsidRDefault="00692BE9" w:rsidP="00D7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84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B2474" w14:textId="2701729F" w:rsidR="00D73DEE" w:rsidRDefault="00D73D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DA004" w14:textId="77777777" w:rsidR="00D73DEE" w:rsidRDefault="00D73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1A0F" w14:textId="77777777" w:rsidR="00692BE9" w:rsidRDefault="00692BE9" w:rsidP="00D73DEE">
      <w:r>
        <w:separator/>
      </w:r>
    </w:p>
  </w:footnote>
  <w:footnote w:type="continuationSeparator" w:id="0">
    <w:p w14:paraId="0E0C0843" w14:textId="77777777" w:rsidR="00692BE9" w:rsidRDefault="00692BE9" w:rsidP="00D7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2920"/>
    <w:multiLevelType w:val="hybridMultilevel"/>
    <w:tmpl w:val="F67CA440"/>
    <w:lvl w:ilvl="0" w:tplc="5B706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908C2"/>
    <w:multiLevelType w:val="hybridMultilevel"/>
    <w:tmpl w:val="A2B475BA"/>
    <w:lvl w:ilvl="0" w:tplc="3E5264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565835">
    <w:abstractNumId w:val="1"/>
  </w:num>
  <w:num w:numId="2" w16cid:durableId="1436755046">
    <w:abstractNumId w:val="2"/>
  </w:num>
  <w:num w:numId="3" w16cid:durableId="183490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83"/>
    <w:rsid w:val="00010A14"/>
    <w:rsid w:val="00020B0B"/>
    <w:rsid w:val="000321DA"/>
    <w:rsid w:val="00042C2F"/>
    <w:rsid w:val="00046762"/>
    <w:rsid w:val="00047CA1"/>
    <w:rsid w:val="00067EF9"/>
    <w:rsid w:val="000718D1"/>
    <w:rsid w:val="00071F25"/>
    <w:rsid w:val="00074B39"/>
    <w:rsid w:val="000812B7"/>
    <w:rsid w:val="000866CB"/>
    <w:rsid w:val="000923F9"/>
    <w:rsid w:val="000A317A"/>
    <w:rsid w:val="000D509A"/>
    <w:rsid w:val="000E5BA3"/>
    <w:rsid w:val="000E5CAC"/>
    <w:rsid w:val="000F23AC"/>
    <w:rsid w:val="000F4154"/>
    <w:rsid w:val="00115099"/>
    <w:rsid w:val="00115F6F"/>
    <w:rsid w:val="00122851"/>
    <w:rsid w:val="00130F8E"/>
    <w:rsid w:val="00132A12"/>
    <w:rsid w:val="00132DCF"/>
    <w:rsid w:val="00146F11"/>
    <w:rsid w:val="00151440"/>
    <w:rsid w:val="0015185F"/>
    <w:rsid w:val="00156E4B"/>
    <w:rsid w:val="00156F8F"/>
    <w:rsid w:val="00165676"/>
    <w:rsid w:val="00181561"/>
    <w:rsid w:val="00184BB7"/>
    <w:rsid w:val="00190CFD"/>
    <w:rsid w:val="001B0CA0"/>
    <w:rsid w:val="001B100D"/>
    <w:rsid w:val="001B4C2D"/>
    <w:rsid w:val="001B62B8"/>
    <w:rsid w:val="001C42C4"/>
    <w:rsid w:val="001C5AE8"/>
    <w:rsid w:val="001D673C"/>
    <w:rsid w:val="001F28A0"/>
    <w:rsid w:val="001F48DF"/>
    <w:rsid w:val="001F5D22"/>
    <w:rsid w:val="001F708C"/>
    <w:rsid w:val="00200F6B"/>
    <w:rsid w:val="00217F2C"/>
    <w:rsid w:val="00223547"/>
    <w:rsid w:val="0023284C"/>
    <w:rsid w:val="00246F9F"/>
    <w:rsid w:val="00253DED"/>
    <w:rsid w:val="00260408"/>
    <w:rsid w:val="0029438D"/>
    <w:rsid w:val="002D2102"/>
    <w:rsid w:val="002D3706"/>
    <w:rsid w:val="002D4128"/>
    <w:rsid w:val="002E7173"/>
    <w:rsid w:val="003258FE"/>
    <w:rsid w:val="00327209"/>
    <w:rsid w:val="003272BD"/>
    <w:rsid w:val="00332BC6"/>
    <w:rsid w:val="00336405"/>
    <w:rsid w:val="00336CAE"/>
    <w:rsid w:val="00362A83"/>
    <w:rsid w:val="0038080C"/>
    <w:rsid w:val="003A4A1B"/>
    <w:rsid w:val="003B7949"/>
    <w:rsid w:val="003C5D00"/>
    <w:rsid w:val="003D3E47"/>
    <w:rsid w:val="003D7AEF"/>
    <w:rsid w:val="00403707"/>
    <w:rsid w:val="00427354"/>
    <w:rsid w:val="0045125C"/>
    <w:rsid w:val="00453070"/>
    <w:rsid w:val="00461DE1"/>
    <w:rsid w:val="00482295"/>
    <w:rsid w:val="004973C7"/>
    <w:rsid w:val="004A404C"/>
    <w:rsid w:val="004B6B1E"/>
    <w:rsid w:val="004C2FA8"/>
    <w:rsid w:val="004E25E0"/>
    <w:rsid w:val="004E2AC5"/>
    <w:rsid w:val="0050562D"/>
    <w:rsid w:val="005161FC"/>
    <w:rsid w:val="00517F66"/>
    <w:rsid w:val="00530A56"/>
    <w:rsid w:val="00535FF3"/>
    <w:rsid w:val="00541EB2"/>
    <w:rsid w:val="005536D0"/>
    <w:rsid w:val="005602B8"/>
    <w:rsid w:val="00566563"/>
    <w:rsid w:val="00571FAA"/>
    <w:rsid w:val="00591562"/>
    <w:rsid w:val="005924D1"/>
    <w:rsid w:val="005925B8"/>
    <w:rsid w:val="0059797F"/>
    <w:rsid w:val="00597B8C"/>
    <w:rsid w:val="005A603B"/>
    <w:rsid w:val="005C7705"/>
    <w:rsid w:val="005E1933"/>
    <w:rsid w:val="005E6440"/>
    <w:rsid w:val="005F635A"/>
    <w:rsid w:val="0060132D"/>
    <w:rsid w:val="0060296C"/>
    <w:rsid w:val="00607310"/>
    <w:rsid w:val="00611B0F"/>
    <w:rsid w:val="00612640"/>
    <w:rsid w:val="00616F8B"/>
    <w:rsid w:val="0062149F"/>
    <w:rsid w:val="006418EB"/>
    <w:rsid w:val="0064286B"/>
    <w:rsid w:val="006837E6"/>
    <w:rsid w:val="00691EB7"/>
    <w:rsid w:val="00692BE9"/>
    <w:rsid w:val="00695F6E"/>
    <w:rsid w:val="006B3ACA"/>
    <w:rsid w:val="006C0635"/>
    <w:rsid w:val="006D6CF7"/>
    <w:rsid w:val="006E0627"/>
    <w:rsid w:val="006F17CC"/>
    <w:rsid w:val="006F2D38"/>
    <w:rsid w:val="006F46EF"/>
    <w:rsid w:val="0070156E"/>
    <w:rsid w:val="007029D4"/>
    <w:rsid w:val="00705D53"/>
    <w:rsid w:val="00710C78"/>
    <w:rsid w:val="00716926"/>
    <w:rsid w:val="00724837"/>
    <w:rsid w:val="00733062"/>
    <w:rsid w:val="007466E0"/>
    <w:rsid w:val="00746B10"/>
    <w:rsid w:val="00751225"/>
    <w:rsid w:val="0076619D"/>
    <w:rsid w:val="007665F4"/>
    <w:rsid w:val="007A4791"/>
    <w:rsid w:val="007B38D5"/>
    <w:rsid w:val="007B7C95"/>
    <w:rsid w:val="007D3FC3"/>
    <w:rsid w:val="007E652D"/>
    <w:rsid w:val="007F55B5"/>
    <w:rsid w:val="008030B7"/>
    <w:rsid w:val="00846BCE"/>
    <w:rsid w:val="008A2160"/>
    <w:rsid w:val="008D56E2"/>
    <w:rsid w:val="008E06FA"/>
    <w:rsid w:val="008F28CA"/>
    <w:rsid w:val="0090055E"/>
    <w:rsid w:val="00905104"/>
    <w:rsid w:val="009772D7"/>
    <w:rsid w:val="00994675"/>
    <w:rsid w:val="009A43FE"/>
    <w:rsid w:val="009D45F8"/>
    <w:rsid w:val="009E1E39"/>
    <w:rsid w:val="009E6C87"/>
    <w:rsid w:val="00A04E98"/>
    <w:rsid w:val="00A1235B"/>
    <w:rsid w:val="00A23317"/>
    <w:rsid w:val="00A27D27"/>
    <w:rsid w:val="00A3533D"/>
    <w:rsid w:val="00A3643B"/>
    <w:rsid w:val="00A46144"/>
    <w:rsid w:val="00A471A5"/>
    <w:rsid w:val="00A5000F"/>
    <w:rsid w:val="00A57EC6"/>
    <w:rsid w:val="00A719C8"/>
    <w:rsid w:val="00A756A8"/>
    <w:rsid w:val="00A86506"/>
    <w:rsid w:val="00AA7A01"/>
    <w:rsid w:val="00AC0E8E"/>
    <w:rsid w:val="00AC3C34"/>
    <w:rsid w:val="00AD4B14"/>
    <w:rsid w:val="00AE3D4E"/>
    <w:rsid w:val="00AE7390"/>
    <w:rsid w:val="00AF0D84"/>
    <w:rsid w:val="00AF6209"/>
    <w:rsid w:val="00B0090D"/>
    <w:rsid w:val="00B17E0A"/>
    <w:rsid w:val="00B2137A"/>
    <w:rsid w:val="00B31AAC"/>
    <w:rsid w:val="00B41326"/>
    <w:rsid w:val="00B6429E"/>
    <w:rsid w:val="00B6510D"/>
    <w:rsid w:val="00B66B39"/>
    <w:rsid w:val="00B7464D"/>
    <w:rsid w:val="00B75883"/>
    <w:rsid w:val="00B807E7"/>
    <w:rsid w:val="00B9330F"/>
    <w:rsid w:val="00B952A3"/>
    <w:rsid w:val="00BA5498"/>
    <w:rsid w:val="00BB113E"/>
    <w:rsid w:val="00BD1FE5"/>
    <w:rsid w:val="00C25383"/>
    <w:rsid w:val="00C307B3"/>
    <w:rsid w:val="00C30BC9"/>
    <w:rsid w:val="00C322E5"/>
    <w:rsid w:val="00C3438F"/>
    <w:rsid w:val="00C35FBF"/>
    <w:rsid w:val="00C40240"/>
    <w:rsid w:val="00C52427"/>
    <w:rsid w:val="00C6281F"/>
    <w:rsid w:val="00CB426F"/>
    <w:rsid w:val="00CB4F8A"/>
    <w:rsid w:val="00CB6087"/>
    <w:rsid w:val="00CB6168"/>
    <w:rsid w:val="00CB6FBB"/>
    <w:rsid w:val="00CB73B9"/>
    <w:rsid w:val="00CD6620"/>
    <w:rsid w:val="00CE3009"/>
    <w:rsid w:val="00D13687"/>
    <w:rsid w:val="00D13E8F"/>
    <w:rsid w:val="00D2222D"/>
    <w:rsid w:val="00D24608"/>
    <w:rsid w:val="00D51030"/>
    <w:rsid w:val="00D57A8C"/>
    <w:rsid w:val="00D67D14"/>
    <w:rsid w:val="00D73DEE"/>
    <w:rsid w:val="00D84BA1"/>
    <w:rsid w:val="00D873D3"/>
    <w:rsid w:val="00D96E9E"/>
    <w:rsid w:val="00DA3575"/>
    <w:rsid w:val="00DA4124"/>
    <w:rsid w:val="00DB40B6"/>
    <w:rsid w:val="00DD15B1"/>
    <w:rsid w:val="00DF091B"/>
    <w:rsid w:val="00DF47ED"/>
    <w:rsid w:val="00E10554"/>
    <w:rsid w:val="00E139D9"/>
    <w:rsid w:val="00E26F9A"/>
    <w:rsid w:val="00E33C65"/>
    <w:rsid w:val="00E41191"/>
    <w:rsid w:val="00E54261"/>
    <w:rsid w:val="00E7402D"/>
    <w:rsid w:val="00E86E10"/>
    <w:rsid w:val="00EA21F1"/>
    <w:rsid w:val="00ED0B5D"/>
    <w:rsid w:val="00F022BB"/>
    <w:rsid w:val="00F0684C"/>
    <w:rsid w:val="00F112DF"/>
    <w:rsid w:val="00F160C4"/>
    <w:rsid w:val="00F20845"/>
    <w:rsid w:val="00F3251E"/>
    <w:rsid w:val="00F5005A"/>
    <w:rsid w:val="00F511F2"/>
    <w:rsid w:val="00F53E05"/>
    <w:rsid w:val="00F61B3C"/>
    <w:rsid w:val="00F72018"/>
    <w:rsid w:val="00F75575"/>
    <w:rsid w:val="00F762F2"/>
    <w:rsid w:val="00FA3870"/>
    <w:rsid w:val="00FB2D2A"/>
    <w:rsid w:val="00FD2146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0CC3"/>
  <w15:chartTrackingRefBased/>
  <w15:docId w15:val="{A7F24195-A682-446B-A1BD-64D3015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L1"/>
    <w:basedOn w:val="Normal"/>
    <w:link w:val="ListParagraphChar"/>
    <w:uiPriority w:val="34"/>
    <w:qFormat/>
    <w:rsid w:val="00C25383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qFormat/>
    <w:rsid w:val="00C25383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L1 Char"/>
    <w:link w:val="ListParagraph"/>
    <w:uiPriority w:val="34"/>
    <w:qFormat/>
    <w:rsid w:val="00C25383"/>
    <w:rPr>
      <w:rFonts w:ascii="Times New Roman" w:eastAsia="Times New Roman" w:hAnsi="Times New Roman" w:cs="Times New Roman"/>
      <w:sz w:val="24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73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DEE"/>
    <w:rPr>
      <w:rFonts w:ascii="Times New Roman" w:eastAsia="Times New Roman" w:hAnsi="Times New Roman" w:cs="Times New Roman"/>
      <w:sz w:val="24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73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DEE"/>
    <w:rPr>
      <w:rFonts w:ascii="Times New Roman" w:eastAsia="Times New Roman" w:hAnsi="Times New Roman" w:cs="Times New Roman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E03224042FF48B7F67F29FDB1F934" ma:contentTypeVersion="18" ma:contentTypeDescription="Create a new document." ma:contentTypeScope="" ma:versionID="5822a13b9c9eefabe1a66d4625e71c86">
  <xsd:schema xmlns:xsd="http://www.w3.org/2001/XMLSchema" xmlns:xs="http://www.w3.org/2001/XMLSchema" xmlns:p="http://schemas.microsoft.com/office/2006/metadata/properties" xmlns:ns3="ab63bfee-54c9-44bb-8ed3-af135e295d3a" xmlns:ns4="cdbd5052-cfbb-4430-ac2c-24792b59ab31" targetNamespace="http://schemas.microsoft.com/office/2006/metadata/properties" ma:root="true" ma:fieldsID="a277a648a93d494a91922e4ba18cf6e7" ns3:_="" ns4:_="">
    <xsd:import namespace="ab63bfee-54c9-44bb-8ed3-af135e295d3a"/>
    <xsd:import namespace="cdbd5052-cfbb-4430-ac2c-24792b59a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3bfee-54c9-44bb-8ed3-af135e295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5052-cfbb-4430-ac2c-24792b59a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63bfee-54c9-44bb-8ed3-af135e295d3a" xsi:nil="true"/>
  </documentManagement>
</p:properties>
</file>

<file path=customXml/itemProps1.xml><?xml version="1.0" encoding="utf-8"?>
<ds:datastoreItem xmlns:ds="http://schemas.openxmlformats.org/officeDocument/2006/customXml" ds:itemID="{ADCA007F-C6C7-4A7A-9280-A9319AC74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BA97D-01A0-42CD-8AE4-8A6588F29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3bfee-54c9-44bb-8ed3-af135e295d3a"/>
    <ds:schemaRef ds:uri="cdbd5052-cfbb-4430-ac2c-24792b59a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F88B0-1AAE-4109-8D26-063A90B0B05F}">
  <ds:schemaRefs>
    <ds:schemaRef ds:uri="http://schemas.microsoft.com/office/2006/metadata/properties"/>
    <ds:schemaRef ds:uri="http://schemas.microsoft.com/office/infopath/2007/PartnerControls"/>
    <ds:schemaRef ds:uri="ab63bfee-54c9-44bb-8ed3-af135e295d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Tuan-VIAGS</dc:creator>
  <cp:keywords/>
  <dc:description/>
  <cp:lastModifiedBy>Truong Thuy Hang - VIAGS</cp:lastModifiedBy>
  <cp:revision>175</cp:revision>
  <cp:lastPrinted>2025-09-22T12:08:00Z</cp:lastPrinted>
  <dcterms:created xsi:type="dcterms:W3CDTF">2025-09-12T02:22:00Z</dcterms:created>
  <dcterms:modified xsi:type="dcterms:W3CDTF">2026-06-30T05:26:00Z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0x01010081EE03224042FF48B7F67F29FDB1F934</vt:lpwstr>
  </property>
</Properties>
</file>