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FD47" w14:textId="77777777" w:rsidR="00686DD4" w:rsidRPr="00686DD4" w:rsidRDefault="00686DD4" w:rsidP="00686DD4">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0" w:name="_Toc104800534"/>
      <w:bookmarkStart w:id="1" w:name="_Toc233622396"/>
      <w:r w:rsidRPr="00686DD4">
        <w:rPr>
          <w:rFonts w:ascii="Times New Roman" w:eastAsia="Times New Roman" w:hAnsi="Times New Roman" w:cs="Times New Roman"/>
          <w:b/>
          <w:bCs/>
          <w:kern w:val="0"/>
          <w:sz w:val="28"/>
          <w:szCs w:val="28"/>
          <w:lang w:val="nl-NL"/>
          <w14:ligatures w14:val="none"/>
        </w:rPr>
        <w:t>Phần 2. YÊU CẦU VỀ KỸ THUẬT</w:t>
      </w:r>
      <w:bookmarkEnd w:id="0"/>
      <w:bookmarkEnd w:id="1"/>
    </w:p>
    <w:p w14:paraId="4DCF49EF" w14:textId="77777777" w:rsidR="00686DD4" w:rsidRPr="00686DD4" w:rsidRDefault="00686DD4" w:rsidP="00686DD4">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2" w:name="_Toc104800535"/>
      <w:bookmarkStart w:id="3" w:name="_Toc233622397"/>
      <w:r w:rsidRPr="00686DD4">
        <w:rPr>
          <w:rFonts w:ascii="Times New Roman" w:eastAsia="Times New Roman" w:hAnsi="Times New Roman" w:cs="Times New Roman"/>
          <w:b/>
          <w:bCs/>
          <w:kern w:val="0"/>
          <w:sz w:val="28"/>
          <w:szCs w:val="28"/>
          <w:lang w:val="nl-NL"/>
          <w14:ligatures w14:val="none"/>
        </w:rPr>
        <w:t>Chương V. YÊU CẦU VỀ KỸ THUẬT</w:t>
      </w:r>
      <w:bookmarkEnd w:id="2"/>
      <w:bookmarkEnd w:id="3"/>
    </w:p>
    <w:p w14:paraId="2454380F" w14:textId="77777777" w:rsidR="00686DD4" w:rsidRPr="00686DD4" w:rsidRDefault="00686DD4" w:rsidP="00686DD4">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p>
    <w:p w14:paraId="4DF74FF2" w14:textId="77777777" w:rsidR="00686DD4" w:rsidRPr="00686DD4" w:rsidRDefault="00686DD4" w:rsidP="00686DD4">
      <w:pPr>
        <w:widowControl w:val="0"/>
        <w:spacing w:before="120" w:after="0" w:line="276" w:lineRule="auto"/>
        <w:jc w:val="both"/>
        <w:rPr>
          <w:rFonts w:ascii="Times New Roman" w:eastAsia="Times New Roman" w:hAnsi="Times New Roman" w:cs="Times New Roman"/>
          <w:b/>
          <w:color w:val="000000"/>
          <w:kern w:val="0"/>
          <w:sz w:val="26"/>
          <w:szCs w:val="26"/>
          <w:lang w:val="nl-NL"/>
          <w14:ligatures w14:val="none"/>
        </w:rPr>
      </w:pPr>
      <w:r w:rsidRPr="00686DD4">
        <w:rPr>
          <w:rFonts w:ascii="Times New Roman" w:eastAsia="Times New Roman" w:hAnsi="Times New Roman" w:cs="Times New Roman"/>
          <w:b/>
          <w:color w:val="000000"/>
          <w:kern w:val="0"/>
          <w:sz w:val="26"/>
          <w:szCs w:val="26"/>
          <w14:ligatures w14:val="none"/>
        </w:rPr>
        <w:t xml:space="preserve">1. </w:t>
      </w:r>
      <w:r w:rsidRPr="00686DD4">
        <w:rPr>
          <w:rFonts w:ascii="Times New Roman" w:eastAsia="Times New Roman" w:hAnsi="Times New Roman" w:cs="Times New Roman"/>
          <w:b/>
          <w:color w:val="000000"/>
          <w:kern w:val="0"/>
          <w:sz w:val="26"/>
          <w:szCs w:val="26"/>
          <w:lang w:val="nl-NL"/>
          <w14:ligatures w14:val="none"/>
        </w:rPr>
        <w:t>Giới thiệu chung về dự án, gói thầu</w:t>
      </w:r>
    </w:p>
    <w:p w14:paraId="23C2CF1B"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lang w:val="nl-NL"/>
          <w14:ligatures w14:val="none"/>
        </w:rPr>
      </w:pPr>
      <w:r w:rsidRPr="00686DD4">
        <w:rPr>
          <w:rFonts w:ascii="Times New Roman" w:eastAsia="Times New Roman" w:hAnsi="Times New Roman" w:cs="Times New Roman"/>
          <w:kern w:val="0"/>
          <w:sz w:val="26"/>
          <w:szCs w:val="26"/>
          <w:lang w:val="nl-NL"/>
          <w14:ligatures w14:val="none"/>
        </w:rPr>
        <w:t>- Tên gói thầu: Thuê dịch vụ vệ sinh công nghiệp năm 2026 – 2028 tại Trung tâm Y tế khu vực Phụng Hiệp.</w:t>
      </w:r>
    </w:p>
    <w:p w14:paraId="039010A2"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lang w:val="nl-NL"/>
          <w14:ligatures w14:val="none"/>
        </w:rPr>
        <w:t>- Tên dự toán: Thuê dịch vụ vệ sinh công nghiệp năm 2026 – 2028 tại Trung tâm Y tế khu vực Phụng Hiệp</w:t>
      </w:r>
      <w:r w:rsidRPr="00686DD4">
        <w:rPr>
          <w:rFonts w:ascii="Times New Roman" w:eastAsia="Times New Roman" w:hAnsi="Times New Roman" w:cs="Times New Roman"/>
          <w:kern w:val="0"/>
          <w:sz w:val="26"/>
          <w:szCs w:val="26"/>
          <w14:ligatures w14:val="none"/>
        </w:rPr>
        <w:t>.</w:t>
      </w:r>
    </w:p>
    <w:p w14:paraId="48DAD7D0"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Nguồn vốn: Từ nguồn thu dịch vụ khám chữa bệnh và nguồn thu hợp pháp khác của đơn vị.</w:t>
      </w:r>
    </w:p>
    <w:p w14:paraId="0E9632EA"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lang w:val="nl-NL"/>
          <w14:ligatures w14:val="none"/>
        </w:rPr>
        <w:t xml:space="preserve">- Chủ đầu tư: </w:t>
      </w:r>
      <w:r w:rsidRPr="00686DD4">
        <w:rPr>
          <w:rFonts w:ascii="Times New Roman" w:eastAsia="Times New Roman" w:hAnsi="Times New Roman" w:cs="Times New Roman"/>
          <w:kern w:val="0"/>
          <w:sz w:val="26"/>
          <w:szCs w:val="26"/>
          <w:lang w:val="vi-VN"/>
          <w14:ligatures w14:val="none"/>
        </w:rPr>
        <w:t>Trung tâm Y tế khu vực Phụng Hiệp</w:t>
      </w:r>
      <w:r w:rsidRPr="00686DD4">
        <w:rPr>
          <w:rFonts w:ascii="Times New Roman" w:eastAsia="Times New Roman" w:hAnsi="Times New Roman" w:cs="Times New Roman"/>
          <w:kern w:val="0"/>
          <w:sz w:val="26"/>
          <w:szCs w:val="26"/>
          <w14:ligatures w14:val="none"/>
        </w:rPr>
        <w:t>.</w:t>
      </w:r>
    </w:p>
    <w:p w14:paraId="332BE126"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Địa chỉ chủ đầu tư:</w:t>
      </w:r>
      <w:r w:rsidRPr="00686DD4">
        <w:rPr>
          <w:rFonts w:ascii="Times New Roman" w:eastAsia="Times New Roman" w:hAnsi="Times New Roman" w:cs="Times New Roman"/>
          <w:kern w:val="0"/>
          <w:sz w:val="26"/>
          <w:szCs w:val="26"/>
          <w:lang w:val="nl-NL"/>
          <w14:ligatures w14:val="none"/>
        </w:rPr>
        <w:t xml:space="preserve"> </w:t>
      </w:r>
      <w:r w:rsidRPr="00686DD4">
        <w:rPr>
          <w:rFonts w:ascii="Times New Roman" w:eastAsia="Times New Roman" w:hAnsi="Times New Roman" w:cs="Times New Roman"/>
          <w:kern w:val="0"/>
          <w:sz w:val="26"/>
          <w:szCs w:val="26"/>
          <w14:ligatures w14:val="none"/>
        </w:rPr>
        <w:t>Số 1, Ấp Mỹ Lợi, xã Hiệp Hưng, thành phố Cần Thơ.</w:t>
      </w:r>
    </w:p>
    <w:p w14:paraId="356933BD"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Hình thức lựa chọn nhà thầu: Chào hàng cạnh tranh qua mạng.</w:t>
      </w:r>
    </w:p>
    <w:p w14:paraId="1FF2B7B3"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lang w:val="nl-NL"/>
          <w14:ligatures w14:val="none"/>
        </w:rPr>
      </w:pPr>
      <w:r w:rsidRPr="00686DD4">
        <w:rPr>
          <w:rFonts w:ascii="Times New Roman" w:eastAsia="Times New Roman" w:hAnsi="Times New Roman" w:cs="Times New Roman"/>
          <w:kern w:val="0"/>
          <w:sz w:val="26"/>
          <w:szCs w:val="26"/>
          <w:lang w:val="nl-NL"/>
          <w14:ligatures w14:val="none"/>
        </w:rPr>
        <w:t>- Hình thức hợp đồng: Trọn gói.</w:t>
      </w:r>
    </w:p>
    <w:p w14:paraId="3D7DFFEE"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kern w:val="0"/>
          <w:sz w:val="26"/>
          <w:szCs w:val="26"/>
          <w:lang w:val="nl-NL"/>
          <w14:ligatures w14:val="none"/>
        </w:rPr>
      </w:pPr>
      <w:r w:rsidRPr="00686DD4">
        <w:rPr>
          <w:rFonts w:ascii="Times New Roman" w:eastAsia="Times New Roman" w:hAnsi="Times New Roman" w:cs="Times New Roman"/>
          <w:kern w:val="0"/>
          <w:sz w:val="26"/>
          <w:szCs w:val="26"/>
          <w:lang w:val="nl-NL"/>
          <w14:ligatures w14:val="none"/>
        </w:rPr>
        <w:t>- Thời gian thực hiện gói thầu: 24</w:t>
      </w:r>
      <w:r w:rsidRPr="00686DD4">
        <w:rPr>
          <w:rFonts w:ascii="Times New Roman" w:eastAsia="Times New Roman" w:hAnsi="Times New Roman" w:cs="Times New Roman"/>
          <w:kern w:val="0"/>
          <w:sz w:val="26"/>
          <w:szCs w:val="26"/>
          <w14:ligatures w14:val="none"/>
        </w:rPr>
        <w:t xml:space="preserve"> tháng</w:t>
      </w:r>
      <w:r w:rsidRPr="00686DD4">
        <w:rPr>
          <w:rFonts w:ascii="Times New Roman" w:eastAsia="Times New Roman" w:hAnsi="Times New Roman" w:cs="Times New Roman"/>
          <w:kern w:val="0"/>
          <w:sz w:val="26"/>
          <w:szCs w:val="26"/>
          <w:lang w:val="nl-NL"/>
          <w14:ligatures w14:val="none"/>
        </w:rPr>
        <w:t xml:space="preserve"> kể từ ngày hợp đồng có hiệu lực.</w:t>
      </w:r>
    </w:p>
    <w:p w14:paraId="25D02641"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color w:val="000000"/>
          <w:kern w:val="0"/>
          <w:sz w:val="26"/>
          <w:szCs w:val="26"/>
          <w14:ligatures w14:val="none"/>
        </w:rPr>
      </w:pPr>
      <w:r w:rsidRPr="00686DD4">
        <w:rPr>
          <w:rFonts w:ascii="Times New Roman" w:eastAsia="Times New Roman" w:hAnsi="Times New Roman" w:cs="Times New Roman"/>
          <w:color w:val="000000"/>
          <w:spacing w:val="-6"/>
          <w:kern w:val="0"/>
          <w:sz w:val="26"/>
          <w:szCs w:val="26"/>
          <w:lang w:val="nl-NL"/>
          <w14:ligatures w14:val="none"/>
        </w:rPr>
        <w:t>- Địa điểm thực hiện dịch vụ:</w:t>
      </w:r>
      <w:r w:rsidRPr="00686DD4">
        <w:rPr>
          <w:rFonts w:ascii="Times New Roman" w:eastAsia="Times New Roman" w:hAnsi="Times New Roman" w:cs="Times New Roman"/>
          <w:color w:val="000000"/>
          <w:kern w:val="0"/>
          <w:sz w:val="26"/>
          <w:szCs w:val="26"/>
          <w14:ligatures w14:val="none"/>
        </w:rPr>
        <w:t xml:space="preserve"> </w:t>
      </w:r>
      <w:r w:rsidRPr="00686DD4">
        <w:rPr>
          <w:rFonts w:ascii="Times New Roman" w:eastAsia="Times New Roman" w:hAnsi="Times New Roman" w:cs="Times New Roman"/>
          <w:color w:val="000000"/>
          <w:kern w:val="0"/>
          <w:sz w:val="26"/>
          <w:szCs w:val="26"/>
          <w:lang w:val="vi-VN"/>
          <w14:ligatures w14:val="none"/>
        </w:rPr>
        <w:t>Trung tâm Y tế khu vực Phụng Hiệp</w:t>
      </w:r>
      <w:r w:rsidRPr="00686DD4">
        <w:rPr>
          <w:rFonts w:ascii="Times New Roman" w:eastAsia="Times New Roman" w:hAnsi="Times New Roman" w:cs="Times New Roman"/>
          <w:color w:val="000000"/>
          <w:kern w:val="0"/>
          <w:sz w:val="26"/>
          <w:szCs w:val="26"/>
          <w:lang w:val="nl-NL"/>
          <w14:ligatures w14:val="none"/>
        </w:rPr>
        <w:t xml:space="preserve">; </w:t>
      </w:r>
      <w:r w:rsidRPr="00686DD4">
        <w:rPr>
          <w:rFonts w:ascii="Times New Roman" w:eastAsia="Times New Roman" w:hAnsi="Times New Roman" w:cs="Times New Roman"/>
          <w:color w:val="000000"/>
          <w:kern w:val="0"/>
          <w:sz w:val="26"/>
          <w:szCs w:val="26"/>
          <w14:ligatures w14:val="none"/>
        </w:rPr>
        <w:t>Số 1, Ấp Mỹ Lợi, xã Hiệp Hưng, thành phố Cần Thơ.</w:t>
      </w:r>
    </w:p>
    <w:p w14:paraId="3D584875" w14:textId="77777777" w:rsidR="00686DD4" w:rsidRPr="00686DD4" w:rsidRDefault="00686DD4" w:rsidP="00686DD4">
      <w:pPr>
        <w:numPr>
          <w:ilvl w:val="0"/>
          <w:numId w:val="1"/>
        </w:numPr>
        <w:spacing w:after="0" w:line="276" w:lineRule="auto"/>
        <w:contextualSpacing/>
        <w:jc w:val="both"/>
        <w:rPr>
          <w:rFonts w:ascii="Times New Roman" w:eastAsia="Times New Roman" w:hAnsi="Times New Roman" w:cs="Times New Roman"/>
          <w:b/>
          <w:bCs/>
          <w:color w:val="000000"/>
          <w:kern w:val="0"/>
          <w:sz w:val="26"/>
          <w:szCs w:val="26"/>
          <w:lang w:val="nl-NL"/>
          <w14:ligatures w14:val="none"/>
        </w:rPr>
      </w:pPr>
      <w:r w:rsidRPr="00686DD4">
        <w:rPr>
          <w:rFonts w:ascii="Times New Roman" w:eastAsia="Times New Roman" w:hAnsi="Times New Roman" w:cs="Times New Roman"/>
          <w:b/>
          <w:kern w:val="0"/>
          <w:sz w:val="28"/>
          <w:szCs w:val="28"/>
          <w:lang w:val="nl-NL"/>
          <w14:ligatures w14:val="none"/>
        </w:rPr>
        <w:t xml:space="preserve">Mục tiêu </w:t>
      </w:r>
      <w:r w:rsidRPr="00686DD4">
        <w:rPr>
          <w:rFonts w:ascii="Times New Roman" w:eastAsia="Times New Roman" w:hAnsi="Times New Roman" w:cs="Times New Roman"/>
          <w:b/>
          <w:color w:val="000000"/>
          <w:kern w:val="0"/>
          <w:sz w:val="26"/>
          <w:szCs w:val="26"/>
          <w:lang w:val="nl-NL"/>
          <w14:ligatures w14:val="none"/>
        </w:rPr>
        <w:t>công</w:t>
      </w:r>
      <w:r w:rsidRPr="00686DD4">
        <w:rPr>
          <w:rFonts w:ascii="Times New Roman" w:eastAsia="Times New Roman" w:hAnsi="Times New Roman" w:cs="Times New Roman"/>
          <w:b/>
          <w:kern w:val="0"/>
          <w:sz w:val="28"/>
          <w:szCs w:val="28"/>
          <w:lang w:val="nl-NL"/>
          <w14:ligatures w14:val="none"/>
        </w:rPr>
        <w:t xml:space="preserve"> việc</w:t>
      </w:r>
      <w:r w:rsidRPr="00686DD4">
        <w:rPr>
          <w:rFonts w:ascii="Times New Roman" w:eastAsia="Times New Roman" w:hAnsi="Times New Roman" w:cs="Times New Roman"/>
          <w:b/>
          <w:bCs/>
          <w:color w:val="000000"/>
          <w:kern w:val="0"/>
          <w:sz w:val="26"/>
          <w:szCs w:val="26"/>
          <w:lang w:val="nl-NL"/>
          <w14:ligatures w14:val="none"/>
        </w:rPr>
        <w:t>:</w:t>
      </w:r>
    </w:p>
    <w:p w14:paraId="7EE076DC" w14:textId="77777777" w:rsidR="00686DD4" w:rsidRPr="00686DD4" w:rsidRDefault="00686DD4" w:rsidP="00686DD4">
      <w:pPr>
        <w:widowControl w:val="0"/>
        <w:spacing w:before="120" w:after="0" w:line="276" w:lineRule="auto"/>
        <w:ind w:firstLine="709"/>
        <w:jc w:val="both"/>
        <w:rPr>
          <w:rFonts w:ascii="Times New Roman" w:eastAsia="Times New Roman" w:hAnsi="Times New Roman" w:cs="Times New Roman"/>
          <w:color w:val="000000"/>
          <w:spacing w:val="-6"/>
          <w:kern w:val="0"/>
          <w:sz w:val="26"/>
          <w:szCs w:val="26"/>
          <w:lang w:val="nl-NL"/>
          <w14:ligatures w14:val="none"/>
        </w:rPr>
      </w:pPr>
      <w:r w:rsidRPr="00686DD4">
        <w:rPr>
          <w:rFonts w:ascii="Times New Roman" w:eastAsia="Times New Roman" w:hAnsi="Times New Roman" w:cs="Times New Roman"/>
          <w:kern w:val="0"/>
          <w:sz w:val="26"/>
          <w:szCs w:val="26"/>
          <w:lang w:val="nl-NL"/>
          <w14:ligatures w14:val="none"/>
        </w:rPr>
        <w:t>Thuê dịch vụ vệ sinh công nghiệp năm 2026 – 2028 tại Trung tâm Y tế khu vực Phụng Hiệp</w:t>
      </w:r>
      <w:r w:rsidRPr="00686DD4">
        <w:rPr>
          <w:rFonts w:ascii="Times New Roman" w:eastAsia="Times New Roman" w:hAnsi="Times New Roman" w:cs="Times New Roman"/>
          <w:color w:val="000000"/>
          <w:spacing w:val="-6"/>
          <w:kern w:val="0"/>
          <w:sz w:val="26"/>
          <w:szCs w:val="26"/>
          <w:lang w:val="nl-NL"/>
          <w14:ligatures w14:val="none"/>
        </w:rPr>
        <w:t>.</w:t>
      </w:r>
    </w:p>
    <w:p w14:paraId="043CC545" w14:textId="77777777" w:rsidR="00686DD4" w:rsidRPr="00686DD4" w:rsidRDefault="00686DD4" w:rsidP="00686DD4">
      <w:pPr>
        <w:numPr>
          <w:ilvl w:val="0"/>
          <w:numId w:val="1"/>
        </w:numPr>
        <w:spacing w:after="0" w:line="276" w:lineRule="auto"/>
        <w:contextualSpacing/>
        <w:jc w:val="both"/>
        <w:rPr>
          <w:rFonts w:ascii="Times New Roman" w:eastAsia="Times New Roman" w:hAnsi="Times New Roman" w:cs="Times New Roman"/>
          <w:b/>
          <w:bCs/>
          <w:color w:val="EE0000"/>
          <w:kern w:val="0"/>
          <w:sz w:val="26"/>
          <w:szCs w:val="26"/>
          <w14:ligatures w14:val="none"/>
        </w:rPr>
      </w:pPr>
      <w:r w:rsidRPr="00686DD4">
        <w:rPr>
          <w:rFonts w:ascii="Times New Roman" w:eastAsia="Times New Roman" w:hAnsi="Times New Roman" w:cs="Times New Roman"/>
          <w:b/>
          <w:bCs/>
          <w:color w:val="EE0000"/>
          <w:kern w:val="0"/>
          <w:sz w:val="26"/>
          <w:szCs w:val="26"/>
          <w14:ligatures w14:val="none"/>
        </w:rPr>
        <w:t>Yêu cầu kỹ thuật gói thầu</w:t>
      </w:r>
    </w:p>
    <w:p w14:paraId="2A68988C" w14:textId="77777777" w:rsidR="00686DD4" w:rsidRPr="00686DD4" w:rsidRDefault="00686DD4" w:rsidP="00686DD4">
      <w:pPr>
        <w:numPr>
          <w:ilvl w:val="0"/>
          <w:numId w:val="5"/>
        </w:numPr>
        <w:spacing w:before="120" w:after="0" w:line="240" w:lineRule="auto"/>
        <w:jc w:val="both"/>
        <w:rPr>
          <w:rFonts w:ascii="Times New Roman" w:eastAsia="Times New Roman" w:hAnsi="Times New Roman" w:cs="Times New Roman"/>
          <w:b/>
          <w:vanish/>
          <w:kern w:val="0"/>
          <w:sz w:val="26"/>
          <w:szCs w:val="26"/>
          <w14:ligatures w14:val="none"/>
        </w:rPr>
      </w:pPr>
    </w:p>
    <w:p w14:paraId="09B0FA58" w14:textId="77777777" w:rsidR="00686DD4" w:rsidRPr="00686DD4" w:rsidRDefault="00686DD4" w:rsidP="00686DD4">
      <w:pPr>
        <w:numPr>
          <w:ilvl w:val="0"/>
          <w:numId w:val="5"/>
        </w:numPr>
        <w:spacing w:before="120" w:after="0" w:line="240" w:lineRule="auto"/>
        <w:jc w:val="both"/>
        <w:rPr>
          <w:rFonts w:ascii="Times New Roman" w:eastAsia="Times New Roman" w:hAnsi="Times New Roman" w:cs="Times New Roman"/>
          <w:b/>
          <w:vanish/>
          <w:kern w:val="0"/>
          <w:sz w:val="26"/>
          <w:szCs w:val="26"/>
          <w14:ligatures w14:val="none"/>
        </w:rPr>
      </w:pPr>
    </w:p>
    <w:p w14:paraId="6580C062" w14:textId="77777777" w:rsidR="00686DD4" w:rsidRPr="00686DD4" w:rsidRDefault="00686DD4" w:rsidP="00686DD4">
      <w:pPr>
        <w:numPr>
          <w:ilvl w:val="0"/>
          <w:numId w:val="5"/>
        </w:numPr>
        <w:spacing w:before="120" w:after="0" w:line="240" w:lineRule="auto"/>
        <w:jc w:val="both"/>
        <w:rPr>
          <w:rFonts w:ascii="Times New Roman" w:eastAsia="Times New Roman" w:hAnsi="Times New Roman" w:cs="Times New Roman"/>
          <w:b/>
          <w:vanish/>
          <w:kern w:val="0"/>
          <w:sz w:val="26"/>
          <w:szCs w:val="26"/>
          <w14:ligatures w14:val="none"/>
        </w:rPr>
      </w:pPr>
    </w:p>
    <w:p w14:paraId="17615535" w14:textId="77777777" w:rsidR="00686DD4" w:rsidRPr="00686DD4" w:rsidRDefault="00686DD4" w:rsidP="00686DD4">
      <w:pPr>
        <w:numPr>
          <w:ilvl w:val="1"/>
          <w:numId w:val="5"/>
        </w:numPr>
        <w:spacing w:before="120" w:after="0" w:line="240" w:lineRule="auto"/>
        <w:ind w:firstLine="284"/>
        <w:jc w:val="both"/>
        <w:rPr>
          <w:rFonts w:ascii="Times New Roman" w:eastAsia="Times New Roman" w:hAnsi="Times New Roman" w:cs="Times New Roman"/>
          <w:b/>
          <w:kern w:val="0"/>
          <w:sz w:val="26"/>
          <w:szCs w:val="26"/>
          <w:lang w:val="nl-NL"/>
          <w14:ligatures w14:val="none"/>
        </w:rPr>
      </w:pPr>
      <w:r w:rsidRPr="00686DD4">
        <w:rPr>
          <w:rFonts w:ascii="Times New Roman" w:eastAsia="Times New Roman" w:hAnsi="Times New Roman" w:cs="Times New Roman"/>
          <w:b/>
          <w:kern w:val="0"/>
          <w:sz w:val="26"/>
          <w:szCs w:val="26"/>
          <w14:ligatures w14:val="none"/>
        </w:rPr>
        <w:t>Danh mục đối tượng làm sạch</w:t>
      </w:r>
      <w:r w:rsidRPr="00686DD4">
        <w:rPr>
          <w:rFonts w:ascii="Times New Roman" w:eastAsia="Times New Roman" w:hAnsi="Times New Roman" w:cs="Times New Roman"/>
          <w:b/>
          <w:kern w:val="0"/>
          <w:sz w:val="26"/>
          <w:szCs w:val="26"/>
          <w:lang w:val="nl-NL"/>
          <w14:ligatures w14:val="none"/>
        </w:rPr>
        <w:t xml:space="preserve">: </w:t>
      </w:r>
    </w:p>
    <w:p w14:paraId="0C0E916C"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Toàn bộ bề mặt sàn trong phòng, hành lang</w:t>
      </w:r>
      <w:r w:rsidRPr="00686DD4">
        <w:rPr>
          <w:rFonts w:ascii="Times New Roman" w:eastAsia="Times New Roman" w:hAnsi="Times New Roman" w:cs="Times New Roman"/>
          <w:kern w:val="0"/>
          <w:sz w:val="26"/>
          <w:szCs w:val="26"/>
          <w14:ligatures w14:val="none"/>
        </w:rPr>
        <w:t>, khu vực sảnh, khu vực ngồi chờ.</w:t>
      </w:r>
    </w:p>
    <w:p w14:paraId="25ED946F"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 xml:space="preserve">Tường, vách ngăn, trần nhà, kính và khung kính ngoài trời: </w:t>
      </w:r>
      <w:r w:rsidRPr="00686DD4">
        <w:rPr>
          <w:rFonts w:ascii="Times New Roman" w:eastAsia="Times New Roman" w:hAnsi="Times New Roman" w:cs="Times New Roman"/>
          <w:kern w:val="0"/>
          <w:sz w:val="26"/>
          <w:szCs w:val="26"/>
          <w14:ligatures w14:val="none"/>
        </w:rPr>
        <w:t>c</w:t>
      </w:r>
      <w:r w:rsidRPr="00686DD4">
        <w:rPr>
          <w:rFonts w:ascii="Times New Roman" w:eastAsia="Times New Roman" w:hAnsi="Times New Roman" w:cs="Times New Roman"/>
          <w:kern w:val="0"/>
          <w:sz w:val="26"/>
          <w:szCs w:val="26"/>
          <w:lang w:val="vi-VN"/>
          <w14:ligatures w14:val="none"/>
        </w:rPr>
        <w:t>ửa đi, cửa sổ</w:t>
      </w:r>
      <w:r w:rsidRPr="00686DD4">
        <w:rPr>
          <w:rFonts w:ascii="Times New Roman" w:eastAsia="Times New Roman" w:hAnsi="Times New Roman" w:cs="Times New Roman"/>
          <w:kern w:val="0"/>
          <w:sz w:val="26"/>
          <w:szCs w:val="26"/>
          <w14:ligatures w14:val="none"/>
        </w:rPr>
        <w:t>.</w:t>
      </w:r>
    </w:p>
    <w:p w14:paraId="266422A5"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Cầu thang bộ, tay vịn, thang máy, nút điều khiển thang máy</w:t>
      </w:r>
      <w:r w:rsidRPr="00686DD4">
        <w:rPr>
          <w:rFonts w:ascii="Times New Roman" w:eastAsia="Times New Roman" w:hAnsi="Times New Roman" w:cs="Times New Roman"/>
          <w:kern w:val="0"/>
          <w:sz w:val="26"/>
          <w:szCs w:val="26"/>
          <w14:ligatures w14:val="none"/>
        </w:rPr>
        <w:t>.</w:t>
      </w:r>
    </w:p>
    <w:p w14:paraId="6A91CFE2"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14:ligatures w14:val="none"/>
        </w:rPr>
        <w:t>Bảng hiệu, cổng rào</w:t>
      </w:r>
      <w:r w:rsidRPr="00686DD4">
        <w:rPr>
          <w:rFonts w:ascii="Times New Roman" w:eastAsia="Times New Roman" w:hAnsi="Times New Roman" w:cs="Times New Roman"/>
          <w:kern w:val="0"/>
          <w:sz w:val="26"/>
          <w:szCs w:val="26"/>
          <w:lang w:val="vi-VN"/>
          <w14:ligatures w14:val="none"/>
        </w:rPr>
        <w:t>, biển báo, bảng chỉ dẫn.</w:t>
      </w:r>
    </w:p>
    <w:p w14:paraId="76E0F6ED"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14:ligatures w14:val="none"/>
        </w:rPr>
        <w:t>Hòm thư góp ý, máy nước nóng-lạnh hành lang và trong khoa, phòng</w:t>
      </w:r>
    </w:p>
    <w:p w14:paraId="2F6DDC88"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 xml:space="preserve">Quạt trần, quạt bàn, quạt treo tường, quạt hút thông gió, đèn, </w:t>
      </w:r>
      <w:r w:rsidRPr="00686DD4">
        <w:rPr>
          <w:rFonts w:ascii="Times New Roman" w:eastAsia="Times New Roman" w:hAnsi="Times New Roman" w:cs="Times New Roman"/>
          <w:kern w:val="0"/>
          <w:sz w:val="26"/>
          <w:szCs w:val="26"/>
          <w14:ligatures w14:val="none"/>
        </w:rPr>
        <w:t xml:space="preserve">phía ngoài và trên ổ điện, </w:t>
      </w:r>
      <w:r w:rsidRPr="00686DD4">
        <w:rPr>
          <w:rFonts w:ascii="Times New Roman" w:eastAsia="Times New Roman" w:hAnsi="Times New Roman" w:cs="Times New Roman"/>
          <w:kern w:val="0"/>
          <w:sz w:val="26"/>
          <w:szCs w:val="26"/>
          <w:lang w:val="vi-VN"/>
          <w14:ligatures w14:val="none"/>
        </w:rPr>
        <w:t>máng đèn</w:t>
      </w:r>
      <w:r w:rsidRPr="00686DD4">
        <w:rPr>
          <w:rFonts w:ascii="Times New Roman" w:eastAsia="Times New Roman" w:hAnsi="Times New Roman" w:cs="Times New Roman"/>
          <w:kern w:val="0"/>
          <w:sz w:val="26"/>
          <w:szCs w:val="26"/>
          <w14:ligatures w14:val="none"/>
        </w:rPr>
        <w:t>, các dụng cụ treo tường khác</w:t>
      </w:r>
      <w:r w:rsidRPr="00686DD4">
        <w:rPr>
          <w:rFonts w:ascii="Times New Roman" w:eastAsia="Times New Roman" w:hAnsi="Times New Roman" w:cs="Times New Roman"/>
          <w:kern w:val="0"/>
          <w:sz w:val="26"/>
          <w:szCs w:val="26"/>
          <w:lang w:val="vi-VN"/>
          <w14:ligatures w14:val="none"/>
        </w:rPr>
        <w:t>.</w:t>
      </w:r>
    </w:p>
    <w:p w14:paraId="24B21FC1"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 xml:space="preserve">Tủ kệ, bàn ghế, </w:t>
      </w:r>
      <w:r w:rsidRPr="00686DD4">
        <w:rPr>
          <w:rFonts w:ascii="Times New Roman" w:eastAsia="Times New Roman" w:hAnsi="Times New Roman" w:cs="Times New Roman"/>
          <w:kern w:val="0"/>
          <w:sz w:val="26"/>
          <w:szCs w:val="26"/>
          <w14:ligatures w14:val="none"/>
        </w:rPr>
        <w:t xml:space="preserve">ghế nệm, </w:t>
      </w:r>
      <w:r w:rsidRPr="00686DD4">
        <w:rPr>
          <w:rFonts w:ascii="Times New Roman" w:eastAsia="Times New Roman" w:hAnsi="Times New Roman" w:cs="Times New Roman"/>
          <w:kern w:val="0"/>
          <w:sz w:val="26"/>
          <w:szCs w:val="26"/>
          <w:lang w:val="vi-VN"/>
          <w14:ligatures w14:val="none"/>
        </w:rPr>
        <w:t>giường bệnh</w:t>
      </w:r>
      <w:r w:rsidRPr="00686DD4">
        <w:rPr>
          <w:rFonts w:ascii="Times New Roman" w:eastAsia="Times New Roman" w:hAnsi="Times New Roman" w:cs="Times New Roman"/>
          <w:kern w:val="0"/>
          <w:sz w:val="26"/>
          <w:szCs w:val="26"/>
          <w14:ligatures w14:val="none"/>
        </w:rPr>
        <w:t>, xe tiêm thuốc, tủ đầu giường, cây treo dịch truyền, các thiết bị văn phòng khác ( máy vi tính, tủ lạnh..</w:t>
      </w:r>
      <w:r w:rsidRPr="00686DD4">
        <w:rPr>
          <w:rFonts w:ascii="Times New Roman" w:eastAsia="Times New Roman" w:hAnsi="Times New Roman" w:cs="Times New Roman"/>
          <w:kern w:val="0"/>
          <w:sz w:val="26"/>
          <w:szCs w:val="26"/>
          <w:lang w:val="vi-VN"/>
          <w14:ligatures w14:val="none"/>
        </w:rPr>
        <w:t>.</w:t>
      </w:r>
      <w:r w:rsidRPr="00686DD4">
        <w:rPr>
          <w:rFonts w:ascii="Times New Roman" w:eastAsia="Times New Roman" w:hAnsi="Times New Roman" w:cs="Times New Roman"/>
          <w:kern w:val="0"/>
          <w:sz w:val="26"/>
          <w:szCs w:val="26"/>
          <w14:ligatures w14:val="none"/>
        </w:rPr>
        <w:t>)</w:t>
      </w:r>
    </w:p>
    <w:p w14:paraId="6078FA7D"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Khu vực ngoại cảnh: quét, gom rác đường đi nội bộ</w:t>
      </w:r>
      <w:r w:rsidRPr="00686DD4">
        <w:rPr>
          <w:rFonts w:ascii="Times New Roman" w:eastAsia="Times New Roman" w:hAnsi="Times New Roman" w:cs="Times New Roman"/>
          <w:kern w:val="0"/>
          <w:sz w:val="26"/>
          <w:szCs w:val="26"/>
          <w14:ligatures w14:val="none"/>
        </w:rPr>
        <w:t xml:space="preserve">, nhà xe; làm cỏ, tưới cây, </w:t>
      </w:r>
      <w:r w:rsidRPr="00686DD4">
        <w:rPr>
          <w:rFonts w:ascii="Times New Roman" w:eastAsia="Times New Roman" w:hAnsi="Times New Roman" w:cs="Times New Roman"/>
          <w:kern w:val="0"/>
          <w:sz w:val="26"/>
          <w:szCs w:val="26"/>
          <w14:ligatures w14:val="none"/>
        </w:rPr>
        <w:lastRenderedPageBreak/>
        <w:t xml:space="preserve">rửa hồ, cắt tỉa mé nhánh cây, trồng cây kiểng </w:t>
      </w:r>
    </w:p>
    <w:p w14:paraId="1C2E8346"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Thu gom, phân loại rác (theo quy định của ngành Y tế)</w:t>
      </w:r>
      <w:r w:rsidRPr="00686DD4">
        <w:rPr>
          <w:rFonts w:ascii="Times New Roman" w:eastAsia="Times New Roman" w:hAnsi="Times New Roman" w:cs="Times New Roman"/>
          <w:kern w:val="0"/>
          <w:sz w:val="26"/>
          <w:szCs w:val="26"/>
          <w14:ligatures w14:val="none"/>
        </w:rPr>
        <w:t>.</w:t>
      </w:r>
    </w:p>
    <w:p w14:paraId="3F6EE38E"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Vận chuyển rác (</w:t>
      </w:r>
      <w:r w:rsidRPr="00686DD4">
        <w:rPr>
          <w:rFonts w:ascii="Times New Roman" w:eastAsia="Times New Roman" w:hAnsi="Times New Roman" w:cs="Times New Roman"/>
          <w:kern w:val="0"/>
          <w:sz w:val="26"/>
          <w:szCs w:val="26"/>
          <w14:ligatures w14:val="none"/>
        </w:rPr>
        <w:t xml:space="preserve">đến nhà rác </w:t>
      </w:r>
      <w:r w:rsidRPr="00686DD4">
        <w:rPr>
          <w:rFonts w:ascii="Times New Roman" w:eastAsia="Times New Roman" w:hAnsi="Times New Roman" w:cs="Times New Roman"/>
          <w:kern w:val="0"/>
          <w:sz w:val="26"/>
          <w:szCs w:val="26"/>
          <w:lang w:val="vi-VN"/>
          <w14:ligatures w14:val="none"/>
        </w:rPr>
        <w:t xml:space="preserve">của </w:t>
      </w:r>
      <w:r w:rsidRPr="00686DD4">
        <w:rPr>
          <w:rFonts w:ascii="Times New Roman" w:eastAsia="Times New Roman" w:hAnsi="Times New Roman" w:cs="Times New Roman"/>
          <w:kern w:val="0"/>
          <w:sz w:val="26"/>
          <w:szCs w:val="26"/>
          <w14:ligatures w14:val="none"/>
        </w:rPr>
        <w:t>Trung tâm Y tế</w:t>
      </w:r>
      <w:r w:rsidRPr="00686DD4">
        <w:rPr>
          <w:rFonts w:ascii="Times New Roman" w:eastAsia="Times New Roman" w:hAnsi="Times New Roman" w:cs="Times New Roman"/>
          <w:kern w:val="0"/>
          <w:sz w:val="26"/>
          <w:szCs w:val="26"/>
          <w:lang w:val="vi-VN"/>
          <w14:ligatures w14:val="none"/>
        </w:rPr>
        <w:t>)</w:t>
      </w:r>
      <w:r w:rsidRPr="00686DD4">
        <w:rPr>
          <w:rFonts w:ascii="Times New Roman" w:eastAsia="Times New Roman" w:hAnsi="Times New Roman" w:cs="Times New Roman"/>
          <w:kern w:val="0"/>
          <w:sz w:val="26"/>
          <w:szCs w:val="26"/>
          <w14:ligatures w14:val="none"/>
        </w:rPr>
        <w:t>.</w:t>
      </w:r>
    </w:p>
    <w:p w14:paraId="1C1C913C"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Vệ sinh toilet các khoa</w:t>
      </w:r>
      <w:r w:rsidRPr="00686DD4">
        <w:rPr>
          <w:rFonts w:ascii="Times New Roman" w:eastAsia="Times New Roman" w:hAnsi="Times New Roman" w:cs="Times New Roman"/>
          <w:kern w:val="0"/>
          <w:sz w:val="26"/>
          <w:szCs w:val="26"/>
          <w14:ligatures w14:val="none"/>
        </w:rPr>
        <w:t>,</w:t>
      </w:r>
      <w:r w:rsidRPr="00686DD4">
        <w:rPr>
          <w:rFonts w:ascii="Times New Roman" w:eastAsia="Times New Roman" w:hAnsi="Times New Roman" w:cs="Times New Roman"/>
          <w:kern w:val="0"/>
          <w:sz w:val="26"/>
          <w:szCs w:val="26"/>
          <w:lang w:val="vi-VN"/>
          <w14:ligatures w14:val="none"/>
        </w:rPr>
        <w:t xml:space="preserve"> phòng, công cộng.</w:t>
      </w:r>
    </w:p>
    <w:p w14:paraId="0EFC6BB0"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14:ligatures w14:val="none"/>
        </w:rPr>
        <w:t xml:space="preserve">Tẩy sạch rong rêu phía trong và ngoài khoa, phòng, khu vực ngoại cảnh </w:t>
      </w:r>
    </w:p>
    <w:p w14:paraId="04BBFDF5"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Những đối tượng làm sạch khác do hai bên thỏa thuận</w:t>
      </w:r>
      <w:r w:rsidRPr="00686DD4">
        <w:rPr>
          <w:rFonts w:ascii="Times New Roman" w:eastAsia="Times New Roman" w:hAnsi="Times New Roman" w:cs="Times New Roman"/>
          <w:kern w:val="0"/>
          <w:sz w:val="26"/>
          <w:szCs w:val="26"/>
          <w14:ligatures w14:val="none"/>
        </w:rPr>
        <w:t>.</w:t>
      </w:r>
    </w:p>
    <w:p w14:paraId="3B0A4A44"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nl-NL"/>
          <w14:ligatures w14:val="none"/>
        </w:rPr>
      </w:pPr>
      <w:r w:rsidRPr="00686DD4">
        <w:rPr>
          <w:rFonts w:ascii="Times New Roman" w:eastAsia="Times New Roman" w:hAnsi="Times New Roman" w:cs="Times New Roman"/>
          <w:kern w:val="0"/>
          <w:sz w:val="26"/>
          <w:szCs w:val="26"/>
          <w:lang w:val="vi-VN"/>
          <w14:ligatures w14:val="none"/>
        </w:rPr>
        <w:t>Vệ sinh ngoại cảnh</w:t>
      </w:r>
      <w:r w:rsidRPr="00686DD4">
        <w:rPr>
          <w:rFonts w:ascii="Times New Roman" w:eastAsia="Times New Roman" w:hAnsi="Times New Roman" w:cs="Times New Roman"/>
          <w:kern w:val="0"/>
          <w:sz w:val="26"/>
          <w:szCs w:val="26"/>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đường nội bộ, ban công</w:t>
      </w:r>
      <w:r w:rsidRPr="00686DD4">
        <w:rPr>
          <w:rFonts w:ascii="Times New Roman" w:eastAsia="Times New Roman" w:hAnsi="Times New Roman" w:cs="Times New Roman"/>
          <w:kern w:val="0"/>
          <w:sz w:val="26"/>
          <w:szCs w:val="26"/>
          <w:lang w:val="nl-NL"/>
          <w14:ligatures w14:val="none"/>
        </w:rPr>
        <w:t>.</w:t>
      </w:r>
    </w:p>
    <w:p w14:paraId="14CFD744" w14:textId="77777777" w:rsidR="00686DD4" w:rsidRPr="00686DD4" w:rsidRDefault="00686DD4" w:rsidP="00686DD4">
      <w:pPr>
        <w:widowControl w:val="0"/>
        <w:numPr>
          <w:ilvl w:val="0"/>
          <w:numId w:val="3"/>
        </w:numPr>
        <w:tabs>
          <w:tab w:val="left" w:pos="1134"/>
        </w:tabs>
        <w:spacing w:before="60" w:after="60" w:line="240" w:lineRule="auto"/>
        <w:ind w:firstLine="347"/>
        <w:jc w:val="both"/>
        <w:rPr>
          <w:rFonts w:ascii="Times New Roman" w:eastAsia="Times New Roman" w:hAnsi="Times New Roman" w:cs="Times New Roman"/>
          <w:kern w:val="0"/>
          <w:sz w:val="26"/>
          <w:szCs w:val="26"/>
          <w:lang w:val="nl-NL"/>
          <w14:ligatures w14:val="none"/>
        </w:rPr>
      </w:pPr>
      <w:r w:rsidRPr="00686DD4">
        <w:rPr>
          <w:rFonts w:ascii="Times New Roman" w:eastAsia="Times New Roman" w:hAnsi="Times New Roman" w:cs="Times New Roman"/>
          <w:kern w:val="0"/>
          <w:sz w:val="26"/>
          <w:szCs w:val="26"/>
          <w:lang w:val="nl-NL"/>
          <w14:ligatures w14:val="none"/>
        </w:rPr>
        <w:t>Vệ sinh các thùng rác, dụng cụ chứa chai đựng vật sắc nhọn</w:t>
      </w:r>
    </w:p>
    <w:p w14:paraId="048206E7" w14:textId="77777777" w:rsidR="00686DD4" w:rsidRPr="00686DD4" w:rsidRDefault="00686DD4" w:rsidP="00686DD4">
      <w:pPr>
        <w:numPr>
          <w:ilvl w:val="1"/>
          <w:numId w:val="5"/>
        </w:numPr>
        <w:spacing w:before="120" w:after="0" w:line="240" w:lineRule="auto"/>
        <w:ind w:firstLine="284"/>
        <w:jc w:val="both"/>
        <w:rPr>
          <w:rFonts w:ascii="Times New Roman" w:eastAsia="Times New Roman" w:hAnsi="Times New Roman" w:cs="Times New Roman"/>
          <w:b/>
          <w:kern w:val="0"/>
          <w:sz w:val="26"/>
          <w:szCs w:val="26"/>
          <w:lang w:val="nl-NL"/>
          <w14:ligatures w14:val="none"/>
        </w:rPr>
      </w:pPr>
      <w:r w:rsidRPr="00686DD4">
        <w:rPr>
          <w:rFonts w:ascii="Times New Roman" w:eastAsia="Times New Roman" w:hAnsi="Times New Roman" w:cs="Times New Roman"/>
          <w:b/>
          <w:kern w:val="0"/>
          <w:sz w:val="26"/>
          <w:szCs w:val="26"/>
          <w:lang w:val="nl-NL"/>
          <w14:ligatures w14:val="none"/>
        </w:rPr>
        <w:t xml:space="preserve">Danh mục </w:t>
      </w:r>
      <w:r w:rsidRPr="00686DD4">
        <w:rPr>
          <w:rFonts w:ascii="Times New Roman" w:eastAsia="Times New Roman" w:hAnsi="Times New Roman" w:cs="Times New Roman"/>
          <w:b/>
          <w:kern w:val="0"/>
          <w:sz w:val="26"/>
          <w:szCs w:val="26"/>
          <w14:ligatures w14:val="none"/>
        </w:rPr>
        <w:t>các khu vực làm sạch</w:t>
      </w:r>
      <w:r w:rsidRPr="00686DD4">
        <w:rPr>
          <w:rFonts w:ascii="Times New Roman" w:eastAsia="Times New Roman" w:hAnsi="Times New Roman" w:cs="Times New Roman"/>
          <w:b/>
          <w:kern w:val="0"/>
          <w:sz w:val="26"/>
          <w:szCs w:val="26"/>
          <w:lang w:val="nl-NL"/>
          <w14:ligatures w14:val="none"/>
        </w:rPr>
        <w:t>:</w:t>
      </w:r>
    </w:p>
    <w:p w14:paraId="0B4F6C11" w14:textId="77777777" w:rsidR="00686DD4" w:rsidRPr="00686DD4" w:rsidRDefault="00686DD4" w:rsidP="00686DD4">
      <w:pPr>
        <w:spacing w:before="120" w:after="0" w:line="240" w:lineRule="auto"/>
        <w:ind w:left="851"/>
        <w:jc w:val="both"/>
        <w:rPr>
          <w:rFonts w:ascii="Times New Roman" w:eastAsia="Times New Roman" w:hAnsi="Times New Roman" w:cs="Times New Roman"/>
          <w:b/>
          <w:kern w:val="0"/>
          <w:sz w:val="26"/>
          <w:szCs w:val="26"/>
          <w:lang w:val="nl-NL"/>
          <w14:ligatures w14:val="none"/>
        </w:rPr>
      </w:pPr>
      <w:r w:rsidRPr="00686DD4">
        <w:rPr>
          <w:rFonts w:ascii="Times New Roman" w:eastAsia="Times New Roman" w:hAnsi="Times New Roman" w:cs="Times New Roman"/>
          <w:b/>
          <w:kern w:val="0"/>
          <w:sz w:val="26"/>
          <w:szCs w:val="26"/>
          <w:lang w:val="nl-NL"/>
          <w14:ligatures w14:val="none"/>
        </w:rPr>
        <w:t>Cơ sở 1:</w:t>
      </w:r>
    </w:p>
    <w:p w14:paraId="00F178BC" w14:textId="77777777" w:rsidR="00686DD4" w:rsidRPr="00686DD4" w:rsidRDefault="00686DD4" w:rsidP="00686DD4">
      <w:pPr>
        <w:spacing w:after="0" w:line="240" w:lineRule="auto"/>
        <w:ind w:left="1004"/>
        <w:contextualSpacing/>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*Tầng trệt: </w:t>
      </w:r>
    </w:p>
    <w:p w14:paraId="4AB16C62"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khám bệnh</w:t>
      </w:r>
    </w:p>
    <w:p w14:paraId="1397CC43"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cấp cứu-Hồi sức tích cực chống độc, phòng rửa ngộ độc, phòng lưu bệnh</w:t>
      </w:r>
    </w:p>
    <w:p w14:paraId="4183F16B"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xét nghiêm-CĐHA (xquang, siêu âm, điện tim, nội soi…)</w:t>
      </w:r>
    </w:p>
    <w:p w14:paraId="7DD16FDB"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Nơi cấp phát thuốc BHYT</w:t>
      </w:r>
    </w:p>
    <w:p w14:paraId="66BD2A87"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Quầy đăng nhập, quầy thu viện phí</w:t>
      </w:r>
    </w:p>
    <w:p w14:paraId="0215748F"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ngoại- CSSKSS và Phụ Sản</w:t>
      </w:r>
    </w:p>
    <w:p w14:paraId="0C253A90"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Nhi</w:t>
      </w:r>
    </w:p>
    <w:p w14:paraId="0B446B07"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KSNK – dinh dưỡng, khu nhà giặt</w:t>
      </w:r>
    </w:p>
    <w:p w14:paraId="5ACAA54D"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tiêm ngừa, khu điều trị theo yêu cầu</w:t>
      </w:r>
    </w:p>
    <w:p w14:paraId="2B346DA5"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khám cấp phát thuốc lao</w:t>
      </w:r>
    </w:p>
    <w:p w14:paraId="155F0A64"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Nhà đại thể</w:t>
      </w:r>
    </w:p>
    <w:p w14:paraId="7A1E61AF"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Quầy thuốc Dược Hậu Giang</w:t>
      </w:r>
    </w:p>
    <w:p w14:paraId="7A968216" w14:textId="77777777" w:rsidR="00686DD4" w:rsidRPr="00686DD4" w:rsidRDefault="00686DD4" w:rsidP="00686DD4">
      <w:pPr>
        <w:spacing w:after="0" w:line="240" w:lineRule="auto"/>
        <w:ind w:left="1004"/>
        <w:contextualSpacing/>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*Tầng 1:</w:t>
      </w:r>
    </w:p>
    <w:p w14:paraId="7B098E95"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vực xét nghiệm</w:t>
      </w:r>
    </w:p>
    <w:p w14:paraId="38AFEF6D"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nội -Truyền nhiễm</w:t>
      </w:r>
    </w:p>
    <w:p w14:paraId="508107D5"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hành chính (Ban giám đốc, 3 phòng chức năng, phòng họp, phòng giao ban)</w:t>
      </w:r>
    </w:p>
    <w:p w14:paraId="01164B0D"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phòng mỗ</w:t>
      </w:r>
    </w:p>
    <w:p w14:paraId="4F49EEF0" w14:textId="77777777" w:rsidR="00686DD4" w:rsidRPr="00686DD4" w:rsidRDefault="00686DD4" w:rsidP="00686DD4">
      <w:pPr>
        <w:spacing w:after="0" w:line="240" w:lineRule="auto"/>
        <w:ind w:left="1004"/>
        <w:contextualSpacing/>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*Tầng 2</w:t>
      </w:r>
    </w:p>
    <w:p w14:paraId="62605663"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YHCT-PHCN</w:t>
      </w:r>
    </w:p>
    <w:p w14:paraId="24DEFA2B"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 Khoa dược</w:t>
      </w:r>
    </w:p>
    <w:p w14:paraId="1930142C" w14:textId="77777777" w:rsidR="00686DD4" w:rsidRPr="00686DD4" w:rsidRDefault="00686DD4" w:rsidP="00686DD4">
      <w:pPr>
        <w:spacing w:after="0" w:line="240" w:lineRule="auto"/>
        <w:ind w:left="1004"/>
        <w:contextualSpacing/>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Cơ sở 2:</w:t>
      </w:r>
    </w:p>
    <w:p w14:paraId="64829993"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Khoa kiểm soát bệnh tật/HIV-AIDS, Khoa y tế công cộng-an toàn thực phẩm</w:t>
      </w:r>
    </w:p>
    <w:p w14:paraId="014A8216"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 Khoa dân số – chăm sóc sức khỏe sinh sản</w:t>
      </w:r>
    </w:p>
    <w:p w14:paraId="226D25C4"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Nhà ăn nội bộ</w:t>
      </w:r>
    </w:p>
    <w:p w14:paraId="504E8447" w14:textId="77777777" w:rsidR="00686DD4" w:rsidRPr="00686DD4" w:rsidRDefault="00686DD4" w:rsidP="00686DD4">
      <w:pPr>
        <w:numPr>
          <w:ilvl w:val="0"/>
          <w:numId w:val="2"/>
        </w:numPr>
        <w:spacing w:after="0" w:line="240" w:lineRule="auto"/>
        <w:ind w:hanging="11"/>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Hội trường</w:t>
      </w:r>
    </w:p>
    <w:p w14:paraId="6F358659" w14:textId="77777777" w:rsidR="00686DD4" w:rsidRPr="00686DD4" w:rsidRDefault="00686DD4" w:rsidP="00686DD4">
      <w:pPr>
        <w:numPr>
          <w:ilvl w:val="1"/>
          <w:numId w:val="5"/>
        </w:numPr>
        <w:spacing w:before="120" w:after="0" w:line="240" w:lineRule="auto"/>
        <w:ind w:firstLine="284"/>
        <w:jc w:val="both"/>
        <w:rPr>
          <w:rFonts w:ascii="Times New Roman" w:eastAsia="Times New Roman" w:hAnsi="Times New Roman" w:cs="Times New Roman"/>
          <w:b/>
          <w:kern w:val="0"/>
          <w:sz w:val="26"/>
          <w:szCs w:val="26"/>
          <w:lang w:val="nl-NL"/>
          <w14:ligatures w14:val="none"/>
        </w:rPr>
      </w:pPr>
      <w:r w:rsidRPr="00686DD4">
        <w:rPr>
          <w:rFonts w:ascii="Times New Roman" w:eastAsia="Courier New" w:hAnsi="Times New Roman" w:cs="Times New Roman"/>
          <w:b/>
          <w:kern w:val="0"/>
          <w:sz w:val="26"/>
          <w:szCs w:val="26"/>
          <w:lang w:eastAsia="vi-VN"/>
          <w14:ligatures w14:val="none"/>
        </w:rPr>
        <w:lastRenderedPageBreak/>
        <w:t xml:space="preserve">Yêu cầu chi </w:t>
      </w:r>
      <w:r w:rsidRPr="00686DD4">
        <w:rPr>
          <w:rFonts w:ascii="Times New Roman" w:eastAsia="Times New Roman" w:hAnsi="Times New Roman" w:cs="Times New Roman"/>
          <w:b/>
          <w:kern w:val="0"/>
          <w:sz w:val="26"/>
          <w:szCs w:val="26"/>
          <w14:ligatures w14:val="none"/>
        </w:rPr>
        <w:t>tiết</w:t>
      </w:r>
      <w:r w:rsidRPr="00686DD4">
        <w:rPr>
          <w:rFonts w:ascii="Times New Roman" w:eastAsia="Courier New" w:hAnsi="Times New Roman" w:cs="Times New Roman"/>
          <w:b/>
          <w:kern w:val="0"/>
          <w:sz w:val="26"/>
          <w:szCs w:val="26"/>
          <w:lang w:eastAsia="vi-VN"/>
          <w14:ligatures w14:val="none"/>
        </w:rPr>
        <w:t xml:space="preserve"> về nội dung, khối lượng và thời gian thực hiện công việc</w:t>
      </w:r>
      <w:r w:rsidRPr="00686DD4">
        <w:rPr>
          <w:rFonts w:ascii="Times New Roman" w:eastAsia="Times New Roman" w:hAnsi="Times New Roman" w:cs="Times New Roman"/>
          <w:b/>
          <w:kern w:val="0"/>
          <w:sz w:val="26"/>
          <w:szCs w:val="26"/>
          <w:lang w:val="nl-NL"/>
          <w14:ligatures w14:val="none"/>
        </w:rPr>
        <w:t>:</w:t>
      </w:r>
    </w:p>
    <w:p w14:paraId="736FF1B9" w14:textId="77777777" w:rsidR="00686DD4" w:rsidRPr="00686DD4" w:rsidRDefault="00686DD4" w:rsidP="00686DD4">
      <w:pPr>
        <w:numPr>
          <w:ilvl w:val="2"/>
          <w:numId w:val="5"/>
        </w:numPr>
        <w:spacing w:before="120" w:after="0" w:line="240" w:lineRule="auto"/>
        <w:ind w:firstLine="709"/>
        <w:contextualSpacing/>
        <w:jc w:val="both"/>
        <w:rPr>
          <w:rFonts w:ascii="Times New Roman" w:eastAsia="Times New Roman" w:hAnsi="Times New Roman" w:cs="Times New Roman"/>
          <w:b/>
          <w:kern w:val="0"/>
          <w:sz w:val="26"/>
          <w:szCs w:val="26"/>
          <w:lang w:val="nl-NL"/>
          <w14:ligatures w14:val="none"/>
        </w:rPr>
      </w:pPr>
      <w:r w:rsidRPr="00686DD4">
        <w:rPr>
          <w:rFonts w:ascii="Times New Roman" w:eastAsia="Times New Roman" w:hAnsi="Times New Roman" w:cs="Times New Roman"/>
          <w:b/>
          <w:kern w:val="0"/>
          <w:sz w:val="26"/>
          <w:szCs w:val="26"/>
          <w:lang w:val="nl-NL"/>
          <w14:ligatures w14:val="none"/>
        </w:rPr>
        <w:t>Nội dung công việc</w:t>
      </w:r>
    </w:p>
    <w:p w14:paraId="28994DE7" w14:textId="77777777" w:rsidR="00686DD4" w:rsidRPr="00686DD4" w:rsidRDefault="00686DD4" w:rsidP="00686DD4">
      <w:pPr>
        <w:numPr>
          <w:ilvl w:val="0"/>
          <w:numId w:val="4"/>
        </w:numPr>
        <w:spacing w:before="120" w:after="120" w:line="240" w:lineRule="auto"/>
        <w:ind w:left="142" w:firstLine="851"/>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 xml:space="preserve">Khu vực công cộng bên ngoài: </w:t>
      </w:r>
    </w:p>
    <w:p w14:paraId="1C4E6EF6" w14:textId="77777777" w:rsidR="00686DD4" w:rsidRPr="00686DD4" w:rsidRDefault="00686DD4" w:rsidP="00686DD4">
      <w:pPr>
        <w:spacing w:before="120" w:after="120" w:line="240" w:lineRule="auto"/>
        <w:ind w:firstLine="720"/>
        <w:jc w:val="both"/>
        <w:rPr>
          <w:rFonts w:ascii="Times New Roman" w:eastAsia="Times New Roman" w:hAnsi="Times New Roman" w:cs="Times New Roman"/>
          <w:b/>
          <w:i/>
          <w:kern w:val="0"/>
          <w:sz w:val="26"/>
          <w:szCs w:val="26"/>
          <w14:ligatures w14:val="none"/>
        </w:rPr>
      </w:pPr>
      <w:r w:rsidRPr="00686DD4">
        <w:rPr>
          <w:rFonts w:ascii="Times New Roman" w:eastAsia="Times New Roman" w:hAnsi="Times New Roman" w:cs="Times New Roman"/>
          <w:b/>
          <w:i/>
          <w:kern w:val="0"/>
          <w:sz w:val="26"/>
          <w:szCs w:val="26"/>
          <w14:ligatures w14:val="none"/>
        </w:rPr>
        <w:t>Ngoại cảnh, cổng ra vào, khu vực vỉa hè phía trước cổng, lối xe chạy, sân nội vi, bãi đậu xe, mái hiên, nhà rác, khu vực để rác sinh hoạt cho công trình đô thị thu rác: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483"/>
        <w:gridCol w:w="1049"/>
        <w:gridCol w:w="1080"/>
        <w:gridCol w:w="1131"/>
        <w:gridCol w:w="938"/>
        <w:gridCol w:w="971"/>
        <w:gridCol w:w="1426"/>
        <w:gridCol w:w="1060"/>
      </w:tblGrid>
      <w:tr w:rsidR="00686DD4" w:rsidRPr="00686DD4" w14:paraId="4AB3152A" w14:textId="77777777" w:rsidTr="005C6822">
        <w:trPr>
          <w:tblHeader/>
        </w:trPr>
        <w:tc>
          <w:tcPr>
            <w:tcW w:w="644" w:type="dxa"/>
            <w:vMerge w:val="restart"/>
            <w:vAlign w:val="center"/>
          </w:tcPr>
          <w:p w14:paraId="08039742" w14:textId="77777777" w:rsidR="00686DD4" w:rsidRPr="00686DD4" w:rsidRDefault="00686DD4" w:rsidP="00686DD4">
            <w:pPr>
              <w:spacing w:after="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 xml:space="preserve">Aa </w:t>
            </w:r>
          </w:p>
        </w:tc>
        <w:tc>
          <w:tcPr>
            <w:tcW w:w="1483" w:type="dxa"/>
            <w:vMerge w:val="restart"/>
            <w:vAlign w:val="center"/>
          </w:tcPr>
          <w:p w14:paraId="0CCE61D2" w14:textId="77777777" w:rsidR="00686DD4" w:rsidRPr="00686DD4" w:rsidRDefault="00686DD4" w:rsidP="00686DD4">
            <w:pPr>
              <w:spacing w:after="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Chi tiết công việc</w:t>
            </w:r>
          </w:p>
        </w:tc>
        <w:tc>
          <w:tcPr>
            <w:tcW w:w="4198" w:type="dxa"/>
            <w:gridSpan w:val="4"/>
            <w:vAlign w:val="center"/>
          </w:tcPr>
          <w:p w14:paraId="648B7A85"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Tần suất</w:t>
            </w:r>
          </w:p>
        </w:tc>
        <w:tc>
          <w:tcPr>
            <w:tcW w:w="971" w:type="dxa"/>
            <w:vMerge w:val="restart"/>
            <w:vAlign w:val="center"/>
          </w:tcPr>
          <w:p w14:paraId="55E83A39" w14:textId="77777777" w:rsidR="00686DD4" w:rsidRPr="00686DD4" w:rsidRDefault="00686DD4" w:rsidP="00686DD4">
            <w:pPr>
              <w:spacing w:after="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Số ngày phục vụ</w:t>
            </w:r>
          </w:p>
        </w:tc>
        <w:tc>
          <w:tcPr>
            <w:tcW w:w="1426" w:type="dxa"/>
            <w:vMerge w:val="restart"/>
            <w:vAlign w:val="center"/>
          </w:tcPr>
          <w:p w14:paraId="490E8ADA"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Thời gian làm việc/thời gian trực</w:t>
            </w:r>
          </w:p>
        </w:tc>
        <w:tc>
          <w:tcPr>
            <w:tcW w:w="1060" w:type="dxa"/>
            <w:vMerge w:val="restart"/>
            <w:vAlign w:val="center"/>
          </w:tcPr>
          <w:p w14:paraId="4DF1A77C" w14:textId="77777777" w:rsidR="00686DD4" w:rsidRPr="00686DD4" w:rsidRDefault="00686DD4" w:rsidP="00686DD4">
            <w:pPr>
              <w:spacing w:after="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Ghi chú</w:t>
            </w:r>
          </w:p>
        </w:tc>
      </w:tr>
      <w:tr w:rsidR="00686DD4" w:rsidRPr="00686DD4" w14:paraId="790CA17C" w14:textId="77777777" w:rsidTr="005C6822">
        <w:trPr>
          <w:tblHeader/>
        </w:trPr>
        <w:tc>
          <w:tcPr>
            <w:tcW w:w="644" w:type="dxa"/>
            <w:vMerge/>
            <w:vAlign w:val="center"/>
          </w:tcPr>
          <w:p w14:paraId="533FD34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83" w:type="dxa"/>
            <w:vMerge/>
            <w:vAlign w:val="center"/>
          </w:tcPr>
          <w:p w14:paraId="529967F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9" w:type="dxa"/>
            <w:vAlign w:val="center"/>
          </w:tcPr>
          <w:p w14:paraId="62375842"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ngày</w:t>
            </w:r>
          </w:p>
        </w:tc>
        <w:tc>
          <w:tcPr>
            <w:tcW w:w="1080" w:type="dxa"/>
            <w:vAlign w:val="center"/>
          </w:tcPr>
          <w:p w14:paraId="0041C5C8"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tuần</w:t>
            </w:r>
          </w:p>
        </w:tc>
        <w:tc>
          <w:tcPr>
            <w:tcW w:w="1131" w:type="dxa"/>
            <w:vAlign w:val="center"/>
          </w:tcPr>
          <w:p w14:paraId="764D290C"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tháng</w:t>
            </w:r>
          </w:p>
        </w:tc>
        <w:tc>
          <w:tcPr>
            <w:tcW w:w="938" w:type="dxa"/>
            <w:vAlign w:val="center"/>
          </w:tcPr>
          <w:p w14:paraId="092CB5B0"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quý</w:t>
            </w:r>
          </w:p>
        </w:tc>
        <w:tc>
          <w:tcPr>
            <w:tcW w:w="971" w:type="dxa"/>
            <w:vMerge/>
            <w:vAlign w:val="center"/>
          </w:tcPr>
          <w:p w14:paraId="1342DA4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Merge/>
            <w:vAlign w:val="center"/>
          </w:tcPr>
          <w:p w14:paraId="06BBEE1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60" w:type="dxa"/>
            <w:vMerge/>
            <w:vAlign w:val="center"/>
          </w:tcPr>
          <w:p w14:paraId="72A9D99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1F7295A9" w14:textId="77777777" w:rsidTr="005C6822">
        <w:tc>
          <w:tcPr>
            <w:tcW w:w="9782" w:type="dxa"/>
            <w:gridSpan w:val="9"/>
            <w:vAlign w:val="center"/>
          </w:tcPr>
          <w:p w14:paraId="749BFE2A" w14:textId="77777777" w:rsidR="00686DD4" w:rsidRPr="00686DD4" w:rsidRDefault="00686DD4" w:rsidP="00686DD4">
            <w:pPr>
              <w:spacing w:before="120" w:after="120" w:line="240" w:lineRule="auto"/>
              <w:jc w:val="center"/>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KHU VỰC NGOẠI CẢNH</w:t>
            </w:r>
          </w:p>
        </w:tc>
      </w:tr>
      <w:tr w:rsidR="00686DD4" w:rsidRPr="00686DD4" w14:paraId="71DB3B0D" w14:textId="77777777" w:rsidTr="005C6822">
        <w:tc>
          <w:tcPr>
            <w:tcW w:w="644" w:type="dxa"/>
            <w:vAlign w:val="center"/>
          </w:tcPr>
          <w:p w14:paraId="09E4266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483" w:type="dxa"/>
            <w:vAlign w:val="center"/>
          </w:tcPr>
          <w:p w14:paraId="10A0EA4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và thu gom rác từ các thùng rác công cộng về nhà rác</w:t>
            </w:r>
          </w:p>
        </w:tc>
        <w:tc>
          <w:tcPr>
            <w:tcW w:w="1049" w:type="dxa"/>
            <w:vAlign w:val="center"/>
          </w:tcPr>
          <w:p w14:paraId="0848382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559EF6E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4E72C16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2371685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50BC19E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6" w:type="dxa"/>
            <w:vAlign w:val="center"/>
          </w:tcPr>
          <w:p w14:paraId="5B3BC13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1E710BB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BE90326" w14:textId="77777777" w:rsidTr="005C6822">
        <w:tc>
          <w:tcPr>
            <w:tcW w:w="644" w:type="dxa"/>
            <w:vAlign w:val="center"/>
          </w:tcPr>
          <w:p w14:paraId="02755E2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483" w:type="dxa"/>
            <w:vAlign w:val="center"/>
          </w:tcPr>
          <w:p w14:paraId="6BAAD94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Quét rác và nhặt lá rơi ,tàu lá, nhánh cây khô trên tất cả các mặt sân, vườn cây, đường nội bộ của Trung tâm </w:t>
            </w:r>
          </w:p>
        </w:tc>
        <w:tc>
          <w:tcPr>
            <w:tcW w:w="1049" w:type="dxa"/>
            <w:vAlign w:val="center"/>
          </w:tcPr>
          <w:p w14:paraId="145F9A4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32AF240F"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0407341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2366D5C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3B24620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6" w:type="dxa"/>
            <w:vAlign w:val="center"/>
          </w:tcPr>
          <w:p w14:paraId="7DD1707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66D59CB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70DB8DE" w14:textId="77777777" w:rsidTr="005C6822">
        <w:tc>
          <w:tcPr>
            <w:tcW w:w="644" w:type="dxa"/>
            <w:vAlign w:val="center"/>
          </w:tcPr>
          <w:p w14:paraId="252AA24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483" w:type="dxa"/>
            <w:vAlign w:val="center"/>
          </w:tcPr>
          <w:p w14:paraId="6FA0064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Vệ sinh hồ cá, khu vực giếng trời</w:t>
            </w:r>
          </w:p>
        </w:tc>
        <w:tc>
          <w:tcPr>
            <w:tcW w:w="1049" w:type="dxa"/>
            <w:vAlign w:val="center"/>
          </w:tcPr>
          <w:p w14:paraId="691CFFF8"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1894BFD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1D8F459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1C6C653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0574399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6" w:type="dxa"/>
            <w:vAlign w:val="center"/>
          </w:tcPr>
          <w:p w14:paraId="56D20F5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53A2C93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3BE6A4C7" w14:textId="77777777" w:rsidTr="005C6822">
        <w:tc>
          <w:tcPr>
            <w:tcW w:w="644" w:type="dxa"/>
            <w:vAlign w:val="center"/>
          </w:tcPr>
          <w:p w14:paraId="5479E27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483" w:type="dxa"/>
            <w:vAlign w:val="center"/>
          </w:tcPr>
          <w:p w14:paraId="62F26D9C" w14:textId="77777777" w:rsidR="00686DD4" w:rsidRPr="00686DD4" w:rsidRDefault="00686DD4" w:rsidP="00686DD4">
            <w:pPr>
              <w:spacing w:after="0" w:line="240" w:lineRule="auto"/>
              <w:jc w:val="both"/>
              <w:rPr>
                <w:rFonts w:ascii="Times New Roman" w:eastAsia="Times New Roman" w:hAnsi="Times New Roman" w:cs="Times New Roman"/>
                <w:color w:val="00B050"/>
                <w:kern w:val="0"/>
                <w:sz w:val="26"/>
                <w:szCs w:val="26"/>
                <w14:ligatures w14:val="none"/>
              </w:rPr>
            </w:pPr>
            <w:r w:rsidRPr="00686DD4">
              <w:rPr>
                <w:rFonts w:ascii="Times New Roman" w:eastAsia="Times New Roman" w:hAnsi="Times New Roman" w:cs="Times New Roman"/>
                <w:kern w:val="0"/>
                <w:sz w:val="26"/>
                <w:szCs w:val="26"/>
                <w14:ligatures w14:val="none"/>
              </w:rPr>
              <w:t xml:space="preserve">Lau các bảng hiệu, bảng chỉ dẫn bên ngoài, lau băng ngồi, </w:t>
            </w:r>
            <w:r w:rsidRPr="00686DD4">
              <w:rPr>
                <w:rFonts w:ascii="Times New Roman" w:eastAsia="Times New Roman" w:hAnsi="Times New Roman" w:cs="Times New Roman"/>
                <w:color w:val="00B050"/>
                <w:kern w:val="0"/>
                <w:sz w:val="26"/>
                <w:szCs w:val="26"/>
                <w14:ligatures w14:val="none"/>
              </w:rPr>
              <w:t>ghế ngồi</w:t>
            </w:r>
          </w:p>
        </w:tc>
        <w:tc>
          <w:tcPr>
            <w:tcW w:w="1049" w:type="dxa"/>
            <w:vAlign w:val="center"/>
          </w:tcPr>
          <w:p w14:paraId="0963ED3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59900DE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0672363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66972AB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504E413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6" w:type="dxa"/>
            <w:vAlign w:val="center"/>
          </w:tcPr>
          <w:p w14:paraId="65289E3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6249950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6A1CBF4" w14:textId="77777777" w:rsidTr="005C6822">
        <w:trPr>
          <w:trHeight w:val="350"/>
        </w:trPr>
        <w:tc>
          <w:tcPr>
            <w:tcW w:w="644" w:type="dxa"/>
            <w:vAlign w:val="center"/>
          </w:tcPr>
          <w:p w14:paraId="1A4C367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483" w:type="dxa"/>
            <w:vAlign w:val="center"/>
          </w:tcPr>
          <w:p w14:paraId="78D25A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Phun rửa khu vực sân trước bằng </w:t>
            </w:r>
            <w:r w:rsidRPr="00686DD4">
              <w:rPr>
                <w:rFonts w:ascii="Times New Roman" w:eastAsia="Times New Roman" w:hAnsi="Times New Roman" w:cs="Times New Roman"/>
                <w:kern w:val="0"/>
                <w:sz w:val="26"/>
                <w:szCs w:val="26"/>
                <w14:ligatures w14:val="none"/>
              </w:rPr>
              <w:lastRenderedPageBreak/>
              <w:t>máy phun rửa áp lực cao</w:t>
            </w:r>
          </w:p>
        </w:tc>
        <w:tc>
          <w:tcPr>
            <w:tcW w:w="1049" w:type="dxa"/>
            <w:vAlign w:val="center"/>
          </w:tcPr>
          <w:p w14:paraId="38EEA5A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3656A21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131" w:type="dxa"/>
            <w:vAlign w:val="center"/>
          </w:tcPr>
          <w:p w14:paraId="3495D1D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72A0958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159617A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3A15CB1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711DFDE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Duy trì sạch </w:t>
            </w:r>
            <w:r w:rsidRPr="00686DD4">
              <w:rPr>
                <w:rFonts w:ascii="Times New Roman" w:eastAsia="Times New Roman" w:hAnsi="Times New Roman" w:cs="Times New Roman"/>
                <w:kern w:val="0"/>
                <w:sz w:val="26"/>
                <w:szCs w:val="26"/>
                <w14:ligatures w14:val="none"/>
              </w:rPr>
              <w:lastRenderedPageBreak/>
              <w:t>trong ngày</w:t>
            </w:r>
          </w:p>
        </w:tc>
      </w:tr>
      <w:tr w:rsidR="00686DD4" w:rsidRPr="00686DD4" w14:paraId="7FC86EAE" w14:textId="77777777" w:rsidTr="005C6822">
        <w:tc>
          <w:tcPr>
            <w:tcW w:w="644" w:type="dxa"/>
            <w:vAlign w:val="center"/>
          </w:tcPr>
          <w:p w14:paraId="281A051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6</w:t>
            </w:r>
          </w:p>
        </w:tc>
        <w:tc>
          <w:tcPr>
            <w:tcW w:w="1483" w:type="dxa"/>
            <w:vAlign w:val="center"/>
          </w:tcPr>
          <w:p w14:paraId="0941243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Tẩy rửa các vết dầu nhớt khu vực bãi đậu xe</w:t>
            </w:r>
          </w:p>
        </w:tc>
        <w:tc>
          <w:tcPr>
            <w:tcW w:w="1049" w:type="dxa"/>
            <w:vAlign w:val="center"/>
          </w:tcPr>
          <w:p w14:paraId="2316E69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4098E07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131" w:type="dxa"/>
            <w:vAlign w:val="center"/>
          </w:tcPr>
          <w:p w14:paraId="43E7CBC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2E81AB5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3F973A3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27A040D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49E5610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900D8BB" w14:textId="77777777" w:rsidTr="005C6822">
        <w:trPr>
          <w:trHeight w:val="1244"/>
        </w:trPr>
        <w:tc>
          <w:tcPr>
            <w:tcW w:w="644" w:type="dxa"/>
            <w:vAlign w:val="center"/>
          </w:tcPr>
          <w:p w14:paraId="474B164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w:t>
            </w:r>
          </w:p>
        </w:tc>
        <w:tc>
          <w:tcPr>
            <w:tcW w:w="1483" w:type="dxa"/>
            <w:vAlign w:val="center"/>
          </w:tcPr>
          <w:p w14:paraId="26A3630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Thu gom rác mái hiên khi bệnh nhân và thân nhân vức rác</w:t>
            </w:r>
          </w:p>
        </w:tc>
        <w:tc>
          <w:tcPr>
            <w:tcW w:w="1049" w:type="dxa"/>
            <w:vAlign w:val="center"/>
          </w:tcPr>
          <w:p w14:paraId="651A382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39E9877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131" w:type="dxa"/>
            <w:vAlign w:val="center"/>
          </w:tcPr>
          <w:p w14:paraId="4EFDA7E8"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741F4F6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7036711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739C982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5986F2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4FE603CA" w14:textId="77777777" w:rsidTr="005C6822">
        <w:trPr>
          <w:trHeight w:val="1244"/>
        </w:trPr>
        <w:tc>
          <w:tcPr>
            <w:tcW w:w="644" w:type="dxa"/>
            <w:vAlign w:val="center"/>
          </w:tcPr>
          <w:p w14:paraId="2087490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8</w:t>
            </w:r>
          </w:p>
        </w:tc>
        <w:tc>
          <w:tcPr>
            <w:tcW w:w="1483" w:type="dxa"/>
            <w:vAlign w:val="center"/>
          </w:tcPr>
          <w:p w14:paraId="0108D21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Vệ sinh các sênô, các cống rãnh tránh ứ đọng nước</w:t>
            </w:r>
          </w:p>
        </w:tc>
        <w:tc>
          <w:tcPr>
            <w:tcW w:w="1049" w:type="dxa"/>
            <w:vAlign w:val="center"/>
          </w:tcPr>
          <w:p w14:paraId="4A7028E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4BDCEA8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131" w:type="dxa"/>
            <w:vAlign w:val="center"/>
          </w:tcPr>
          <w:p w14:paraId="751DF11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18B7EEF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6356E59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17B2179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263EBD0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65D16597" w14:textId="77777777" w:rsidTr="005C6822">
        <w:trPr>
          <w:trHeight w:val="1244"/>
        </w:trPr>
        <w:tc>
          <w:tcPr>
            <w:tcW w:w="644" w:type="dxa"/>
            <w:vAlign w:val="center"/>
          </w:tcPr>
          <w:p w14:paraId="462C453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9</w:t>
            </w:r>
          </w:p>
        </w:tc>
        <w:tc>
          <w:tcPr>
            <w:tcW w:w="1483" w:type="dxa"/>
            <w:vAlign w:val="center"/>
          </w:tcPr>
          <w:p w14:paraId="2B67E08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cỏ trong khuôn viên Trung tâm và ngoài cổng rào Trung tâm (cơ sở 1, cơ sở 2)</w:t>
            </w:r>
          </w:p>
        </w:tc>
        <w:tc>
          <w:tcPr>
            <w:tcW w:w="1049" w:type="dxa"/>
            <w:vAlign w:val="center"/>
          </w:tcPr>
          <w:p w14:paraId="4B1CEEC3"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30007B4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1D85C40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 lần/tháng</w:t>
            </w:r>
          </w:p>
        </w:tc>
        <w:tc>
          <w:tcPr>
            <w:tcW w:w="938" w:type="dxa"/>
            <w:vAlign w:val="center"/>
          </w:tcPr>
          <w:p w14:paraId="2FBE491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3205C2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220B4F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26FD7DD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tuần</w:t>
            </w:r>
          </w:p>
        </w:tc>
      </w:tr>
      <w:tr w:rsidR="00686DD4" w:rsidRPr="00686DD4" w14:paraId="65075574" w14:textId="77777777" w:rsidTr="005C6822">
        <w:trPr>
          <w:trHeight w:val="1244"/>
        </w:trPr>
        <w:tc>
          <w:tcPr>
            <w:tcW w:w="644" w:type="dxa"/>
            <w:vAlign w:val="center"/>
          </w:tcPr>
          <w:p w14:paraId="2D332C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10</w:t>
            </w:r>
          </w:p>
        </w:tc>
        <w:tc>
          <w:tcPr>
            <w:tcW w:w="1483" w:type="dxa"/>
            <w:vAlign w:val="center"/>
          </w:tcPr>
          <w:p w14:paraId="1F3CDC0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rác, lá cây trước cổng rào Trung tâm (cơ sở 1, cơ sở 2)</w:t>
            </w:r>
          </w:p>
        </w:tc>
        <w:tc>
          <w:tcPr>
            <w:tcW w:w="1049" w:type="dxa"/>
            <w:vAlign w:val="center"/>
          </w:tcPr>
          <w:p w14:paraId="7CD2688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2F01481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 lần/tuần</w:t>
            </w:r>
          </w:p>
        </w:tc>
        <w:tc>
          <w:tcPr>
            <w:tcW w:w="1131" w:type="dxa"/>
            <w:vAlign w:val="center"/>
          </w:tcPr>
          <w:p w14:paraId="5F3802D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02D27D9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602941F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6" w:type="dxa"/>
            <w:vAlign w:val="center"/>
          </w:tcPr>
          <w:p w14:paraId="29D412A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060" w:type="dxa"/>
            <w:vAlign w:val="center"/>
          </w:tcPr>
          <w:p w14:paraId="47DC2F1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tuần</w:t>
            </w:r>
          </w:p>
        </w:tc>
      </w:tr>
      <w:tr w:rsidR="00686DD4" w:rsidRPr="00686DD4" w14:paraId="2AEEE9D3" w14:textId="77777777" w:rsidTr="005C6822">
        <w:trPr>
          <w:trHeight w:val="1244"/>
        </w:trPr>
        <w:tc>
          <w:tcPr>
            <w:tcW w:w="644" w:type="dxa"/>
            <w:vAlign w:val="center"/>
          </w:tcPr>
          <w:p w14:paraId="656623A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11</w:t>
            </w:r>
          </w:p>
        </w:tc>
        <w:tc>
          <w:tcPr>
            <w:tcW w:w="1483" w:type="dxa"/>
            <w:vAlign w:val="center"/>
          </w:tcPr>
          <w:p w14:paraId="1A726F5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Chặt mé cây trong khuôn viên Trung tâm</w:t>
            </w:r>
          </w:p>
        </w:tc>
        <w:tc>
          <w:tcPr>
            <w:tcW w:w="1049" w:type="dxa"/>
            <w:vAlign w:val="center"/>
          </w:tcPr>
          <w:p w14:paraId="33266D38"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080" w:type="dxa"/>
            <w:vAlign w:val="center"/>
          </w:tcPr>
          <w:p w14:paraId="6438C68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1131" w:type="dxa"/>
            <w:vAlign w:val="center"/>
          </w:tcPr>
          <w:p w14:paraId="7125D47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38" w:type="dxa"/>
            <w:vAlign w:val="center"/>
          </w:tcPr>
          <w:p w14:paraId="5354600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71" w:type="dxa"/>
            <w:vAlign w:val="center"/>
          </w:tcPr>
          <w:p w14:paraId="66F59A9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 tháng/1 lần</w:t>
            </w:r>
          </w:p>
        </w:tc>
        <w:tc>
          <w:tcPr>
            <w:tcW w:w="1426" w:type="dxa"/>
            <w:vAlign w:val="center"/>
          </w:tcPr>
          <w:p w14:paraId="7738010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11h-16h</w:t>
            </w:r>
          </w:p>
        </w:tc>
        <w:tc>
          <w:tcPr>
            <w:tcW w:w="1060" w:type="dxa"/>
            <w:vAlign w:val="center"/>
          </w:tcPr>
          <w:p w14:paraId="3A8C142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Đảm bảo chặt mé những tán cây lớn </w:t>
            </w:r>
            <w:r w:rsidRPr="00686DD4">
              <w:rPr>
                <w:rFonts w:ascii="Times New Roman" w:eastAsia="Times New Roman" w:hAnsi="Times New Roman" w:cs="Times New Roman"/>
                <w:kern w:val="0"/>
                <w:sz w:val="26"/>
                <w:szCs w:val="26"/>
                <w14:ligatures w14:val="none"/>
              </w:rPr>
              <w:lastRenderedPageBreak/>
              <w:t>chống gãy đỗ</w:t>
            </w:r>
          </w:p>
        </w:tc>
      </w:tr>
    </w:tbl>
    <w:p w14:paraId="2A8D1793"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b/>
          <w:i/>
          <w:kern w:val="0"/>
          <w:sz w:val="26"/>
          <w:szCs w:val="26"/>
          <w14:ligatures w14:val="none"/>
        </w:rPr>
      </w:pPr>
      <w:r w:rsidRPr="00686DD4">
        <w:rPr>
          <w:rFonts w:ascii="Times New Roman" w:eastAsia="Times New Roman" w:hAnsi="Times New Roman" w:cs="Times New Roman"/>
          <w:b/>
          <w:i/>
          <w:kern w:val="0"/>
          <w:sz w:val="26"/>
          <w:szCs w:val="26"/>
          <w14:ligatures w14:val="none"/>
        </w:rPr>
        <w:lastRenderedPageBreak/>
        <w:t>Sảnh, khu vực ngồi chờ, lối đi, hành lang công cộng các tầng, cầu thang bộ các tầng, thang máy……..</w:t>
      </w:r>
    </w:p>
    <w:tbl>
      <w:tblPr>
        <w:tblW w:w="99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62"/>
        <w:gridCol w:w="1134"/>
        <w:gridCol w:w="992"/>
        <w:gridCol w:w="1114"/>
        <w:gridCol w:w="850"/>
        <w:gridCol w:w="89"/>
        <w:gridCol w:w="900"/>
        <w:gridCol w:w="90"/>
        <w:gridCol w:w="1380"/>
        <w:gridCol w:w="1530"/>
      </w:tblGrid>
      <w:tr w:rsidR="00686DD4" w:rsidRPr="00686DD4" w14:paraId="1B4B4C12" w14:textId="77777777" w:rsidTr="005C6822">
        <w:trPr>
          <w:tblHeader/>
        </w:trPr>
        <w:tc>
          <w:tcPr>
            <w:tcW w:w="568" w:type="dxa"/>
            <w:vMerge w:val="restart"/>
            <w:vAlign w:val="center"/>
          </w:tcPr>
          <w:p w14:paraId="01CE26AB"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Stt</w:t>
            </w:r>
          </w:p>
        </w:tc>
        <w:tc>
          <w:tcPr>
            <w:tcW w:w="1262" w:type="dxa"/>
            <w:vMerge w:val="restart"/>
            <w:vAlign w:val="center"/>
          </w:tcPr>
          <w:p w14:paraId="5CAE0D71"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Chi tiết công việc</w:t>
            </w:r>
          </w:p>
        </w:tc>
        <w:tc>
          <w:tcPr>
            <w:tcW w:w="4090" w:type="dxa"/>
            <w:gridSpan w:val="4"/>
            <w:vAlign w:val="center"/>
          </w:tcPr>
          <w:p w14:paraId="1C467F0C"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Tần suất</w:t>
            </w:r>
          </w:p>
        </w:tc>
        <w:tc>
          <w:tcPr>
            <w:tcW w:w="989" w:type="dxa"/>
            <w:gridSpan w:val="2"/>
            <w:vMerge w:val="restart"/>
            <w:vAlign w:val="center"/>
          </w:tcPr>
          <w:p w14:paraId="5784B56B"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Số ngày phục vụ</w:t>
            </w:r>
          </w:p>
        </w:tc>
        <w:tc>
          <w:tcPr>
            <w:tcW w:w="1470" w:type="dxa"/>
            <w:gridSpan w:val="2"/>
            <w:vMerge w:val="restart"/>
            <w:vAlign w:val="center"/>
          </w:tcPr>
          <w:p w14:paraId="19309D58"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Thời gian làm việc/ thời gian trực</w:t>
            </w:r>
          </w:p>
        </w:tc>
        <w:tc>
          <w:tcPr>
            <w:tcW w:w="1530" w:type="dxa"/>
            <w:vMerge w:val="restart"/>
            <w:vAlign w:val="center"/>
          </w:tcPr>
          <w:p w14:paraId="7910F9C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Ghi chú</w:t>
            </w:r>
          </w:p>
        </w:tc>
      </w:tr>
      <w:tr w:rsidR="00686DD4" w:rsidRPr="00686DD4" w14:paraId="508B1CE3" w14:textId="77777777" w:rsidTr="005C6822">
        <w:trPr>
          <w:tblHeader/>
        </w:trPr>
        <w:tc>
          <w:tcPr>
            <w:tcW w:w="568" w:type="dxa"/>
            <w:vMerge/>
          </w:tcPr>
          <w:p w14:paraId="32B1FCE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262" w:type="dxa"/>
            <w:vMerge/>
          </w:tcPr>
          <w:p w14:paraId="7140AD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34" w:type="dxa"/>
            <w:vAlign w:val="center"/>
          </w:tcPr>
          <w:p w14:paraId="595CF573"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ngày</w:t>
            </w:r>
          </w:p>
        </w:tc>
        <w:tc>
          <w:tcPr>
            <w:tcW w:w="992" w:type="dxa"/>
            <w:vAlign w:val="center"/>
          </w:tcPr>
          <w:p w14:paraId="5E4117F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tuần</w:t>
            </w:r>
          </w:p>
        </w:tc>
        <w:tc>
          <w:tcPr>
            <w:tcW w:w="1114" w:type="dxa"/>
            <w:vAlign w:val="center"/>
          </w:tcPr>
          <w:p w14:paraId="02413ABF"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tháng</w:t>
            </w:r>
          </w:p>
        </w:tc>
        <w:tc>
          <w:tcPr>
            <w:tcW w:w="850" w:type="dxa"/>
            <w:vAlign w:val="center"/>
          </w:tcPr>
          <w:p w14:paraId="1B7766F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quí</w:t>
            </w:r>
          </w:p>
        </w:tc>
        <w:tc>
          <w:tcPr>
            <w:tcW w:w="989" w:type="dxa"/>
            <w:gridSpan w:val="2"/>
            <w:vMerge/>
          </w:tcPr>
          <w:p w14:paraId="4EB5C05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70" w:type="dxa"/>
            <w:gridSpan w:val="2"/>
            <w:vMerge/>
          </w:tcPr>
          <w:p w14:paraId="2DA0935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530" w:type="dxa"/>
            <w:vMerge/>
          </w:tcPr>
          <w:p w14:paraId="044119E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4EB4CCA9" w14:textId="77777777" w:rsidTr="005C6822">
        <w:tc>
          <w:tcPr>
            <w:tcW w:w="568" w:type="dxa"/>
          </w:tcPr>
          <w:p w14:paraId="03E0213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41" w:type="dxa"/>
            <w:gridSpan w:val="10"/>
          </w:tcPr>
          <w:p w14:paraId="4867BC6F" w14:textId="77777777" w:rsidR="00686DD4" w:rsidRPr="00686DD4" w:rsidRDefault="00686DD4" w:rsidP="00686DD4">
            <w:pPr>
              <w:spacing w:before="120" w:after="120" w:line="240" w:lineRule="auto"/>
              <w:jc w:val="center"/>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KHU VỰC SẢNH, KHU VỰC NGỒI CHỜ</w:t>
            </w:r>
          </w:p>
        </w:tc>
      </w:tr>
      <w:tr w:rsidR="00686DD4" w:rsidRPr="00686DD4" w14:paraId="4DC4FE4D" w14:textId="77777777" w:rsidTr="005C6822">
        <w:tc>
          <w:tcPr>
            <w:tcW w:w="568" w:type="dxa"/>
            <w:vAlign w:val="center"/>
          </w:tcPr>
          <w:p w14:paraId="091C3D2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262" w:type="dxa"/>
            <w:vAlign w:val="center"/>
          </w:tcPr>
          <w:p w14:paraId="1B63894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và lau sàn với hóa chất làm sạch, lau băng ghế ngồi chờ</w:t>
            </w:r>
          </w:p>
        </w:tc>
        <w:tc>
          <w:tcPr>
            <w:tcW w:w="1134" w:type="dxa"/>
            <w:vAlign w:val="center"/>
          </w:tcPr>
          <w:p w14:paraId="5496C09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3667192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2C3BCA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0CCBBD9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7F36163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58FFF2B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6E0EEDC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080A23CB" w14:textId="77777777" w:rsidTr="005C6822">
        <w:tc>
          <w:tcPr>
            <w:tcW w:w="568" w:type="dxa"/>
            <w:vAlign w:val="center"/>
          </w:tcPr>
          <w:p w14:paraId="195CB88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262" w:type="dxa"/>
            <w:vAlign w:val="center"/>
          </w:tcPr>
          <w:p w14:paraId="151EC8E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Thu gom rác</w:t>
            </w:r>
          </w:p>
        </w:tc>
        <w:tc>
          <w:tcPr>
            <w:tcW w:w="1134" w:type="dxa"/>
            <w:vAlign w:val="center"/>
          </w:tcPr>
          <w:p w14:paraId="590D83C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7684746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527285D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0E85244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24CE9B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25381A4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745550D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09E3CEA2" w14:textId="77777777" w:rsidTr="005C6822">
        <w:tc>
          <w:tcPr>
            <w:tcW w:w="568" w:type="dxa"/>
            <w:vAlign w:val="center"/>
          </w:tcPr>
          <w:p w14:paraId="080BC95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262" w:type="dxa"/>
            <w:vAlign w:val="center"/>
          </w:tcPr>
          <w:p w14:paraId="4737B09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Rửa thùng rác</w:t>
            </w:r>
          </w:p>
        </w:tc>
        <w:tc>
          <w:tcPr>
            <w:tcW w:w="1134" w:type="dxa"/>
            <w:vAlign w:val="center"/>
          </w:tcPr>
          <w:p w14:paraId="3E7FAF6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437A0FD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114" w:type="dxa"/>
            <w:vAlign w:val="center"/>
          </w:tcPr>
          <w:p w14:paraId="3CBE6EC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70AC2FD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18B5294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78FC28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530" w:type="dxa"/>
            <w:vAlign w:val="center"/>
          </w:tcPr>
          <w:p w14:paraId="7CA610E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Hay rửa ngay khi dơ</w:t>
            </w:r>
          </w:p>
        </w:tc>
      </w:tr>
      <w:tr w:rsidR="00686DD4" w:rsidRPr="00686DD4" w14:paraId="360E8A8D" w14:textId="77777777" w:rsidTr="005C6822">
        <w:trPr>
          <w:trHeight w:val="1439"/>
        </w:trPr>
        <w:tc>
          <w:tcPr>
            <w:tcW w:w="568" w:type="dxa"/>
            <w:vAlign w:val="center"/>
          </w:tcPr>
          <w:p w14:paraId="037AC67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262" w:type="dxa"/>
            <w:vAlign w:val="center"/>
          </w:tcPr>
          <w:p w14:paraId="181B894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Thường xuyên kiểm tra và đẩy bụi ở khu vực này</w:t>
            </w:r>
          </w:p>
        </w:tc>
        <w:tc>
          <w:tcPr>
            <w:tcW w:w="1134" w:type="dxa"/>
            <w:vAlign w:val="center"/>
          </w:tcPr>
          <w:p w14:paraId="736D894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4C37927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0AFB229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5F6A031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01068C1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733806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475C2BF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770EF6E1" w14:textId="77777777" w:rsidTr="005C6822">
        <w:trPr>
          <w:trHeight w:val="1185"/>
        </w:trPr>
        <w:tc>
          <w:tcPr>
            <w:tcW w:w="568" w:type="dxa"/>
            <w:vAlign w:val="center"/>
          </w:tcPr>
          <w:p w14:paraId="66E6206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262" w:type="dxa"/>
            <w:vAlign w:val="center"/>
          </w:tcPr>
          <w:p w14:paraId="25771A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sàn bằng máy chà sàn với hóa chất làm sạch</w:t>
            </w:r>
          </w:p>
        </w:tc>
        <w:tc>
          <w:tcPr>
            <w:tcW w:w="1134" w:type="dxa"/>
            <w:vAlign w:val="center"/>
          </w:tcPr>
          <w:p w14:paraId="6546CB8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67FA660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0C29545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39" w:type="dxa"/>
            <w:gridSpan w:val="2"/>
            <w:vAlign w:val="center"/>
          </w:tcPr>
          <w:p w14:paraId="28965F9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2BDEA5C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1789E54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202CF06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5EF0C8D1" w14:textId="77777777" w:rsidTr="005C6822">
        <w:tc>
          <w:tcPr>
            <w:tcW w:w="568" w:type="dxa"/>
            <w:vAlign w:val="center"/>
          </w:tcPr>
          <w:p w14:paraId="14220BA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41" w:type="dxa"/>
            <w:gridSpan w:val="10"/>
            <w:vAlign w:val="center"/>
          </w:tcPr>
          <w:p w14:paraId="7926C216" w14:textId="77777777" w:rsidR="00686DD4" w:rsidRPr="00686DD4" w:rsidRDefault="00686DD4" w:rsidP="00686DD4">
            <w:pPr>
              <w:spacing w:after="0" w:line="240" w:lineRule="auto"/>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KHU VỰC HÀNH LANG</w:t>
            </w:r>
          </w:p>
        </w:tc>
      </w:tr>
      <w:tr w:rsidR="00686DD4" w:rsidRPr="00686DD4" w14:paraId="64DB0EBC" w14:textId="77777777" w:rsidTr="005C6822">
        <w:tc>
          <w:tcPr>
            <w:tcW w:w="568" w:type="dxa"/>
            <w:vAlign w:val="center"/>
          </w:tcPr>
          <w:p w14:paraId="5654D97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1</w:t>
            </w:r>
          </w:p>
        </w:tc>
        <w:tc>
          <w:tcPr>
            <w:tcW w:w="1262" w:type="dxa"/>
            <w:vAlign w:val="center"/>
          </w:tcPr>
          <w:p w14:paraId="10274E0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và lau sàn với hóa chất làm sạch</w:t>
            </w:r>
          </w:p>
        </w:tc>
        <w:tc>
          <w:tcPr>
            <w:tcW w:w="1134" w:type="dxa"/>
            <w:vAlign w:val="center"/>
          </w:tcPr>
          <w:p w14:paraId="4EE9F57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007A4DD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6F08FDC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46FBCE5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45280DA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2CA10AB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39253E7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0BF4E838" w14:textId="77777777" w:rsidTr="005C6822">
        <w:tc>
          <w:tcPr>
            <w:tcW w:w="568" w:type="dxa"/>
            <w:vAlign w:val="center"/>
          </w:tcPr>
          <w:p w14:paraId="42D12D8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262" w:type="dxa"/>
            <w:vAlign w:val="center"/>
          </w:tcPr>
          <w:p w14:paraId="6DCC1E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Thu gom rác</w:t>
            </w:r>
          </w:p>
        </w:tc>
        <w:tc>
          <w:tcPr>
            <w:tcW w:w="1134" w:type="dxa"/>
            <w:vAlign w:val="center"/>
          </w:tcPr>
          <w:p w14:paraId="4AB671F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543FCF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2F0469C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5759C19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2964AB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161BD6C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450C827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316EEE18" w14:textId="77777777" w:rsidTr="005C6822">
        <w:tc>
          <w:tcPr>
            <w:tcW w:w="568" w:type="dxa"/>
            <w:vAlign w:val="center"/>
          </w:tcPr>
          <w:p w14:paraId="4D7D648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262" w:type="dxa"/>
            <w:vAlign w:val="center"/>
          </w:tcPr>
          <w:p w14:paraId="5E86E4D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Thường xuyên kiểm tra và đẩy bụi ở khu vực này. Lau chùi sạch bụi các khay và chai đựng cồn</w:t>
            </w:r>
          </w:p>
        </w:tc>
        <w:tc>
          <w:tcPr>
            <w:tcW w:w="1134" w:type="dxa"/>
            <w:vAlign w:val="center"/>
          </w:tcPr>
          <w:p w14:paraId="7804E1D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6E59E77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0A12077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70B5397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736A973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5B39200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398EAC2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4D073D29" w14:textId="77777777" w:rsidTr="005C6822">
        <w:tc>
          <w:tcPr>
            <w:tcW w:w="568" w:type="dxa"/>
            <w:vAlign w:val="center"/>
          </w:tcPr>
          <w:p w14:paraId="07B0E2B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262" w:type="dxa"/>
            <w:vAlign w:val="center"/>
          </w:tcPr>
          <w:p w14:paraId="27F651B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thùng rác</w:t>
            </w:r>
          </w:p>
        </w:tc>
        <w:tc>
          <w:tcPr>
            <w:tcW w:w="1134" w:type="dxa"/>
            <w:vAlign w:val="center"/>
          </w:tcPr>
          <w:p w14:paraId="2FA974A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Khi dơ</w:t>
            </w:r>
          </w:p>
        </w:tc>
        <w:tc>
          <w:tcPr>
            <w:tcW w:w="992" w:type="dxa"/>
            <w:vAlign w:val="center"/>
          </w:tcPr>
          <w:p w14:paraId="12EE0E9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51B215A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37F5E2B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6F06622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62F0B22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46EEAA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5E9A70D2" w14:textId="77777777" w:rsidTr="005C6822">
        <w:tc>
          <w:tcPr>
            <w:tcW w:w="568" w:type="dxa"/>
            <w:vAlign w:val="center"/>
          </w:tcPr>
          <w:p w14:paraId="29C21FC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262" w:type="dxa"/>
            <w:vAlign w:val="center"/>
          </w:tcPr>
          <w:p w14:paraId="174A76A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bằng máy chà sàn với hóa chất làm sạch</w:t>
            </w:r>
          </w:p>
        </w:tc>
        <w:tc>
          <w:tcPr>
            <w:tcW w:w="1134" w:type="dxa"/>
            <w:vAlign w:val="center"/>
          </w:tcPr>
          <w:p w14:paraId="1EB7B31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085DACC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0CBA361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39" w:type="dxa"/>
            <w:gridSpan w:val="2"/>
            <w:vAlign w:val="center"/>
          </w:tcPr>
          <w:p w14:paraId="5EB919F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7E26193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16A2D9F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00913B3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5633F216" w14:textId="77777777" w:rsidTr="005C6822">
        <w:tc>
          <w:tcPr>
            <w:tcW w:w="568" w:type="dxa"/>
            <w:vAlign w:val="center"/>
          </w:tcPr>
          <w:p w14:paraId="65E7041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w:t>
            </w:r>
          </w:p>
        </w:tc>
        <w:tc>
          <w:tcPr>
            <w:tcW w:w="1262" w:type="dxa"/>
            <w:vAlign w:val="center"/>
          </w:tcPr>
          <w:p w14:paraId="6A9445C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kính bên ngoài và bên trong</w:t>
            </w:r>
          </w:p>
        </w:tc>
        <w:tc>
          <w:tcPr>
            <w:tcW w:w="1134" w:type="dxa"/>
            <w:vAlign w:val="center"/>
          </w:tcPr>
          <w:p w14:paraId="5545232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58627CC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555A214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7DBAAC9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gridSpan w:val="2"/>
            <w:vAlign w:val="center"/>
          </w:tcPr>
          <w:p w14:paraId="7D7B8E2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0809F0C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530" w:type="dxa"/>
            <w:vAlign w:val="center"/>
          </w:tcPr>
          <w:p w14:paraId="0065A33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100449D2" w14:textId="77777777" w:rsidTr="005C6822">
        <w:tc>
          <w:tcPr>
            <w:tcW w:w="568" w:type="dxa"/>
            <w:vAlign w:val="center"/>
          </w:tcPr>
          <w:p w14:paraId="21DB262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w:t>
            </w:r>
          </w:p>
        </w:tc>
        <w:tc>
          <w:tcPr>
            <w:tcW w:w="1262" w:type="dxa"/>
            <w:vAlign w:val="center"/>
          </w:tcPr>
          <w:p w14:paraId="6F53D7E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Dọn rác, vét bùn lắng các rãnh máng xối, các kết, các hiên trên và xung </w:t>
            </w:r>
            <w:r w:rsidRPr="00686DD4">
              <w:rPr>
                <w:rFonts w:ascii="Times New Roman" w:eastAsia="Times New Roman" w:hAnsi="Times New Roman" w:cs="Times New Roman"/>
                <w:kern w:val="0"/>
                <w:sz w:val="26"/>
                <w:szCs w:val="26"/>
                <w14:ligatures w14:val="none"/>
              </w:rPr>
              <w:lastRenderedPageBreak/>
              <w:t>quanh mái nhà</w:t>
            </w:r>
          </w:p>
        </w:tc>
        <w:tc>
          <w:tcPr>
            <w:tcW w:w="1134" w:type="dxa"/>
            <w:vAlign w:val="center"/>
          </w:tcPr>
          <w:p w14:paraId="7E8E66B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3806BA4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7524A96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1A84BBE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gridSpan w:val="2"/>
            <w:vAlign w:val="center"/>
          </w:tcPr>
          <w:p w14:paraId="712A3A5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7C0D84E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530" w:type="dxa"/>
            <w:vAlign w:val="center"/>
          </w:tcPr>
          <w:p w14:paraId="2DB1909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249B6452" w14:textId="77777777" w:rsidTr="005C6822">
        <w:tc>
          <w:tcPr>
            <w:tcW w:w="568" w:type="dxa"/>
            <w:vAlign w:val="center"/>
          </w:tcPr>
          <w:p w14:paraId="0F90BEC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41" w:type="dxa"/>
            <w:gridSpan w:val="10"/>
            <w:vAlign w:val="center"/>
          </w:tcPr>
          <w:p w14:paraId="3EF3A8B1" w14:textId="77777777" w:rsidR="00686DD4" w:rsidRPr="00686DD4" w:rsidRDefault="00686DD4" w:rsidP="00686DD4">
            <w:pPr>
              <w:spacing w:after="0" w:line="240" w:lineRule="auto"/>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CẦU THANG BỘ, THANG MÁY</w:t>
            </w:r>
          </w:p>
        </w:tc>
      </w:tr>
      <w:tr w:rsidR="00686DD4" w:rsidRPr="00686DD4" w14:paraId="3C7FCC23" w14:textId="77777777" w:rsidTr="005C6822">
        <w:tc>
          <w:tcPr>
            <w:tcW w:w="568" w:type="dxa"/>
            <w:vAlign w:val="center"/>
          </w:tcPr>
          <w:p w14:paraId="7864655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262" w:type="dxa"/>
            <w:vAlign w:val="center"/>
          </w:tcPr>
          <w:p w14:paraId="3E90CCB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và lau cầu thang bộ</w:t>
            </w:r>
          </w:p>
        </w:tc>
        <w:tc>
          <w:tcPr>
            <w:tcW w:w="1134" w:type="dxa"/>
            <w:vAlign w:val="center"/>
          </w:tcPr>
          <w:p w14:paraId="540A6A1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2E95A80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3E5B4DE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4FC7CC4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3EF5100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5A74613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3DC1525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579B2B33" w14:textId="77777777" w:rsidTr="005C6822">
        <w:tc>
          <w:tcPr>
            <w:tcW w:w="568" w:type="dxa"/>
            <w:vAlign w:val="center"/>
          </w:tcPr>
          <w:p w14:paraId="0DC724F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262" w:type="dxa"/>
            <w:vAlign w:val="center"/>
          </w:tcPr>
          <w:p w14:paraId="2BE2182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Lau tay vịn cầu thang, </w:t>
            </w:r>
          </w:p>
        </w:tc>
        <w:tc>
          <w:tcPr>
            <w:tcW w:w="1134" w:type="dxa"/>
            <w:vAlign w:val="center"/>
          </w:tcPr>
          <w:p w14:paraId="1BC59D1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2" w:type="dxa"/>
            <w:vAlign w:val="center"/>
          </w:tcPr>
          <w:p w14:paraId="0729083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4C2C5BE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5CCD87E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53E469F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7CC2CF0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588DEBC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6174E9AA" w14:textId="77777777" w:rsidTr="005C6822">
        <w:tc>
          <w:tcPr>
            <w:tcW w:w="568" w:type="dxa"/>
            <w:vAlign w:val="center"/>
          </w:tcPr>
          <w:p w14:paraId="76D531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262" w:type="dxa"/>
            <w:vAlign w:val="center"/>
          </w:tcPr>
          <w:p w14:paraId="6BDF6DC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Chà rửa cầu thang</w:t>
            </w:r>
          </w:p>
        </w:tc>
        <w:tc>
          <w:tcPr>
            <w:tcW w:w="1134" w:type="dxa"/>
            <w:vAlign w:val="center"/>
          </w:tcPr>
          <w:p w14:paraId="75831A1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418E055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006F61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39" w:type="dxa"/>
            <w:gridSpan w:val="2"/>
            <w:vAlign w:val="center"/>
          </w:tcPr>
          <w:p w14:paraId="4BF39AA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5B8041B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62671C3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28B276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28443FDC" w14:textId="77777777" w:rsidTr="005C6822">
        <w:tc>
          <w:tcPr>
            <w:tcW w:w="568" w:type="dxa"/>
            <w:vAlign w:val="center"/>
          </w:tcPr>
          <w:p w14:paraId="5D350AF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262" w:type="dxa"/>
            <w:vAlign w:val="center"/>
          </w:tcPr>
          <w:p w14:paraId="56F2179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Đánh bóng và làm sạch cầu thang</w:t>
            </w:r>
          </w:p>
        </w:tc>
        <w:tc>
          <w:tcPr>
            <w:tcW w:w="1134" w:type="dxa"/>
            <w:vAlign w:val="center"/>
          </w:tcPr>
          <w:p w14:paraId="207F093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Align w:val="center"/>
          </w:tcPr>
          <w:p w14:paraId="4491604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1826F00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39" w:type="dxa"/>
            <w:gridSpan w:val="2"/>
            <w:vAlign w:val="center"/>
          </w:tcPr>
          <w:p w14:paraId="28D27EB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2E54850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80" w:type="dxa"/>
            <w:vAlign w:val="center"/>
          </w:tcPr>
          <w:p w14:paraId="7B80471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0335211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4C081211" w14:textId="77777777" w:rsidTr="005C6822">
        <w:tc>
          <w:tcPr>
            <w:tcW w:w="568" w:type="dxa"/>
            <w:vAlign w:val="center"/>
          </w:tcPr>
          <w:p w14:paraId="5D52AB1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262" w:type="dxa"/>
            <w:vAlign w:val="center"/>
          </w:tcPr>
          <w:p w14:paraId="477AB63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trong và ngoài thang máy; lau chùi bằng chất tẩy rửa sau khi vận chuyển rác</w:t>
            </w:r>
          </w:p>
        </w:tc>
        <w:tc>
          <w:tcPr>
            <w:tcW w:w="1134" w:type="dxa"/>
            <w:vAlign w:val="center"/>
          </w:tcPr>
          <w:p w14:paraId="49AC8D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992" w:type="dxa"/>
            <w:vAlign w:val="center"/>
          </w:tcPr>
          <w:p w14:paraId="7BB8ADA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114" w:type="dxa"/>
            <w:vAlign w:val="center"/>
          </w:tcPr>
          <w:p w14:paraId="76EBFE8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39" w:type="dxa"/>
            <w:gridSpan w:val="2"/>
            <w:vAlign w:val="center"/>
          </w:tcPr>
          <w:p w14:paraId="569110F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gridSpan w:val="2"/>
            <w:vAlign w:val="center"/>
          </w:tcPr>
          <w:p w14:paraId="1644679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80" w:type="dxa"/>
            <w:vAlign w:val="center"/>
          </w:tcPr>
          <w:p w14:paraId="5946C48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1530" w:type="dxa"/>
            <w:vAlign w:val="center"/>
          </w:tcPr>
          <w:p w14:paraId="0AED48A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Duy trì sạch trong ngày, </w:t>
            </w:r>
          </w:p>
        </w:tc>
      </w:tr>
    </w:tbl>
    <w:p w14:paraId="6CA9FE40" w14:textId="77777777" w:rsidR="00686DD4" w:rsidRPr="00686DD4" w:rsidRDefault="00686DD4" w:rsidP="00686DD4">
      <w:pPr>
        <w:numPr>
          <w:ilvl w:val="0"/>
          <w:numId w:val="4"/>
        </w:numPr>
        <w:spacing w:before="120" w:after="0" w:line="360" w:lineRule="auto"/>
        <w:ind w:firstLine="357"/>
        <w:jc w:val="both"/>
        <w:rPr>
          <w:rFonts w:ascii="Times New Roman" w:eastAsia="Times New Roman" w:hAnsi="Times New Roman" w:cs="Times New Roman"/>
          <w:b/>
          <w:i/>
          <w:kern w:val="0"/>
          <w:sz w:val="26"/>
          <w:szCs w:val="26"/>
          <w14:ligatures w14:val="none"/>
        </w:rPr>
      </w:pPr>
      <w:r w:rsidRPr="00686DD4">
        <w:rPr>
          <w:rFonts w:ascii="Times New Roman" w:eastAsia="Times New Roman" w:hAnsi="Times New Roman" w:cs="Times New Roman"/>
          <w:b/>
          <w:i/>
          <w:kern w:val="0"/>
          <w:sz w:val="26"/>
          <w:szCs w:val="26"/>
          <w14:ligatures w14:val="none"/>
        </w:rPr>
        <w:t>Khu vực nhà vệ sinh: nhà vệ sinh công cộng, nhà vệ sinh trong các khoa phòng làm việc, nhà vệ sinh trong các phòng lưu bệnh.</w:t>
      </w:r>
    </w:p>
    <w:tbl>
      <w:tblPr>
        <w:tblW w:w="95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08"/>
        <w:gridCol w:w="1032"/>
        <w:gridCol w:w="1033"/>
        <w:gridCol w:w="1042"/>
        <w:gridCol w:w="1033"/>
        <w:gridCol w:w="1013"/>
        <w:gridCol w:w="1397"/>
        <w:gridCol w:w="992"/>
      </w:tblGrid>
      <w:tr w:rsidR="00686DD4" w:rsidRPr="00686DD4" w14:paraId="10947120" w14:textId="77777777" w:rsidTr="005C6822">
        <w:trPr>
          <w:tblHeader/>
        </w:trPr>
        <w:tc>
          <w:tcPr>
            <w:tcW w:w="563" w:type="dxa"/>
            <w:vMerge w:val="restart"/>
            <w:vAlign w:val="center"/>
          </w:tcPr>
          <w:p w14:paraId="508BC28D"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TT</w:t>
            </w:r>
          </w:p>
        </w:tc>
        <w:tc>
          <w:tcPr>
            <w:tcW w:w="1408" w:type="dxa"/>
            <w:vMerge w:val="restart"/>
            <w:vAlign w:val="center"/>
          </w:tcPr>
          <w:p w14:paraId="1CB38B3E"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Chi tiết công việc</w:t>
            </w:r>
          </w:p>
        </w:tc>
        <w:tc>
          <w:tcPr>
            <w:tcW w:w="4140" w:type="dxa"/>
            <w:gridSpan w:val="4"/>
            <w:vAlign w:val="center"/>
          </w:tcPr>
          <w:p w14:paraId="2EF19235"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Tần suất</w:t>
            </w:r>
          </w:p>
        </w:tc>
        <w:tc>
          <w:tcPr>
            <w:tcW w:w="1013" w:type="dxa"/>
            <w:vMerge w:val="restart"/>
            <w:vAlign w:val="center"/>
          </w:tcPr>
          <w:p w14:paraId="0482B614"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Số ngày phục vụ</w:t>
            </w:r>
          </w:p>
        </w:tc>
        <w:tc>
          <w:tcPr>
            <w:tcW w:w="1397" w:type="dxa"/>
            <w:vMerge w:val="restart"/>
            <w:vAlign w:val="center"/>
          </w:tcPr>
          <w:p w14:paraId="258FC0EF"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Thời gian làm việc/thời gian trực</w:t>
            </w:r>
          </w:p>
        </w:tc>
        <w:tc>
          <w:tcPr>
            <w:tcW w:w="992" w:type="dxa"/>
            <w:vMerge w:val="restart"/>
            <w:vAlign w:val="center"/>
          </w:tcPr>
          <w:p w14:paraId="16E955FC"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Ghi chú</w:t>
            </w:r>
          </w:p>
        </w:tc>
      </w:tr>
      <w:tr w:rsidR="00686DD4" w:rsidRPr="00686DD4" w14:paraId="4DDF5082" w14:textId="77777777" w:rsidTr="005C6822">
        <w:trPr>
          <w:tblHeader/>
        </w:trPr>
        <w:tc>
          <w:tcPr>
            <w:tcW w:w="563" w:type="dxa"/>
            <w:vMerge/>
          </w:tcPr>
          <w:p w14:paraId="29C4A48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08" w:type="dxa"/>
            <w:vMerge/>
          </w:tcPr>
          <w:p w14:paraId="77E8A8F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2" w:type="dxa"/>
            <w:vAlign w:val="center"/>
          </w:tcPr>
          <w:p w14:paraId="33A697A5"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ngày</w:t>
            </w:r>
          </w:p>
        </w:tc>
        <w:tc>
          <w:tcPr>
            <w:tcW w:w="1033" w:type="dxa"/>
            <w:vAlign w:val="center"/>
          </w:tcPr>
          <w:p w14:paraId="19146A4A"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tuần</w:t>
            </w:r>
          </w:p>
        </w:tc>
        <w:tc>
          <w:tcPr>
            <w:tcW w:w="1042" w:type="dxa"/>
            <w:vAlign w:val="center"/>
          </w:tcPr>
          <w:p w14:paraId="3F3E481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tháng</w:t>
            </w:r>
          </w:p>
        </w:tc>
        <w:tc>
          <w:tcPr>
            <w:tcW w:w="1033" w:type="dxa"/>
            <w:vAlign w:val="center"/>
          </w:tcPr>
          <w:p w14:paraId="53605E7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quý</w:t>
            </w:r>
          </w:p>
        </w:tc>
        <w:tc>
          <w:tcPr>
            <w:tcW w:w="1013" w:type="dxa"/>
            <w:vMerge/>
          </w:tcPr>
          <w:p w14:paraId="3314D95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97" w:type="dxa"/>
            <w:vMerge/>
          </w:tcPr>
          <w:p w14:paraId="41E2BDD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2" w:type="dxa"/>
            <w:vMerge/>
          </w:tcPr>
          <w:p w14:paraId="3299B5C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739903BE" w14:textId="77777777" w:rsidTr="005C6822">
        <w:tc>
          <w:tcPr>
            <w:tcW w:w="563" w:type="dxa"/>
            <w:vAlign w:val="center"/>
          </w:tcPr>
          <w:p w14:paraId="0B20746E"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408" w:type="dxa"/>
            <w:vAlign w:val="center"/>
          </w:tcPr>
          <w:p w14:paraId="771F545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bồn rửa mặt, gương, bồn tiểu, bồn vệ sinh</w:t>
            </w:r>
          </w:p>
        </w:tc>
        <w:tc>
          <w:tcPr>
            <w:tcW w:w="1032" w:type="dxa"/>
            <w:vAlign w:val="center"/>
          </w:tcPr>
          <w:p w14:paraId="07F33FD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33" w:type="dxa"/>
            <w:vAlign w:val="center"/>
          </w:tcPr>
          <w:p w14:paraId="19E3B6A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4FE2DEF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4D90695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382636F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2D17DEC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07CA367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4AF4A231" w14:textId="77777777" w:rsidTr="005C6822">
        <w:tc>
          <w:tcPr>
            <w:tcW w:w="563" w:type="dxa"/>
            <w:vAlign w:val="center"/>
          </w:tcPr>
          <w:p w14:paraId="503181E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2</w:t>
            </w:r>
          </w:p>
        </w:tc>
        <w:tc>
          <w:tcPr>
            <w:tcW w:w="1408" w:type="dxa"/>
            <w:vAlign w:val="center"/>
          </w:tcPr>
          <w:p w14:paraId="1651CB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sàn, dọn sạch rác trong thùng rác, khử mùi</w:t>
            </w:r>
          </w:p>
        </w:tc>
        <w:tc>
          <w:tcPr>
            <w:tcW w:w="1032" w:type="dxa"/>
            <w:vAlign w:val="center"/>
          </w:tcPr>
          <w:p w14:paraId="5AF69B4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33" w:type="dxa"/>
            <w:vAlign w:val="center"/>
          </w:tcPr>
          <w:p w14:paraId="41B0860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2C11B49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3E49279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177FE06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1FD0E3D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2BC1F58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50503F55" w14:textId="77777777" w:rsidTr="005C6822">
        <w:tc>
          <w:tcPr>
            <w:tcW w:w="563" w:type="dxa"/>
            <w:vAlign w:val="center"/>
          </w:tcPr>
          <w:p w14:paraId="25FF187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408" w:type="dxa"/>
            <w:vAlign w:val="center"/>
          </w:tcPr>
          <w:p w14:paraId="4659EE2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cửa, vách ngăn</w:t>
            </w:r>
          </w:p>
        </w:tc>
        <w:tc>
          <w:tcPr>
            <w:tcW w:w="1032" w:type="dxa"/>
            <w:vAlign w:val="center"/>
          </w:tcPr>
          <w:p w14:paraId="03117FF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33" w:type="dxa"/>
            <w:vAlign w:val="center"/>
          </w:tcPr>
          <w:p w14:paraId="5166287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572BA7B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40CCF3D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11B33DF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245D3C2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27D9243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2EA058E" w14:textId="77777777" w:rsidTr="005C6822">
        <w:tc>
          <w:tcPr>
            <w:tcW w:w="563" w:type="dxa"/>
            <w:vAlign w:val="center"/>
          </w:tcPr>
          <w:p w14:paraId="319A6D6E"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408" w:type="dxa"/>
            <w:vAlign w:val="center"/>
          </w:tcPr>
          <w:p w14:paraId="0C64EEB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Thường xuyên kiểm tra và giữ sàn nhà vệ sinh sạch và khô</w:t>
            </w:r>
          </w:p>
        </w:tc>
        <w:tc>
          <w:tcPr>
            <w:tcW w:w="1032" w:type="dxa"/>
            <w:vAlign w:val="center"/>
          </w:tcPr>
          <w:p w14:paraId="172720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33" w:type="dxa"/>
            <w:vAlign w:val="center"/>
          </w:tcPr>
          <w:p w14:paraId="530DFAF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5A60BD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4C4EE7B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0A1B51E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55212A1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74595A4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0D2093ED" w14:textId="77777777" w:rsidTr="005C6822">
        <w:tc>
          <w:tcPr>
            <w:tcW w:w="563" w:type="dxa"/>
            <w:vAlign w:val="center"/>
          </w:tcPr>
          <w:p w14:paraId="06E3DA7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408" w:type="dxa"/>
            <w:vAlign w:val="center"/>
          </w:tcPr>
          <w:p w14:paraId="6E403AA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Tổng vệ sinh nhà vệ sinh vào cuối ngày và khử mùi</w:t>
            </w:r>
          </w:p>
        </w:tc>
        <w:tc>
          <w:tcPr>
            <w:tcW w:w="1032" w:type="dxa"/>
            <w:vAlign w:val="center"/>
          </w:tcPr>
          <w:p w14:paraId="311700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33" w:type="dxa"/>
            <w:vAlign w:val="center"/>
          </w:tcPr>
          <w:p w14:paraId="5A78DE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6A0CBE7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05F437C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050B63A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20FB635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671E369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39EE2AD5" w14:textId="77777777" w:rsidTr="005C6822">
        <w:tc>
          <w:tcPr>
            <w:tcW w:w="563" w:type="dxa"/>
            <w:vAlign w:val="center"/>
          </w:tcPr>
          <w:p w14:paraId="35D79B81"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w:t>
            </w:r>
          </w:p>
        </w:tc>
        <w:tc>
          <w:tcPr>
            <w:tcW w:w="1408" w:type="dxa"/>
            <w:vAlign w:val="center"/>
          </w:tcPr>
          <w:p w14:paraId="2B7564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thùng rác</w:t>
            </w:r>
          </w:p>
        </w:tc>
        <w:tc>
          <w:tcPr>
            <w:tcW w:w="1032" w:type="dxa"/>
            <w:vAlign w:val="center"/>
          </w:tcPr>
          <w:p w14:paraId="51989FC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Khi dơ</w:t>
            </w:r>
          </w:p>
        </w:tc>
        <w:tc>
          <w:tcPr>
            <w:tcW w:w="1033" w:type="dxa"/>
            <w:vAlign w:val="center"/>
          </w:tcPr>
          <w:p w14:paraId="6736542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42" w:type="dxa"/>
            <w:vAlign w:val="center"/>
          </w:tcPr>
          <w:p w14:paraId="2A476B9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10F6FFE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6EC52E4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1D8CDA9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3FABB93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604927CC" w14:textId="77777777" w:rsidTr="005C6822">
        <w:tc>
          <w:tcPr>
            <w:tcW w:w="563" w:type="dxa"/>
            <w:vAlign w:val="center"/>
          </w:tcPr>
          <w:p w14:paraId="00EE06C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w:t>
            </w:r>
          </w:p>
        </w:tc>
        <w:tc>
          <w:tcPr>
            <w:tcW w:w="1408" w:type="dxa"/>
            <w:vAlign w:val="center"/>
          </w:tcPr>
          <w:p w14:paraId="468681C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sàn bằng máy và hóa chất</w:t>
            </w:r>
          </w:p>
        </w:tc>
        <w:tc>
          <w:tcPr>
            <w:tcW w:w="1032" w:type="dxa"/>
            <w:vAlign w:val="center"/>
          </w:tcPr>
          <w:p w14:paraId="312E148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4FD549F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42" w:type="dxa"/>
            <w:vAlign w:val="center"/>
          </w:tcPr>
          <w:p w14:paraId="44827B6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5CC57BA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1F26AAD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397" w:type="dxa"/>
            <w:vAlign w:val="center"/>
          </w:tcPr>
          <w:p w14:paraId="2973B6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573D288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C7A2F96" w14:textId="77777777" w:rsidTr="005C6822">
        <w:tc>
          <w:tcPr>
            <w:tcW w:w="563" w:type="dxa"/>
            <w:vAlign w:val="center"/>
          </w:tcPr>
          <w:p w14:paraId="7188AC0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8</w:t>
            </w:r>
          </w:p>
        </w:tc>
        <w:tc>
          <w:tcPr>
            <w:tcW w:w="1408" w:type="dxa"/>
            <w:vAlign w:val="center"/>
          </w:tcPr>
          <w:p w14:paraId="233B759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sạch cửa, vách ngăn, tường, vòi sen, vòi nước, các vật dụng khác trong nhà vệ sinh</w:t>
            </w:r>
          </w:p>
        </w:tc>
        <w:tc>
          <w:tcPr>
            <w:tcW w:w="1032" w:type="dxa"/>
            <w:vAlign w:val="center"/>
          </w:tcPr>
          <w:p w14:paraId="3B1BB40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30D5EF3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42" w:type="dxa"/>
            <w:vAlign w:val="center"/>
          </w:tcPr>
          <w:p w14:paraId="1A4620A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0F5FE8E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6D75F8B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97" w:type="dxa"/>
            <w:vAlign w:val="center"/>
          </w:tcPr>
          <w:p w14:paraId="61D49EA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34D6B8B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1392D7A2" w14:textId="77777777" w:rsidTr="005C6822">
        <w:tc>
          <w:tcPr>
            <w:tcW w:w="563" w:type="dxa"/>
            <w:vAlign w:val="center"/>
          </w:tcPr>
          <w:p w14:paraId="668049C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9</w:t>
            </w:r>
          </w:p>
        </w:tc>
        <w:tc>
          <w:tcPr>
            <w:tcW w:w="1408" w:type="dxa"/>
            <w:vAlign w:val="center"/>
          </w:tcPr>
          <w:p w14:paraId="629C6C8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máng đèn, quạt thông gió, lamg thông lỗ thoát nước</w:t>
            </w:r>
          </w:p>
        </w:tc>
        <w:tc>
          <w:tcPr>
            <w:tcW w:w="1032" w:type="dxa"/>
            <w:vAlign w:val="center"/>
          </w:tcPr>
          <w:p w14:paraId="25FB76B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33" w:type="dxa"/>
            <w:vAlign w:val="center"/>
          </w:tcPr>
          <w:p w14:paraId="3B05385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42" w:type="dxa"/>
            <w:vAlign w:val="center"/>
          </w:tcPr>
          <w:p w14:paraId="525066B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33" w:type="dxa"/>
            <w:vAlign w:val="center"/>
          </w:tcPr>
          <w:p w14:paraId="7181118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13" w:type="dxa"/>
            <w:vAlign w:val="center"/>
          </w:tcPr>
          <w:p w14:paraId="7F8B72B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397" w:type="dxa"/>
            <w:vAlign w:val="center"/>
          </w:tcPr>
          <w:p w14:paraId="23BBBEC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w:t>
            </w:r>
          </w:p>
        </w:tc>
        <w:tc>
          <w:tcPr>
            <w:tcW w:w="992" w:type="dxa"/>
            <w:vAlign w:val="center"/>
          </w:tcPr>
          <w:p w14:paraId="7491AC7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bl>
    <w:p w14:paraId="0367198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p w14:paraId="254B01F2"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Khoa cấp cứu-hồi sức tích cực và chống độc, khoa xét nghiệm-chẩn đoán hình ảnh ( xét nghiệm, x-quang, siêu âm, điện tim),   khoa khám bệnh, khoa ngoại -chăm sóc sức khỏe sinh sản (phòng thủ thuật, phẩu thuật, hậu sản), khoa KSNK-DD (khu nhà giặt), khoa Nhi, khoa Nội -truyền nhiễm, khoa Dược (cấp phát thuốc ngoại trú, nội trú, các kho), Khoa Y học cổ truyền-PHCN, khu tiêm ngừa, khu điều trị theo yêu cầu,  khu điều trị khám, cấp phát thuốc lao, khu vực nhà đại thể, Trung tâm y tế (khu cơ sở 2)...</w:t>
      </w:r>
    </w:p>
    <w:tbl>
      <w:tblPr>
        <w:tblW w:w="95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2"/>
        <w:gridCol w:w="899"/>
        <w:gridCol w:w="1077"/>
        <w:gridCol w:w="989"/>
        <w:gridCol w:w="823"/>
        <w:gridCol w:w="988"/>
        <w:gridCol w:w="1419"/>
        <w:gridCol w:w="986"/>
      </w:tblGrid>
      <w:tr w:rsidR="00686DD4" w:rsidRPr="00686DD4" w14:paraId="766452EE" w14:textId="77777777" w:rsidTr="005C6822">
        <w:trPr>
          <w:tblHeader/>
        </w:trPr>
        <w:tc>
          <w:tcPr>
            <w:tcW w:w="540" w:type="dxa"/>
            <w:vMerge w:val="restart"/>
            <w:vAlign w:val="center"/>
          </w:tcPr>
          <w:p w14:paraId="499679B4"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Stt</w:t>
            </w:r>
          </w:p>
        </w:tc>
        <w:tc>
          <w:tcPr>
            <w:tcW w:w="1800" w:type="dxa"/>
            <w:vMerge w:val="restart"/>
            <w:vAlign w:val="center"/>
          </w:tcPr>
          <w:p w14:paraId="2CC7D199"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Chi tiết công việc</w:t>
            </w:r>
          </w:p>
        </w:tc>
        <w:tc>
          <w:tcPr>
            <w:tcW w:w="3771" w:type="dxa"/>
            <w:gridSpan w:val="4"/>
            <w:vAlign w:val="center"/>
          </w:tcPr>
          <w:p w14:paraId="08C0A0F2"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Tần suất</w:t>
            </w:r>
          </w:p>
        </w:tc>
        <w:tc>
          <w:tcPr>
            <w:tcW w:w="990" w:type="dxa"/>
            <w:vMerge w:val="restart"/>
            <w:vAlign w:val="center"/>
          </w:tcPr>
          <w:p w14:paraId="60EB068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Số ngày phục vụ</w:t>
            </w:r>
          </w:p>
        </w:tc>
        <w:tc>
          <w:tcPr>
            <w:tcW w:w="1424" w:type="dxa"/>
            <w:vMerge w:val="restart"/>
            <w:vAlign w:val="center"/>
          </w:tcPr>
          <w:p w14:paraId="33666619"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Thời gian làm việc/ thời gian trực</w:t>
            </w:r>
          </w:p>
        </w:tc>
        <w:tc>
          <w:tcPr>
            <w:tcW w:w="988" w:type="dxa"/>
            <w:vMerge w:val="restart"/>
            <w:vAlign w:val="center"/>
          </w:tcPr>
          <w:p w14:paraId="7A67ACFD"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Ghi chú</w:t>
            </w:r>
          </w:p>
        </w:tc>
      </w:tr>
      <w:tr w:rsidR="00686DD4" w:rsidRPr="00686DD4" w14:paraId="25FF3DBE" w14:textId="77777777" w:rsidTr="005C6822">
        <w:trPr>
          <w:tblHeader/>
        </w:trPr>
        <w:tc>
          <w:tcPr>
            <w:tcW w:w="540" w:type="dxa"/>
            <w:vMerge/>
          </w:tcPr>
          <w:p w14:paraId="01CE596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800" w:type="dxa"/>
            <w:vMerge/>
          </w:tcPr>
          <w:p w14:paraId="64481E9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00" w:type="dxa"/>
            <w:vAlign w:val="center"/>
          </w:tcPr>
          <w:p w14:paraId="3DC9F806"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ngày</w:t>
            </w:r>
          </w:p>
        </w:tc>
        <w:tc>
          <w:tcPr>
            <w:tcW w:w="1080" w:type="dxa"/>
            <w:vAlign w:val="center"/>
          </w:tcPr>
          <w:p w14:paraId="083CCA03" w14:textId="77777777" w:rsidR="00686DD4" w:rsidRPr="00686DD4" w:rsidRDefault="00686DD4" w:rsidP="00686DD4">
            <w:pPr>
              <w:spacing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tuần</w:t>
            </w:r>
          </w:p>
        </w:tc>
        <w:tc>
          <w:tcPr>
            <w:tcW w:w="990" w:type="dxa"/>
            <w:vAlign w:val="center"/>
          </w:tcPr>
          <w:p w14:paraId="1F1E81AD"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tháng</w:t>
            </w:r>
          </w:p>
        </w:tc>
        <w:tc>
          <w:tcPr>
            <w:tcW w:w="801" w:type="dxa"/>
            <w:vAlign w:val="center"/>
          </w:tcPr>
          <w:p w14:paraId="7061803E" w14:textId="77777777" w:rsidR="00686DD4" w:rsidRPr="00686DD4" w:rsidRDefault="00686DD4" w:rsidP="00686DD4">
            <w:pPr>
              <w:spacing w:after="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quý</w:t>
            </w:r>
          </w:p>
        </w:tc>
        <w:tc>
          <w:tcPr>
            <w:tcW w:w="990" w:type="dxa"/>
            <w:vMerge/>
          </w:tcPr>
          <w:p w14:paraId="6781C5C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Merge/>
          </w:tcPr>
          <w:p w14:paraId="788D5BD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88" w:type="dxa"/>
            <w:vMerge/>
          </w:tcPr>
          <w:p w14:paraId="62099DF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0AF7D2DA" w14:textId="77777777" w:rsidTr="005C6822">
        <w:tc>
          <w:tcPr>
            <w:tcW w:w="540" w:type="dxa"/>
            <w:vAlign w:val="center"/>
          </w:tcPr>
          <w:p w14:paraId="4BF070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800" w:type="dxa"/>
            <w:vAlign w:val="center"/>
          </w:tcPr>
          <w:p w14:paraId="6214D2B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Thu gom và quét sạch rác</w:t>
            </w:r>
          </w:p>
        </w:tc>
        <w:tc>
          <w:tcPr>
            <w:tcW w:w="900" w:type="dxa"/>
            <w:vAlign w:val="center"/>
          </w:tcPr>
          <w:p w14:paraId="53E5AD1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2D2F5FE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D7EA1A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4E0CEF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15CD93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4205304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5C1ACB58"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421F8C13" w14:textId="77777777" w:rsidTr="005C6822">
        <w:tc>
          <w:tcPr>
            <w:tcW w:w="540" w:type="dxa"/>
            <w:vAlign w:val="center"/>
          </w:tcPr>
          <w:p w14:paraId="6060AD8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800" w:type="dxa"/>
            <w:vAlign w:val="center"/>
          </w:tcPr>
          <w:p w14:paraId="77EE77B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sạch sàn bằng hóa chất khử trùng theo phương pháp 2 xô 1 chiều</w:t>
            </w:r>
          </w:p>
        </w:tc>
        <w:tc>
          <w:tcPr>
            <w:tcW w:w="900" w:type="dxa"/>
            <w:vAlign w:val="center"/>
          </w:tcPr>
          <w:p w14:paraId="1274DAD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27FB444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D77A5D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22223CF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1688AB9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142A8E21"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3F9B412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5236B4D1" w14:textId="77777777" w:rsidTr="005C6822">
        <w:tc>
          <w:tcPr>
            <w:tcW w:w="540" w:type="dxa"/>
            <w:vAlign w:val="center"/>
          </w:tcPr>
          <w:p w14:paraId="4F4D87F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800" w:type="dxa"/>
            <w:vAlign w:val="center"/>
          </w:tcPr>
          <w:p w14:paraId="6C672C5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Lau giường bệnh nhân, tủ đầu giường, cây treo dịch truyền, đèn soi, hộp đèn xem phim x-quang, xe tiêm thuốc, </w:t>
            </w:r>
            <w:r w:rsidRPr="00686DD4">
              <w:rPr>
                <w:rFonts w:ascii="Times New Roman" w:eastAsia="Times New Roman" w:hAnsi="Times New Roman" w:cs="Times New Roman"/>
                <w:kern w:val="0"/>
                <w:sz w:val="26"/>
                <w:szCs w:val="26"/>
                <w14:ligatures w14:val="none"/>
              </w:rPr>
              <w:lastRenderedPageBreak/>
              <w:t xml:space="preserve">băng cas, xe đẩy bệnh nhân bằng dung dịch sát khuẩn. Lau chùi các đường ống dẫn oxy tại các khoa điều trị; </w:t>
            </w:r>
            <w:r w:rsidRPr="00686DD4">
              <w:rPr>
                <w:rFonts w:ascii="Times New Roman" w:eastAsia="Times New Roman" w:hAnsi="Times New Roman" w:cs="Times New Roman"/>
                <w:color w:val="00B050"/>
                <w:kern w:val="0"/>
                <w:sz w:val="26"/>
                <w:szCs w:val="26"/>
                <w14:ligatures w14:val="none"/>
              </w:rPr>
              <w:t>lau chùi bên ngoài (bình oxy, máy tự tạo oxy, các máy thở…)</w:t>
            </w:r>
          </w:p>
        </w:tc>
        <w:tc>
          <w:tcPr>
            <w:tcW w:w="900" w:type="dxa"/>
            <w:vAlign w:val="center"/>
          </w:tcPr>
          <w:p w14:paraId="4D1CABE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1</w:t>
            </w:r>
          </w:p>
        </w:tc>
        <w:tc>
          <w:tcPr>
            <w:tcW w:w="1080" w:type="dxa"/>
            <w:vAlign w:val="center"/>
          </w:tcPr>
          <w:p w14:paraId="5FFB432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54B727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7A73873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3D171B1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3A779148"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180D530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Khi có bệnh nhân xuất viện</w:t>
            </w:r>
          </w:p>
        </w:tc>
      </w:tr>
      <w:tr w:rsidR="00686DD4" w:rsidRPr="00686DD4" w14:paraId="5806D8C5" w14:textId="77777777" w:rsidTr="005C6822">
        <w:trPr>
          <w:trHeight w:val="1151"/>
        </w:trPr>
        <w:tc>
          <w:tcPr>
            <w:tcW w:w="540" w:type="dxa"/>
            <w:vAlign w:val="center"/>
          </w:tcPr>
          <w:p w14:paraId="17C3932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800" w:type="dxa"/>
            <w:vAlign w:val="center"/>
          </w:tcPr>
          <w:p w14:paraId="44F07E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thùng rác</w:t>
            </w:r>
          </w:p>
        </w:tc>
        <w:tc>
          <w:tcPr>
            <w:tcW w:w="900" w:type="dxa"/>
            <w:vAlign w:val="center"/>
          </w:tcPr>
          <w:p w14:paraId="5920BED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5846438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1A9A655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302DC04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635195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1E19DA0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60CDF39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57FD7779" w14:textId="77777777" w:rsidTr="005C6822">
        <w:trPr>
          <w:trHeight w:val="1097"/>
        </w:trPr>
        <w:tc>
          <w:tcPr>
            <w:tcW w:w="540" w:type="dxa"/>
            <w:vAlign w:val="center"/>
          </w:tcPr>
          <w:p w14:paraId="19B6F38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800" w:type="dxa"/>
            <w:vAlign w:val="center"/>
          </w:tcPr>
          <w:p w14:paraId="1AA871F5" w14:textId="77777777" w:rsidR="00686DD4" w:rsidRPr="00686DD4" w:rsidRDefault="00686DD4" w:rsidP="00686DD4">
            <w:pPr>
              <w:spacing w:after="0" w:line="240" w:lineRule="auto"/>
              <w:jc w:val="both"/>
              <w:rPr>
                <w:rFonts w:ascii="Times New Roman" w:eastAsia="Times New Roman" w:hAnsi="Times New Roman" w:cs="Times New Roman"/>
                <w:color w:val="00B050"/>
                <w:kern w:val="0"/>
                <w:sz w:val="26"/>
                <w:szCs w:val="26"/>
                <w14:ligatures w14:val="none"/>
              </w:rPr>
            </w:pPr>
            <w:r w:rsidRPr="00686DD4">
              <w:rPr>
                <w:rFonts w:ascii="Times New Roman" w:eastAsia="Times New Roman" w:hAnsi="Times New Roman" w:cs="Times New Roman"/>
                <w:kern w:val="0"/>
                <w:sz w:val="26"/>
                <w:szCs w:val="26"/>
                <w14:ligatures w14:val="none"/>
              </w:rPr>
              <w:t xml:space="preserve">Làm sạch lavabo, </w:t>
            </w:r>
            <w:r w:rsidRPr="00686DD4">
              <w:rPr>
                <w:rFonts w:ascii="Times New Roman" w:eastAsia="Times New Roman" w:hAnsi="Times New Roman" w:cs="Times New Roman"/>
                <w:color w:val="00B050"/>
                <w:kern w:val="0"/>
                <w:sz w:val="26"/>
                <w:szCs w:val="26"/>
                <w14:ligatures w14:val="none"/>
              </w:rPr>
              <w:t xml:space="preserve">kính nvs, </w:t>
            </w:r>
          </w:p>
        </w:tc>
        <w:tc>
          <w:tcPr>
            <w:tcW w:w="900" w:type="dxa"/>
            <w:vAlign w:val="center"/>
          </w:tcPr>
          <w:p w14:paraId="4B28928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6E8A2C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5E07DF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04DC25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5225CB1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0EEC12E3"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119D3B6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3340CB95" w14:textId="77777777" w:rsidTr="005C6822">
        <w:trPr>
          <w:trHeight w:val="1097"/>
        </w:trPr>
        <w:tc>
          <w:tcPr>
            <w:tcW w:w="540" w:type="dxa"/>
            <w:vAlign w:val="center"/>
          </w:tcPr>
          <w:p w14:paraId="31DD439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w:t>
            </w:r>
          </w:p>
        </w:tc>
        <w:tc>
          <w:tcPr>
            <w:tcW w:w="1800" w:type="dxa"/>
            <w:vAlign w:val="center"/>
          </w:tcPr>
          <w:p w14:paraId="10778B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cửa ra vào, lau vách tường, lau kính</w:t>
            </w:r>
          </w:p>
        </w:tc>
        <w:tc>
          <w:tcPr>
            <w:tcW w:w="900" w:type="dxa"/>
            <w:vAlign w:val="center"/>
          </w:tcPr>
          <w:p w14:paraId="5535EA5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106C404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23E9FB5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625C30D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5CB7C9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6A7721F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775FDA2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709D9405" w14:textId="77777777" w:rsidTr="005C6822">
        <w:trPr>
          <w:trHeight w:val="1097"/>
        </w:trPr>
        <w:tc>
          <w:tcPr>
            <w:tcW w:w="540" w:type="dxa"/>
            <w:vAlign w:val="center"/>
          </w:tcPr>
          <w:p w14:paraId="57CEDCA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w:t>
            </w:r>
          </w:p>
        </w:tc>
        <w:tc>
          <w:tcPr>
            <w:tcW w:w="1800" w:type="dxa"/>
            <w:vAlign w:val="center"/>
          </w:tcPr>
          <w:p w14:paraId="35F313F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Vệ sinh bên ngoài và bên trong tủ lạnh các khoa phòng</w:t>
            </w:r>
          </w:p>
        </w:tc>
        <w:tc>
          <w:tcPr>
            <w:tcW w:w="900" w:type="dxa"/>
            <w:vAlign w:val="center"/>
          </w:tcPr>
          <w:p w14:paraId="4951876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57C5503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7A426B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7F6E7CF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CBE0AC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31B0E49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6A3E3C5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21867941" w14:textId="77777777" w:rsidTr="005C6822">
        <w:trPr>
          <w:trHeight w:val="1097"/>
        </w:trPr>
        <w:tc>
          <w:tcPr>
            <w:tcW w:w="540" w:type="dxa"/>
            <w:vAlign w:val="center"/>
          </w:tcPr>
          <w:p w14:paraId="6844696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8</w:t>
            </w:r>
          </w:p>
        </w:tc>
        <w:tc>
          <w:tcPr>
            <w:tcW w:w="1800" w:type="dxa"/>
            <w:vAlign w:val="center"/>
          </w:tcPr>
          <w:p w14:paraId="238D136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máng đèn, quạt thông gió, công tắc điện, công tắc gọi, bên ngoài máy lạnh, ô bông</w:t>
            </w:r>
          </w:p>
        </w:tc>
        <w:tc>
          <w:tcPr>
            <w:tcW w:w="900" w:type="dxa"/>
            <w:vAlign w:val="center"/>
          </w:tcPr>
          <w:p w14:paraId="762E0E9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5FF37FB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1B7771D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057F1B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58E0EFC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485C1151"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0F1130B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0E2B9AEE" w14:textId="77777777" w:rsidTr="005C6822">
        <w:trPr>
          <w:trHeight w:val="1097"/>
        </w:trPr>
        <w:tc>
          <w:tcPr>
            <w:tcW w:w="540" w:type="dxa"/>
            <w:vAlign w:val="center"/>
          </w:tcPr>
          <w:p w14:paraId="3EE682D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9</w:t>
            </w:r>
          </w:p>
        </w:tc>
        <w:tc>
          <w:tcPr>
            <w:tcW w:w="1800" w:type="dxa"/>
            <w:vAlign w:val="center"/>
          </w:tcPr>
          <w:p w14:paraId="2C37205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Vệ sinh tủ, bàn, ghế, tủ đựng thuốc, </w:t>
            </w:r>
            <w:r w:rsidRPr="00686DD4">
              <w:rPr>
                <w:rFonts w:ascii="Times New Roman" w:eastAsia="Times New Roman" w:hAnsi="Times New Roman" w:cs="Times New Roman"/>
                <w:kern w:val="0"/>
                <w:sz w:val="26"/>
                <w:szCs w:val="26"/>
                <w14:ligatures w14:val="none"/>
              </w:rPr>
              <w:lastRenderedPageBreak/>
              <w:t xml:space="preserve">bàn khám phụ khoa, bàn phím máy tính, </w:t>
            </w:r>
            <w:r w:rsidRPr="00686DD4">
              <w:rPr>
                <w:rFonts w:ascii="Times New Roman" w:eastAsia="Times New Roman" w:hAnsi="Times New Roman" w:cs="Times New Roman"/>
                <w:color w:val="00B050"/>
                <w:kern w:val="0"/>
                <w:sz w:val="26"/>
                <w:szCs w:val="26"/>
                <w14:ligatures w14:val="none"/>
              </w:rPr>
              <w:t xml:space="preserve">máy in, </w:t>
            </w:r>
            <w:r w:rsidRPr="00686DD4">
              <w:rPr>
                <w:rFonts w:ascii="Times New Roman" w:eastAsia="Times New Roman" w:hAnsi="Times New Roman" w:cs="Times New Roman"/>
                <w:kern w:val="0"/>
                <w:sz w:val="26"/>
                <w:szCs w:val="26"/>
                <w14:ligatures w14:val="none"/>
              </w:rPr>
              <w:t>máy điện thoại bàn và các vật dụng văn phòng khác.</w:t>
            </w:r>
          </w:p>
        </w:tc>
        <w:tc>
          <w:tcPr>
            <w:tcW w:w="900" w:type="dxa"/>
            <w:vAlign w:val="center"/>
          </w:tcPr>
          <w:p w14:paraId="59E185F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1</w:t>
            </w:r>
          </w:p>
        </w:tc>
        <w:tc>
          <w:tcPr>
            <w:tcW w:w="1080" w:type="dxa"/>
            <w:vAlign w:val="center"/>
          </w:tcPr>
          <w:p w14:paraId="3BDC7FE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1523F62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1FA7B86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058EBC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 ngày/ tuần</w:t>
            </w:r>
          </w:p>
        </w:tc>
        <w:tc>
          <w:tcPr>
            <w:tcW w:w="1424" w:type="dxa"/>
            <w:vAlign w:val="center"/>
          </w:tcPr>
          <w:p w14:paraId="6E5B08C3"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356C134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33DC117D" w14:textId="77777777" w:rsidTr="005C6822">
        <w:trPr>
          <w:trHeight w:val="1097"/>
        </w:trPr>
        <w:tc>
          <w:tcPr>
            <w:tcW w:w="540" w:type="dxa"/>
            <w:vAlign w:val="center"/>
          </w:tcPr>
          <w:p w14:paraId="39E348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10</w:t>
            </w:r>
          </w:p>
        </w:tc>
        <w:tc>
          <w:tcPr>
            <w:tcW w:w="1800" w:type="dxa"/>
            <w:vAlign w:val="center"/>
          </w:tcPr>
          <w:p w14:paraId="5F67A86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mạng nhện, vệ sinh các vật dụng gắn trên tường.</w:t>
            </w:r>
          </w:p>
        </w:tc>
        <w:tc>
          <w:tcPr>
            <w:tcW w:w="900" w:type="dxa"/>
            <w:vAlign w:val="center"/>
          </w:tcPr>
          <w:p w14:paraId="26B460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70F6E79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4B2086D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39E1DC6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28D1C7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12DD1A5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474818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1CFB2BA7" w14:textId="77777777" w:rsidTr="005C6822">
        <w:trPr>
          <w:trHeight w:val="1214"/>
        </w:trPr>
        <w:tc>
          <w:tcPr>
            <w:tcW w:w="540" w:type="dxa"/>
            <w:vAlign w:val="center"/>
          </w:tcPr>
          <w:p w14:paraId="1C97B07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11</w:t>
            </w:r>
          </w:p>
        </w:tc>
        <w:tc>
          <w:tcPr>
            <w:tcW w:w="1800" w:type="dxa"/>
            <w:vAlign w:val="center"/>
          </w:tcPr>
          <w:p w14:paraId="025AA19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cửa sổ kính mặt trong kể cả khung cửa sổ</w:t>
            </w:r>
          </w:p>
        </w:tc>
        <w:tc>
          <w:tcPr>
            <w:tcW w:w="900" w:type="dxa"/>
            <w:vAlign w:val="center"/>
          </w:tcPr>
          <w:p w14:paraId="69F5490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01FFC6C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4C7A598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0CC851B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7BF42F5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61C86C6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60F4736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2C1499E8" w14:textId="77777777" w:rsidTr="005C6822">
        <w:trPr>
          <w:trHeight w:val="426"/>
        </w:trPr>
        <w:tc>
          <w:tcPr>
            <w:tcW w:w="540" w:type="dxa"/>
            <w:vAlign w:val="center"/>
          </w:tcPr>
          <w:p w14:paraId="6AC6703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12</w:t>
            </w:r>
          </w:p>
        </w:tc>
        <w:tc>
          <w:tcPr>
            <w:tcW w:w="1800" w:type="dxa"/>
            <w:vAlign w:val="center"/>
          </w:tcPr>
          <w:p w14:paraId="59CC0A4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Tẩy các vết dơ trên tường</w:t>
            </w:r>
          </w:p>
        </w:tc>
        <w:tc>
          <w:tcPr>
            <w:tcW w:w="900" w:type="dxa"/>
            <w:vAlign w:val="center"/>
          </w:tcPr>
          <w:p w14:paraId="03B3426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0F071F8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1F50EA5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7E3AC7D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3011AB2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30E07AA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2ECDE69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1F839FC0" w14:textId="77777777" w:rsidTr="005C6822">
        <w:trPr>
          <w:trHeight w:val="1097"/>
        </w:trPr>
        <w:tc>
          <w:tcPr>
            <w:tcW w:w="540" w:type="dxa"/>
            <w:vAlign w:val="center"/>
          </w:tcPr>
          <w:p w14:paraId="2D612BB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13</w:t>
            </w:r>
          </w:p>
        </w:tc>
        <w:tc>
          <w:tcPr>
            <w:tcW w:w="1800" w:type="dxa"/>
            <w:vAlign w:val="center"/>
          </w:tcPr>
          <w:p w14:paraId="03D66AB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sàn bằng máy chà sàn</w:t>
            </w:r>
          </w:p>
        </w:tc>
        <w:tc>
          <w:tcPr>
            <w:tcW w:w="900" w:type="dxa"/>
            <w:vAlign w:val="center"/>
          </w:tcPr>
          <w:p w14:paraId="53C9A00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790D6F2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136D3A7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60692CF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3DEEE6F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1120109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162834F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4EB251D5" w14:textId="77777777" w:rsidTr="005C6822">
        <w:trPr>
          <w:trHeight w:val="1344"/>
        </w:trPr>
        <w:tc>
          <w:tcPr>
            <w:tcW w:w="540" w:type="dxa"/>
            <w:vAlign w:val="center"/>
          </w:tcPr>
          <w:p w14:paraId="179443F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14</w:t>
            </w:r>
          </w:p>
        </w:tc>
        <w:tc>
          <w:tcPr>
            <w:tcW w:w="1800" w:type="dxa"/>
            <w:vAlign w:val="center"/>
          </w:tcPr>
          <w:p w14:paraId="2DFF616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rác ngoài ban công (cửa sổ)</w:t>
            </w:r>
          </w:p>
        </w:tc>
        <w:tc>
          <w:tcPr>
            <w:tcW w:w="900" w:type="dxa"/>
            <w:vAlign w:val="center"/>
          </w:tcPr>
          <w:p w14:paraId="3949432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4AA1FD9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438B77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8633A1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71B759D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21FD973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88" w:type="dxa"/>
          </w:tcPr>
          <w:p w14:paraId="18A00A2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r>
      <w:tr w:rsidR="00686DD4" w:rsidRPr="00686DD4" w14:paraId="31343EAF" w14:textId="77777777" w:rsidTr="005C6822">
        <w:trPr>
          <w:trHeight w:val="1344"/>
        </w:trPr>
        <w:tc>
          <w:tcPr>
            <w:tcW w:w="540" w:type="dxa"/>
            <w:vAlign w:val="center"/>
          </w:tcPr>
          <w:p w14:paraId="29FA462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15</w:t>
            </w:r>
          </w:p>
        </w:tc>
        <w:tc>
          <w:tcPr>
            <w:tcW w:w="1800" w:type="dxa"/>
            <w:vAlign w:val="center"/>
          </w:tcPr>
          <w:p w14:paraId="0161FD9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chùi bên ngoài máy giặt, xe đẩy ga chiếu; (chà rửa bồn giặt chiếu, ngâm ga dơ bằng chất hóa chất khử trùng)</w:t>
            </w:r>
          </w:p>
        </w:tc>
        <w:tc>
          <w:tcPr>
            <w:tcW w:w="900" w:type="dxa"/>
            <w:vAlign w:val="center"/>
          </w:tcPr>
          <w:p w14:paraId="274B59C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10BF4CA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15EBAA1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0CE8541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7EF970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4D8158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88" w:type="dxa"/>
          </w:tcPr>
          <w:p w14:paraId="763382F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sẽ và khi cần</w:t>
            </w:r>
          </w:p>
        </w:tc>
      </w:tr>
      <w:tr w:rsidR="00686DD4" w:rsidRPr="00686DD4" w14:paraId="7D6C5B36" w14:textId="77777777" w:rsidTr="005C6822">
        <w:trPr>
          <w:trHeight w:val="1344"/>
        </w:trPr>
        <w:tc>
          <w:tcPr>
            <w:tcW w:w="540" w:type="dxa"/>
            <w:vAlign w:val="center"/>
          </w:tcPr>
          <w:p w14:paraId="3C558A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16</w:t>
            </w:r>
          </w:p>
        </w:tc>
        <w:tc>
          <w:tcPr>
            <w:tcW w:w="1800" w:type="dxa"/>
            <w:vAlign w:val="center"/>
          </w:tcPr>
          <w:p w14:paraId="38A6A34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chùi, quét dọn nhà đại thể bằng hóa chất khử trùng theo phương pháp 2 xô 1 chiều</w:t>
            </w:r>
          </w:p>
        </w:tc>
        <w:tc>
          <w:tcPr>
            <w:tcW w:w="900" w:type="dxa"/>
            <w:vAlign w:val="center"/>
          </w:tcPr>
          <w:p w14:paraId="6BD3B52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33DAC1B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6A4643D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24A5C8C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714582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4" w:type="dxa"/>
            <w:vAlign w:val="center"/>
          </w:tcPr>
          <w:p w14:paraId="3287A70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88" w:type="dxa"/>
          </w:tcPr>
          <w:p w14:paraId="19200BA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sẽ và khi cần</w:t>
            </w:r>
          </w:p>
        </w:tc>
      </w:tr>
    </w:tbl>
    <w:p w14:paraId="40F41A62" w14:textId="77777777" w:rsidR="00686DD4" w:rsidRPr="00686DD4" w:rsidRDefault="00686DD4" w:rsidP="00686DD4">
      <w:pPr>
        <w:numPr>
          <w:ilvl w:val="0"/>
          <w:numId w:val="4"/>
        </w:numPr>
        <w:spacing w:before="120" w:after="120" w:line="360" w:lineRule="auto"/>
        <w:ind w:firstLine="357"/>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Khu hành chính, Ban giám đốc, phòng họp, phòng giao ban.</w:t>
      </w:r>
    </w:p>
    <w:tbl>
      <w:tblPr>
        <w:tblW w:w="95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93"/>
        <w:gridCol w:w="899"/>
        <w:gridCol w:w="1077"/>
        <w:gridCol w:w="989"/>
        <w:gridCol w:w="823"/>
        <w:gridCol w:w="988"/>
        <w:gridCol w:w="1415"/>
        <w:gridCol w:w="990"/>
      </w:tblGrid>
      <w:tr w:rsidR="00686DD4" w:rsidRPr="00686DD4" w14:paraId="3C699D55" w14:textId="77777777" w:rsidTr="005C6822">
        <w:trPr>
          <w:tblHeader/>
        </w:trPr>
        <w:tc>
          <w:tcPr>
            <w:tcW w:w="540" w:type="dxa"/>
            <w:vMerge w:val="restart"/>
            <w:vAlign w:val="center"/>
          </w:tcPr>
          <w:p w14:paraId="6FA4ED80"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Stt</w:t>
            </w:r>
          </w:p>
        </w:tc>
        <w:tc>
          <w:tcPr>
            <w:tcW w:w="1800" w:type="dxa"/>
            <w:vMerge w:val="restart"/>
            <w:vAlign w:val="center"/>
          </w:tcPr>
          <w:p w14:paraId="253847C7"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Chi tiết công việc</w:t>
            </w:r>
          </w:p>
        </w:tc>
        <w:tc>
          <w:tcPr>
            <w:tcW w:w="3771" w:type="dxa"/>
            <w:gridSpan w:val="4"/>
            <w:vAlign w:val="center"/>
          </w:tcPr>
          <w:p w14:paraId="7B2675EE"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Tần suất</w:t>
            </w:r>
          </w:p>
        </w:tc>
        <w:tc>
          <w:tcPr>
            <w:tcW w:w="990" w:type="dxa"/>
            <w:vMerge w:val="restart"/>
            <w:vAlign w:val="center"/>
          </w:tcPr>
          <w:p w14:paraId="0D872719"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Số ngày phục vụ</w:t>
            </w:r>
          </w:p>
        </w:tc>
        <w:tc>
          <w:tcPr>
            <w:tcW w:w="1420" w:type="dxa"/>
            <w:vMerge w:val="restart"/>
            <w:vAlign w:val="center"/>
          </w:tcPr>
          <w:p w14:paraId="14F39279"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Thời gian làm việc/ thời gian trực</w:t>
            </w:r>
          </w:p>
        </w:tc>
        <w:tc>
          <w:tcPr>
            <w:tcW w:w="992" w:type="dxa"/>
            <w:vMerge w:val="restart"/>
            <w:vAlign w:val="center"/>
          </w:tcPr>
          <w:p w14:paraId="5F46DBC2" w14:textId="77777777" w:rsidR="00686DD4" w:rsidRPr="00686DD4" w:rsidRDefault="00686DD4" w:rsidP="00686DD4">
            <w:pPr>
              <w:spacing w:after="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Ghi chú</w:t>
            </w:r>
          </w:p>
        </w:tc>
      </w:tr>
      <w:tr w:rsidR="00686DD4" w:rsidRPr="00686DD4" w14:paraId="681C9AD8" w14:textId="77777777" w:rsidTr="005C6822">
        <w:trPr>
          <w:tblHeader/>
        </w:trPr>
        <w:tc>
          <w:tcPr>
            <w:tcW w:w="540" w:type="dxa"/>
            <w:vMerge/>
          </w:tcPr>
          <w:p w14:paraId="3AC5A96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800" w:type="dxa"/>
            <w:vMerge/>
          </w:tcPr>
          <w:p w14:paraId="4BFFF6D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00" w:type="dxa"/>
            <w:vAlign w:val="center"/>
          </w:tcPr>
          <w:p w14:paraId="35AD283D"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ngày</w:t>
            </w:r>
          </w:p>
        </w:tc>
        <w:tc>
          <w:tcPr>
            <w:tcW w:w="1080" w:type="dxa"/>
            <w:vAlign w:val="center"/>
          </w:tcPr>
          <w:p w14:paraId="4EED845A"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tuần</w:t>
            </w:r>
          </w:p>
        </w:tc>
        <w:tc>
          <w:tcPr>
            <w:tcW w:w="990" w:type="dxa"/>
            <w:vAlign w:val="center"/>
          </w:tcPr>
          <w:p w14:paraId="08FB4285" w14:textId="77777777" w:rsidR="00686DD4" w:rsidRPr="00686DD4" w:rsidRDefault="00686DD4" w:rsidP="00686DD4">
            <w:pPr>
              <w:spacing w:before="120" w:after="120" w:line="240" w:lineRule="auto"/>
              <w:jc w:val="center"/>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tháng</w:t>
            </w:r>
          </w:p>
        </w:tc>
        <w:tc>
          <w:tcPr>
            <w:tcW w:w="801" w:type="dxa"/>
            <w:vAlign w:val="center"/>
          </w:tcPr>
          <w:p w14:paraId="2A33A948" w14:textId="77777777" w:rsidR="00686DD4" w:rsidRPr="00686DD4" w:rsidRDefault="00686DD4" w:rsidP="00686DD4">
            <w:pPr>
              <w:spacing w:before="120" w:after="120" w:line="240" w:lineRule="auto"/>
              <w:jc w:val="both"/>
              <w:rPr>
                <w:rFonts w:ascii="Times New Roman" w:eastAsia="Times New Roman" w:hAnsi="Times New Roman" w:cs="Times New Roman"/>
                <w:b/>
                <w:bCs/>
                <w:kern w:val="0"/>
                <w:sz w:val="26"/>
                <w:szCs w:val="26"/>
                <w14:ligatures w14:val="none"/>
              </w:rPr>
            </w:pPr>
            <w:r w:rsidRPr="00686DD4">
              <w:rPr>
                <w:rFonts w:ascii="Times New Roman" w:eastAsia="Times New Roman" w:hAnsi="Times New Roman" w:cs="Times New Roman"/>
                <w:b/>
                <w:bCs/>
                <w:kern w:val="0"/>
                <w:sz w:val="26"/>
                <w:szCs w:val="26"/>
                <w14:ligatures w14:val="none"/>
              </w:rPr>
              <w:t>Hàng quý</w:t>
            </w:r>
          </w:p>
        </w:tc>
        <w:tc>
          <w:tcPr>
            <w:tcW w:w="990" w:type="dxa"/>
            <w:vMerge/>
          </w:tcPr>
          <w:p w14:paraId="1AF1F52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Merge/>
          </w:tcPr>
          <w:p w14:paraId="4F56329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c>
          <w:tcPr>
            <w:tcW w:w="992" w:type="dxa"/>
            <w:vMerge/>
          </w:tcPr>
          <w:p w14:paraId="38DF431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632755A8" w14:textId="77777777" w:rsidTr="005C6822">
        <w:tc>
          <w:tcPr>
            <w:tcW w:w="540" w:type="dxa"/>
            <w:vAlign w:val="center"/>
          </w:tcPr>
          <w:p w14:paraId="2C6D4F1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800" w:type="dxa"/>
            <w:vAlign w:val="center"/>
          </w:tcPr>
          <w:p w14:paraId="78804AD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Thu gom và quét sạch rác</w:t>
            </w:r>
          </w:p>
        </w:tc>
        <w:tc>
          <w:tcPr>
            <w:tcW w:w="900" w:type="dxa"/>
            <w:vAlign w:val="center"/>
          </w:tcPr>
          <w:p w14:paraId="6CC5303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63D79AB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156B47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655571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22FA4FB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 ngày/ tuần</w:t>
            </w:r>
          </w:p>
        </w:tc>
        <w:tc>
          <w:tcPr>
            <w:tcW w:w="1420" w:type="dxa"/>
            <w:vAlign w:val="center"/>
          </w:tcPr>
          <w:p w14:paraId="77D0005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color w:val="FF0000"/>
                <w:kern w:val="0"/>
                <w:sz w:val="26"/>
                <w:szCs w:val="26"/>
                <w14:ligatures w14:val="none"/>
              </w:rPr>
              <w:t>6:00- 16:00/ 16:00-6:00</w:t>
            </w:r>
          </w:p>
        </w:tc>
        <w:tc>
          <w:tcPr>
            <w:tcW w:w="992" w:type="dxa"/>
          </w:tcPr>
          <w:p w14:paraId="01A99E37"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642B51E5" w14:textId="77777777" w:rsidTr="005C6822">
        <w:tc>
          <w:tcPr>
            <w:tcW w:w="540" w:type="dxa"/>
            <w:vAlign w:val="center"/>
          </w:tcPr>
          <w:p w14:paraId="770DF84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800" w:type="dxa"/>
            <w:vAlign w:val="center"/>
          </w:tcPr>
          <w:p w14:paraId="6DFAB6D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sạch sàn bằng hóa chất khử trùng theo phương pháp 2 xô 1 chiều</w:t>
            </w:r>
          </w:p>
        </w:tc>
        <w:tc>
          <w:tcPr>
            <w:tcW w:w="900" w:type="dxa"/>
            <w:vAlign w:val="center"/>
          </w:tcPr>
          <w:p w14:paraId="4644A06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51C9A07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3F1D353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E9060B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3DB3A7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 ngày/ tuần</w:t>
            </w:r>
          </w:p>
        </w:tc>
        <w:tc>
          <w:tcPr>
            <w:tcW w:w="1420" w:type="dxa"/>
            <w:vAlign w:val="center"/>
          </w:tcPr>
          <w:p w14:paraId="6C5F26AB"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color w:val="FF0000"/>
                <w:kern w:val="0"/>
                <w:sz w:val="26"/>
                <w:szCs w:val="26"/>
                <w14:ligatures w14:val="none"/>
              </w:rPr>
              <w:t>6:00- 16:00/ 16:00-6:00</w:t>
            </w:r>
          </w:p>
        </w:tc>
        <w:tc>
          <w:tcPr>
            <w:tcW w:w="992" w:type="dxa"/>
          </w:tcPr>
          <w:p w14:paraId="195B71D9"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306F829B" w14:textId="77777777" w:rsidTr="005C6822">
        <w:tc>
          <w:tcPr>
            <w:tcW w:w="540" w:type="dxa"/>
            <w:vAlign w:val="center"/>
          </w:tcPr>
          <w:p w14:paraId="6CF1A3A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3</w:t>
            </w:r>
          </w:p>
        </w:tc>
        <w:tc>
          <w:tcPr>
            <w:tcW w:w="1800" w:type="dxa"/>
            <w:vAlign w:val="center"/>
          </w:tcPr>
          <w:p w14:paraId="0D1FC88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tủ, tủ lạnh, máy nước nóng lạnh, kệ bàn ghế,bàn phím máy tính, máy điện thoại bàn và các vật dụng văn phòng khác...</w:t>
            </w:r>
          </w:p>
        </w:tc>
        <w:tc>
          <w:tcPr>
            <w:tcW w:w="900" w:type="dxa"/>
            <w:vAlign w:val="center"/>
          </w:tcPr>
          <w:p w14:paraId="175CF04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637AE3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7C65755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B52671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34A907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 ngày/ tuần</w:t>
            </w:r>
          </w:p>
        </w:tc>
        <w:tc>
          <w:tcPr>
            <w:tcW w:w="1420" w:type="dxa"/>
            <w:vAlign w:val="center"/>
          </w:tcPr>
          <w:p w14:paraId="5E95D3C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34EAD80F"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47EEFAFC" w14:textId="77777777" w:rsidTr="005C6822">
        <w:trPr>
          <w:trHeight w:val="1151"/>
        </w:trPr>
        <w:tc>
          <w:tcPr>
            <w:tcW w:w="540" w:type="dxa"/>
            <w:vAlign w:val="center"/>
          </w:tcPr>
          <w:p w14:paraId="40F22EE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4</w:t>
            </w:r>
          </w:p>
        </w:tc>
        <w:tc>
          <w:tcPr>
            <w:tcW w:w="1800" w:type="dxa"/>
            <w:vAlign w:val="center"/>
          </w:tcPr>
          <w:p w14:paraId="25FE2F6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thùng rác</w:t>
            </w:r>
          </w:p>
        </w:tc>
        <w:tc>
          <w:tcPr>
            <w:tcW w:w="900" w:type="dxa"/>
            <w:vAlign w:val="center"/>
          </w:tcPr>
          <w:p w14:paraId="236D7A4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1080" w:type="dxa"/>
            <w:vAlign w:val="center"/>
          </w:tcPr>
          <w:p w14:paraId="39F9CDC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3F5894D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44533A3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47EC898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 ngày/ tuần</w:t>
            </w:r>
          </w:p>
        </w:tc>
        <w:tc>
          <w:tcPr>
            <w:tcW w:w="1420" w:type="dxa"/>
            <w:vAlign w:val="center"/>
          </w:tcPr>
          <w:p w14:paraId="5865A39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4E41A8A1"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1F4548DF" w14:textId="77777777" w:rsidTr="005C6822">
        <w:trPr>
          <w:trHeight w:val="1097"/>
        </w:trPr>
        <w:tc>
          <w:tcPr>
            <w:tcW w:w="540" w:type="dxa"/>
            <w:vAlign w:val="center"/>
          </w:tcPr>
          <w:p w14:paraId="361F6ED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w:t>
            </w:r>
          </w:p>
        </w:tc>
        <w:tc>
          <w:tcPr>
            <w:tcW w:w="1800" w:type="dxa"/>
            <w:vAlign w:val="center"/>
          </w:tcPr>
          <w:p w14:paraId="6EECDB8A" w14:textId="77777777" w:rsidR="00686DD4" w:rsidRPr="00686DD4" w:rsidRDefault="00686DD4" w:rsidP="00686DD4">
            <w:pPr>
              <w:spacing w:after="0" w:line="240" w:lineRule="auto"/>
              <w:jc w:val="both"/>
              <w:rPr>
                <w:rFonts w:ascii="Times New Roman" w:eastAsia="Times New Roman" w:hAnsi="Times New Roman" w:cs="Times New Roman"/>
                <w:color w:val="00B050"/>
                <w:kern w:val="0"/>
                <w:sz w:val="26"/>
                <w:szCs w:val="26"/>
                <w14:ligatures w14:val="none"/>
              </w:rPr>
            </w:pPr>
            <w:r w:rsidRPr="00686DD4">
              <w:rPr>
                <w:rFonts w:ascii="Times New Roman" w:eastAsia="Times New Roman" w:hAnsi="Times New Roman" w:cs="Times New Roman"/>
                <w:kern w:val="0"/>
                <w:sz w:val="26"/>
                <w:szCs w:val="26"/>
                <w14:ligatures w14:val="none"/>
              </w:rPr>
              <w:t>Làm sạch lavabo, kính vvs</w:t>
            </w:r>
          </w:p>
        </w:tc>
        <w:tc>
          <w:tcPr>
            <w:tcW w:w="900" w:type="dxa"/>
            <w:vAlign w:val="center"/>
          </w:tcPr>
          <w:p w14:paraId="0FAF335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2</w:t>
            </w:r>
          </w:p>
        </w:tc>
        <w:tc>
          <w:tcPr>
            <w:tcW w:w="1080" w:type="dxa"/>
            <w:vAlign w:val="center"/>
          </w:tcPr>
          <w:p w14:paraId="4F528F4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2D4EEFA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484DC71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6ADBB83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5 ngày/ tuần</w:t>
            </w:r>
          </w:p>
        </w:tc>
        <w:tc>
          <w:tcPr>
            <w:tcW w:w="1420" w:type="dxa"/>
            <w:vAlign w:val="center"/>
          </w:tcPr>
          <w:p w14:paraId="0A37D1CF"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1A7896FE"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Duy trì sạch </w:t>
            </w:r>
            <w:r w:rsidRPr="00686DD4">
              <w:rPr>
                <w:rFonts w:ascii="Times New Roman" w:eastAsia="Times New Roman" w:hAnsi="Times New Roman" w:cs="Times New Roman"/>
                <w:kern w:val="0"/>
                <w:sz w:val="26"/>
                <w:szCs w:val="26"/>
                <w14:ligatures w14:val="none"/>
              </w:rPr>
              <w:lastRenderedPageBreak/>
              <w:t>trong ngày</w:t>
            </w:r>
          </w:p>
        </w:tc>
      </w:tr>
      <w:tr w:rsidR="00686DD4" w:rsidRPr="00686DD4" w14:paraId="5AE7B063" w14:textId="77777777" w:rsidTr="005C6822">
        <w:trPr>
          <w:trHeight w:val="1097"/>
        </w:trPr>
        <w:tc>
          <w:tcPr>
            <w:tcW w:w="540" w:type="dxa"/>
            <w:vAlign w:val="center"/>
          </w:tcPr>
          <w:p w14:paraId="4009482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lastRenderedPageBreak/>
              <w:t>6</w:t>
            </w:r>
          </w:p>
        </w:tc>
        <w:tc>
          <w:tcPr>
            <w:tcW w:w="1800" w:type="dxa"/>
            <w:vAlign w:val="center"/>
          </w:tcPr>
          <w:p w14:paraId="3F21383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cửa ra vào, lau vách tường, lau kính</w:t>
            </w:r>
          </w:p>
        </w:tc>
        <w:tc>
          <w:tcPr>
            <w:tcW w:w="900" w:type="dxa"/>
            <w:vAlign w:val="center"/>
          </w:tcPr>
          <w:p w14:paraId="7877479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1303288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7B35A803"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47B826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2146D1C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34EAC51E"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2D98D31C"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Duy trì sạch trong ngày</w:t>
            </w:r>
          </w:p>
        </w:tc>
      </w:tr>
      <w:tr w:rsidR="00686DD4" w:rsidRPr="00686DD4" w14:paraId="275A64DB" w14:textId="77777777" w:rsidTr="005C6822">
        <w:trPr>
          <w:trHeight w:val="1097"/>
        </w:trPr>
        <w:tc>
          <w:tcPr>
            <w:tcW w:w="540" w:type="dxa"/>
            <w:vAlign w:val="center"/>
          </w:tcPr>
          <w:p w14:paraId="0566B04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7</w:t>
            </w:r>
          </w:p>
        </w:tc>
        <w:tc>
          <w:tcPr>
            <w:tcW w:w="1800" w:type="dxa"/>
            <w:vAlign w:val="center"/>
          </w:tcPr>
          <w:p w14:paraId="4F85D7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máng đèn, quạt thông gió, công tắc điện, công tắc gọi, bên ngoài máy lạnh, ô bông</w:t>
            </w:r>
          </w:p>
        </w:tc>
        <w:tc>
          <w:tcPr>
            <w:tcW w:w="900" w:type="dxa"/>
            <w:vAlign w:val="center"/>
          </w:tcPr>
          <w:p w14:paraId="5C981B8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5266373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3661BD0F"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E9EAE2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88B255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5D247663"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5ADE908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3338E823" w14:textId="77777777" w:rsidTr="005C6822">
        <w:trPr>
          <w:trHeight w:val="1097"/>
        </w:trPr>
        <w:tc>
          <w:tcPr>
            <w:tcW w:w="540" w:type="dxa"/>
            <w:vAlign w:val="center"/>
          </w:tcPr>
          <w:p w14:paraId="51DBDDA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8</w:t>
            </w:r>
          </w:p>
        </w:tc>
        <w:tc>
          <w:tcPr>
            <w:tcW w:w="1800" w:type="dxa"/>
            <w:vAlign w:val="center"/>
          </w:tcPr>
          <w:p w14:paraId="7AD437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Quét mạng nhện, vệ sinh các vật dụng gắn trên tường.</w:t>
            </w:r>
          </w:p>
        </w:tc>
        <w:tc>
          <w:tcPr>
            <w:tcW w:w="900" w:type="dxa"/>
            <w:vAlign w:val="center"/>
          </w:tcPr>
          <w:p w14:paraId="3A723F2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4BEDED6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01BA26C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5D6F1C6D"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AA263E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12DF91C0"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25E73DC1"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42831C83" w14:textId="77777777" w:rsidTr="005C6822">
        <w:trPr>
          <w:trHeight w:val="1214"/>
        </w:trPr>
        <w:tc>
          <w:tcPr>
            <w:tcW w:w="540" w:type="dxa"/>
            <w:vAlign w:val="center"/>
          </w:tcPr>
          <w:p w14:paraId="292E441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9</w:t>
            </w:r>
          </w:p>
        </w:tc>
        <w:tc>
          <w:tcPr>
            <w:tcW w:w="1800" w:type="dxa"/>
            <w:vAlign w:val="center"/>
          </w:tcPr>
          <w:p w14:paraId="6EF6AA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Lau cửa sổ kính mặt trong kể cả khung cửa sổ</w:t>
            </w:r>
          </w:p>
        </w:tc>
        <w:tc>
          <w:tcPr>
            <w:tcW w:w="900" w:type="dxa"/>
            <w:vAlign w:val="center"/>
          </w:tcPr>
          <w:p w14:paraId="07F403E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3747016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3A0D744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3132B9E9"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0212EBA0"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2AE613A5"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578C7576"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1C69599F" w14:textId="77777777" w:rsidTr="005C6822">
        <w:trPr>
          <w:trHeight w:val="426"/>
        </w:trPr>
        <w:tc>
          <w:tcPr>
            <w:tcW w:w="540" w:type="dxa"/>
            <w:vAlign w:val="center"/>
          </w:tcPr>
          <w:p w14:paraId="3AE9B5F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10</w:t>
            </w:r>
          </w:p>
        </w:tc>
        <w:tc>
          <w:tcPr>
            <w:tcW w:w="1800" w:type="dxa"/>
            <w:vAlign w:val="center"/>
          </w:tcPr>
          <w:p w14:paraId="32F69F8B"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Tẩy các vết dơ trên tường…</w:t>
            </w:r>
          </w:p>
        </w:tc>
        <w:tc>
          <w:tcPr>
            <w:tcW w:w="900" w:type="dxa"/>
            <w:vAlign w:val="center"/>
          </w:tcPr>
          <w:p w14:paraId="3A537708"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2F0A381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36167717"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16E371B1"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2E8D5FF4"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00A6E684"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1DE60563"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r w:rsidR="00686DD4" w:rsidRPr="00686DD4" w14:paraId="3BB1B810" w14:textId="77777777" w:rsidTr="005C6822">
        <w:trPr>
          <w:trHeight w:val="1097"/>
        </w:trPr>
        <w:tc>
          <w:tcPr>
            <w:tcW w:w="540" w:type="dxa"/>
            <w:vAlign w:val="center"/>
          </w:tcPr>
          <w:p w14:paraId="109FDFA6"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11</w:t>
            </w:r>
          </w:p>
        </w:tc>
        <w:tc>
          <w:tcPr>
            <w:tcW w:w="1800" w:type="dxa"/>
            <w:vAlign w:val="center"/>
          </w:tcPr>
          <w:p w14:paraId="6053ABF2"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Làm sạch sàn bằng máy chà sàn</w:t>
            </w:r>
          </w:p>
        </w:tc>
        <w:tc>
          <w:tcPr>
            <w:tcW w:w="900" w:type="dxa"/>
            <w:vAlign w:val="center"/>
          </w:tcPr>
          <w:p w14:paraId="04F853CC"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080" w:type="dxa"/>
            <w:vAlign w:val="center"/>
          </w:tcPr>
          <w:p w14:paraId="45B3720E"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990" w:type="dxa"/>
            <w:vAlign w:val="center"/>
          </w:tcPr>
          <w:p w14:paraId="102B5EB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801" w:type="dxa"/>
            <w:vAlign w:val="center"/>
          </w:tcPr>
          <w:p w14:paraId="6ADDBEAA"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1</w:t>
            </w:r>
          </w:p>
        </w:tc>
        <w:tc>
          <w:tcPr>
            <w:tcW w:w="990" w:type="dxa"/>
            <w:vAlign w:val="center"/>
          </w:tcPr>
          <w:p w14:paraId="57E86955" w14:textId="77777777" w:rsidR="00686DD4" w:rsidRPr="00686DD4" w:rsidRDefault="00686DD4" w:rsidP="00686DD4">
            <w:pPr>
              <w:spacing w:after="0" w:line="240" w:lineRule="auto"/>
              <w:jc w:val="both"/>
              <w:rPr>
                <w:rFonts w:ascii="Times New Roman" w:eastAsia="Times New Roman" w:hAnsi="Times New Roman" w:cs="Times New Roman"/>
                <w:kern w:val="0"/>
                <w:sz w:val="26"/>
                <w:szCs w:val="26"/>
                <w14:ligatures w14:val="none"/>
              </w:rPr>
            </w:pPr>
          </w:p>
        </w:tc>
        <w:tc>
          <w:tcPr>
            <w:tcW w:w="1420" w:type="dxa"/>
            <w:vAlign w:val="center"/>
          </w:tcPr>
          <w:p w14:paraId="0A1DB92D"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6:00- 16:00/ 16:00-6:00</w:t>
            </w:r>
          </w:p>
        </w:tc>
        <w:tc>
          <w:tcPr>
            <w:tcW w:w="992" w:type="dxa"/>
          </w:tcPr>
          <w:p w14:paraId="315597EA" w14:textId="77777777" w:rsidR="00686DD4" w:rsidRPr="00686DD4" w:rsidRDefault="00686DD4" w:rsidP="00686DD4">
            <w:pPr>
              <w:spacing w:after="0" w:line="240" w:lineRule="auto"/>
              <w:jc w:val="center"/>
              <w:rPr>
                <w:rFonts w:ascii="Times New Roman" w:eastAsia="Times New Roman" w:hAnsi="Times New Roman" w:cs="Times New Roman"/>
                <w:kern w:val="0"/>
                <w:sz w:val="26"/>
                <w:szCs w:val="26"/>
                <w14:ligatures w14:val="none"/>
              </w:rPr>
            </w:pPr>
          </w:p>
        </w:tc>
      </w:tr>
    </w:tbl>
    <w:p w14:paraId="2BEEFF4D" w14:textId="77777777" w:rsidR="00686DD4" w:rsidRPr="00686DD4" w:rsidRDefault="00686DD4" w:rsidP="00686DD4">
      <w:pPr>
        <w:widowControl w:val="0"/>
        <w:spacing w:before="120" w:after="120" w:line="240" w:lineRule="auto"/>
        <w:ind w:firstLine="289"/>
        <w:jc w:val="both"/>
        <w:rPr>
          <w:rFonts w:ascii="Times New Roman" w:eastAsia="Times New Roman" w:hAnsi="Times New Roman" w:cs="Times New Roman"/>
          <w:b/>
          <w:i/>
          <w:kern w:val="0"/>
          <w:sz w:val="26"/>
          <w:szCs w:val="26"/>
          <w:u w:val="single"/>
          <w14:ligatures w14:val="none"/>
        </w:rPr>
      </w:pPr>
      <w:r w:rsidRPr="00686DD4">
        <w:rPr>
          <w:rFonts w:ascii="Times New Roman" w:eastAsia="Times New Roman" w:hAnsi="Times New Roman" w:cs="Times New Roman"/>
          <w:b/>
          <w:i/>
          <w:kern w:val="0"/>
          <w:sz w:val="26"/>
          <w:szCs w:val="26"/>
          <w:u w:val="single"/>
          <w14:ligatures w14:val="none"/>
        </w:rPr>
        <w:t>CÔNG VIỆC VỆ SINH CHUNG:</w:t>
      </w:r>
    </w:p>
    <w:p w14:paraId="0AC4FD60" w14:textId="77777777" w:rsidR="00686DD4" w:rsidRPr="00686DD4" w:rsidRDefault="00686DD4" w:rsidP="00686DD4">
      <w:pPr>
        <w:widowControl w:val="0"/>
        <w:spacing w:before="120" w:after="120" w:line="240" w:lineRule="auto"/>
        <w:ind w:left="288"/>
        <w:jc w:val="both"/>
        <w:rPr>
          <w:rFonts w:ascii="Times New Roman" w:eastAsia="Times New Roman" w:hAnsi="Times New Roman" w:cs="Times New Roman"/>
          <w:i/>
          <w:kern w:val="0"/>
          <w:sz w:val="26"/>
          <w:szCs w:val="26"/>
          <w14:ligatures w14:val="none"/>
        </w:rPr>
      </w:pPr>
      <w:r w:rsidRPr="00686DD4">
        <w:rPr>
          <w:rFonts w:ascii="Times New Roman" w:eastAsia="Times New Roman" w:hAnsi="Times New Roman" w:cs="Times New Roman"/>
          <w:b/>
          <w:i/>
          <w:kern w:val="0"/>
          <w:sz w:val="26"/>
          <w:szCs w:val="26"/>
          <w:u w:val="single"/>
          <w14:ligatures w14:val="none"/>
        </w:rPr>
        <w:t>*Lau kính trên cao:</w:t>
      </w:r>
      <w:r w:rsidRPr="00686DD4">
        <w:rPr>
          <w:rFonts w:ascii="Times New Roman" w:eastAsia="Times New Roman" w:hAnsi="Times New Roman" w:cs="Times New Roman"/>
          <w:b/>
          <w:i/>
          <w:kern w:val="0"/>
          <w:sz w:val="26"/>
          <w:szCs w:val="26"/>
          <w14:ligatures w14:val="none"/>
        </w:rPr>
        <w:t xml:space="preserve"> </w:t>
      </w:r>
      <w:r w:rsidRPr="00686DD4">
        <w:rPr>
          <w:rFonts w:ascii="Times New Roman" w:eastAsia="Times New Roman" w:hAnsi="Times New Roman" w:cs="Times New Roman"/>
          <w:i/>
          <w:kern w:val="0"/>
          <w:sz w:val="26"/>
          <w:szCs w:val="26"/>
          <w14:ligatures w14:val="none"/>
        </w:rPr>
        <w:t>Nhà thầu tự bố trí nhân lực (Mỗi quí 1 lần; năm 4 lần)</w:t>
      </w:r>
    </w:p>
    <w:p w14:paraId="4238FB88" w14:textId="77777777" w:rsidR="00686DD4" w:rsidRPr="00686DD4" w:rsidRDefault="00686DD4" w:rsidP="00686DD4">
      <w:pPr>
        <w:widowControl w:val="0"/>
        <w:spacing w:before="120" w:after="120" w:line="240" w:lineRule="auto"/>
        <w:ind w:left="288"/>
        <w:jc w:val="both"/>
        <w:rPr>
          <w:rFonts w:ascii="Times New Roman" w:eastAsia="Times New Roman" w:hAnsi="Times New Roman" w:cs="Times New Roman"/>
          <w:i/>
          <w:kern w:val="0"/>
          <w:sz w:val="26"/>
          <w:szCs w:val="26"/>
          <w:u w:val="single"/>
          <w14:ligatures w14:val="none"/>
        </w:rPr>
      </w:pPr>
      <w:r w:rsidRPr="00686DD4">
        <w:rPr>
          <w:rFonts w:ascii="Times New Roman" w:eastAsia="Times New Roman" w:hAnsi="Times New Roman" w:cs="Times New Roman"/>
          <w:b/>
          <w:i/>
          <w:kern w:val="0"/>
          <w:sz w:val="26"/>
          <w:szCs w:val="26"/>
          <w:u w:val="single"/>
          <w14:ligatures w14:val="none"/>
        </w:rPr>
        <w:t>* Giám sát – điều hành, trực hành chính</w:t>
      </w:r>
    </w:p>
    <w:p w14:paraId="1F1657F7" w14:textId="77777777" w:rsidR="00686DD4" w:rsidRPr="00686DD4" w:rsidRDefault="00686DD4" w:rsidP="00686DD4">
      <w:pPr>
        <w:widowControl w:val="0"/>
        <w:spacing w:before="120" w:after="120" w:line="240" w:lineRule="auto"/>
        <w:ind w:left="288"/>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b/>
          <w:kern w:val="0"/>
          <w:sz w:val="26"/>
          <w:szCs w:val="26"/>
          <w14:ligatures w14:val="none"/>
        </w:rPr>
        <w:t xml:space="preserve">* Tổng số nhân viên làm vệ sinh: 08 nhân sự,  (nhân viên khoa Kiểm soát nhiễm khuẩn-dinh dưỡng của TTYTKV Phụng Hiệp trực tiếp giám sát chung). </w:t>
      </w:r>
    </w:p>
    <w:p w14:paraId="3739641D"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b/>
          <w:kern w:val="0"/>
          <w:sz w:val="26"/>
          <w:szCs w:val="26"/>
          <w14:ligatures w14:val="none"/>
        </w:rPr>
        <w:t xml:space="preserve">- </w:t>
      </w:r>
      <w:r w:rsidRPr="00686DD4">
        <w:rPr>
          <w:rFonts w:ascii="Times New Roman" w:eastAsia="Times New Roman" w:hAnsi="Times New Roman" w:cs="Times New Roman"/>
          <w:kern w:val="0"/>
          <w:sz w:val="26"/>
          <w:szCs w:val="26"/>
          <w14:ligatures w14:val="none"/>
        </w:rPr>
        <w:t>Có kế hoạch phân bổ từng vị trí công tác cụ thể, tùy vào đặc điểm của khoa phòng mà sắp xếp thời gian thực hiện vệ sinh. Bố trí  nhân viên đảm bảo trực 24/24 tại các khoa phòng đặc biệt như khoa hồi sức cấp cứu, phòng phẫu thuật, thủ thuật, phòng sanh,..</w:t>
      </w:r>
    </w:p>
    <w:p w14:paraId="2FC28E05"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b/>
          <w:kern w:val="0"/>
          <w:sz w:val="26"/>
          <w:szCs w:val="26"/>
          <w14:ligatures w14:val="none"/>
        </w:rPr>
        <w:lastRenderedPageBreak/>
        <w:t>-</w:t>
      </w:r>
      <w:r w:rsidRPr="00686DD4">
        <w:rPr>
          <w:rFonts w:ascii="Times New Roman" w:eastAsia="Times New Roman" w:hAnsi="Times New Roman" w:cs="Times New Roman"/>
          <w:kern w:val="0"/>
          <w:sz w:val="26"/>
          <w:szCs w:val="26"/>
          <w14:ligatures w14:val="none"/>
        </w:rPr>
        <w:t xml:space="preserve"> Hàng ngày đại diện 01 người giao ban  tại khoa kiểm soát nhiểm khuẩn để báo cáo nhân sự, chất lượng công việc, công khai bảng phân công đầu tuần kèm theo số điện thoại liên lạc của các nhân công trực, luôn đảm bảo mỗi khu vực phải có 01 nhân viên trực thường xuyên.</w:t>
      </w:r>
    </w:p>
    <w:p w14:paraId="55CF155B"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Sàn</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hà</w:t>
      </w:r>
      <w:r w:rsidRPr="00686DD4">
        <w:rPr>
          <w:rFonts w:ascii="Times New Roman" w:eastAsia="Times New Roman" w:hAnsi="Times New Roman" w:cs="Times New Roman"/>
          <w:kern w:val="0"/>
          <w:sz w:val="26"/>
          <w:szCs w:val="26"/>
          <w:lang w:val="vi-VN"/>
          <w14:ligatures w14:val="none"/>
        </w:rPr>
        <w:t xml:space="preserve">ng ngày hút bụi trong các góc, lau sàn theo quy định 2 xô </w:t>
      </w:r>
      <w:r w:rsidRPr="00686DD4">
        <w:rPr>
          <w:rFonts w:ascii="Times New Roman" w:eastAsia="Times New Roman" w:hAnsi="Times New Roman" w:cs="Times New Roman"/>
          <w:kern w:val="0"/>
          <w:sz w:val="26"/>
          <w:szCs w:val="26"/>
          <w14:ligatures w14:val="none"/>
        </w:rPr>
        <w:t>-</w:t>
      </w:r>
      <w:r w:rsidRPr="00686DD4">
        <w:rPr>
          <w:rFonts w:ascii="Times New Roman" w:eastAsia="Times New Roman" w:hAnsi="Times New Roman" w:cs="Times New Roman"/>
          <w:kern w:val="0"/>
          <w:sz w:val="26"/>
          <w:szCs w:val="26"/>
          <w:lang w:val="vi-VN"/>
          <w14:ligatures w14:val="none"/>
        </w:rPr>
        <w:t xml:space="preserve"> 1 chiều với hóa chất làm sạch và lau khử khuẩn. Hằng ngày sẽ dùng máy chuyên dùng để làm sạch sàn và dùng bàn chải để cọ sạch các chân tường, góc tường. Luôn kiểm tra và xử lý các vết bẩn phát sinh.</w:t>
      </w:r>
    </w:p>
    <w:p w14:paraId="04731F1A"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Tường</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d</w:t>
      </w:r>
      <w:r w:rsidRPr="00686DD4">
        <w:rPr>
          <w:rFonts w:ascii="Times New Roman" w:eastAsia="Times New Roman" w:hAnsi="Times New Roman" w:cs="Times New Roman"/>
          <w:kern w:val="0"/>
          <w:sz w:val="26"/>
          <w:szCs w:val="26"/>
          <w:lang w:val="vi-VN"/>
          <w14:ligatures w14:val="none"/>
        </w:rPr>
        <w:t>ùng giẻ mềm và hóa chất diệt khuẩn để làm sạch một lần trong ngày. Ngoài ra thường xuyên kiểm tra và làm sạch các vết bẩn phát sinh trên tường.</w:t>
      </w:r>
    </w:p>
    <w:p w14:paraId="4F7CD028"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Trần nhà</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q</w:t>
      </w:r>
      <w:r w:rsidRPr="00686DD4">
        <w:rPr>
          <w:rFonts w:ascii="Times New Roman" w:eastAsia="Times New Roman" w:hAnsi="Times New Roman" w:cs="Times New Roman"/>
          <w:kern w:val="0"/>
          <w:sz w:val="26"/>
          <w:szCs w:val="26"/>
          <w:lang w:val="vi-VN"/>
          <w14:ligatures w14:val="none"/>
        </w:rPr>
        <w:t>uét mạng nhện, lau quạt trần, bóng đèn theo định kỳ một tuần một lần bằng hóa chất diệt khuẩn.</w:t>
      </w:r>
    </w:p>
    <w:p w14:paraId="024A72B7"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Bàn mổ</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s</w:t>
      </w:r>
      <w:r w:rsidRPr="00686DD4">
        <w:rPr>
          <w:rFonts w:ascii="Times New Roman" w:eastAsia="Times New Roman" w:hAnsi="Times New Roman" w:cs="Times New Roman"/>
          <w:kern w:val="0"/>
          <w:sz w:val="26"/>
          <w:szCs w:val="26"/>
          <w:lang w:val="vi-VN"/>
          <w14:ligatures w14:val="none"/>
        </w:rPr>
        <w:t>au mỗi ca chuyên môn xử lý ngay máu và dịch tiết bằng hóa chất diệt khuẩn sau đó làm sạch từ trên xuống dưới bằng hóa chất làm sạch và diệt khuẩn.</w:t>
      </w:r>
    </w:p>
    <w:p w14:paraId="7D1F8455"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Lavabo</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c</w:t>
      </w:r>
      <w:r w:rsidRPr="00686DD4">
        <w:rPr>
          <w:rFonts w:ascii="Times New Roman" w:eastAsia="Times New Roman" w:hAnsi="Times New Roman" w:cs="Times New Roman"/>
          <w:kern w:val="0"/>
          <w:sz w:val="26"/>
          <w:szCs w:val="26"/>
          <w:lang w:val="vi-VN"/>
          <w14:ligatures w14:val="none"/>
        </w:rPr>
        <w:t>ọ rửa thường xuyên bằng dụng cụ riêng biệt, dụng cụ chuyên biệt, các hóa chất làm sạch - khử khuẩn trước và sau khi sử dụng.</w:t>
      </w:r>
    </w:p>
    <w:p w14:paraId="3D24B761"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Cửa ra vào, cửa sổ</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l</w:t>
      </w:r>
      <w:r w:rsidRPr="00686DD4">
        <w:rPr>
          <w:rFonts w:ascii="Times New Roman" w:eastAsia="Times New Roman" w:hAnsi="Times New Roman" w:cs="Times New Roman"/>
          <w:kern w:val="0"/>
          <w:sz w:val="26"/>
          <w:szCs w:val="26"/>
          <w:lang w:val="vi-VN"/>
          <w14:ligatures w14:val="none"/>
        </w:rPr>
        <w:t>au khô hằng ngày và sử dụng các hóa chất chuyên dùng để làm sạch.</w:t>
      </w:r>
      <w:r w:rsidRPr="00686DD4">
        <w:rPr>
          <w:rFonts w:ascii="Times New Roman" w:eastAsia="Times New Roman" w:hAnsi="Times New Roman" w:cs="Times New Roman"/>
          <w:kern w:val="0"/>
          <w:sz w:val="26"/>
          <w:szCs w:val="26"/>
          <w14:ligatures w14:val="none"/>
        </w:rPr>
        <w:t xml:space="preserve"> </w:t>
      </w:r>
      <w:r w:rsidRPr="00686DD4">
        <w:rPr>
          <w:rFonts w:ascii="Times New Roman" w:eastAsia="Times New Roman" w:hAnsi="Times New Roman" w:cs="Times New Roman"/>
          <w:kern w:val="0"/>
          <w:sz w:val="26"/>
          <w:szCs w:val="26"/>
          <w:lang w:val="vi-VN"/>
          <w14:ligatures w14:val="none"/>
        </w:rPr>
        <w:t>Thường xuyên ki</w:t>
      </w:r>
      <w:r w:rsidRPr="00686DD4">
        <w:rPr>
          <w:rFonts w:ascii="Times New Roman" w:eastAsia="Times New Roman" w:hAnsi="Times New Roman" w:cs="Times New Roman"/>
          <w:kern w:val="0"/>
          <w:sz w:val="26"/>
          <w:szCs w:val="26"/>
          <w14:ligatures w14:val="none"/>
        </w:rPr>
        <w:t>ể</w:t>
      </w:r>
      <w:r w:rsidRPr="00686DD4">
        <w:rPr>
          <w:rFonts w:ascii="Times New Roman" w:eastAsia="Times New Roman" w:hAnsi="Times New Roman" w:cs="Times New Roman"/>
          <w:kern w:val="0"/>
          <w:sz w:val="26"/>
          <w:szCs w:val="26"/>
          <w:lang w:val="vi-VN"/>
          <w14:ligatures w14:val="none"/>
        </w:rPr>
        <w:t>m tra để không có vết bẩn hoặc dấu vân tay dính trên cửa, kiếng.</w:t>
      </w:r>
    </w:p>
    <w:p w14:paraId="449BD071"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b/>
          <w:i/>
          <w:kern w:val="0"/>
          <w:sz w:val="26"/>
          <w:szCs w:val="26"/>
          <w:u w:val="single"/>
          <w:lang w:val="vi-VN"/>
          <w14:ligatures w14:val="none"/>
        </w:rPr>
        <w:t>Điện, nước</w:t>
      </w:r>
      <w:r w:rsidRPr="00686DD4">
        <w:rPr>
          <w:rFonts w:ascii="Times New Roman" w:eastAsia="Times New Roman" w:hAnsi="Times New Roman" w:cs="Times New Roman"/>
          <w:b/>
          <w:i/>
          <w:kern w:val="0"/>
          <w:sz w:val="26"/>
          <w:szCs w:val="26"/>
          <w:lang w:val="vi-VN"/>
          <w14:ligatures w14:val="none"/>
        </w:rPr>
        <w:t>:</w:t>
      </w:r>
      <w:r w:rsidRPr="00686DD4">
        <w:rPr>
          <w:rFonts w:ascii="Times New Roman" w:eastAsia="Times New Roman" w:hAnsi="Times New Roman" w:cs="Times New Roman"/>
          <w:kern w:val="0"/>
          <w:sz w:val="26"/>
          <w:szCs w:val="26"/>
          <w:lang w:val="vi-VN"/>
          <w14:ligatures w14:val="none"/>
        </w:rPr>
        <w:t xml:space="preserve"> </w:t>
      </w:r>
      <w:r w:rsidRPr="00686DD4">
        <w:rPr>
          <w:rFonts w:ascii="Times New Roman" w:eastAsia="Times New Roman" w:hAnsi="Times New Roman" w:cs="Times New Roman"/>
          <w:kern w:val="0"/>
          <w:sz w:val="26"/>
          <w:szCs w:val="26"/>
          <w14:ligatures w14:val="none"/>
        </w:rPr>
        <w:t>s</w:t>
      </w:r>
      <w:r w:rsidRPr="00686DD4">
        <w:rPr>
          <w:rFonts w:ascii="Times New Roman" w:eastAsia="Times New Roman" w:hAnsi="Times New Roman" w:cs="Times New Roman"/>
          <w:kern w:val="0"/>
          <w:sz w:val="26"/>
          <w:szCs w:val="26"/>
          <w:lang w:val="vi-VN"/>
          <w14:ligatures w14:val="none"/>
        </w:rPr>
        <w:t xml:space="preserve">ử dụng tiết kiệm, khi làm công tác vệ sinh nếu phát hiện hư hỏng phải kịp thời báo cho viên </w:t>
      </w:r>
      <w:r w:rsidRPr="00686DD4">
        <w:rPr>
          <w:rFonts w:ascii="Times New Roman" w:eastAsia="Times New Roman" w:hAnsi="Times New Roman" w:cs="Times New Roman"/>
          <w:kern w:val="0"/>
          <w:sz w:val="26"/>
          <w:szCs w:val="26"/>
          <w14:ligatures w14:val="none"/>
        </w:rPr>
        <w:t>chức k</w:t>
      </w:r>
      <w:r w:rsidRPr="00686DD4">
        <w:rPr>
          <w:rFonts w:ascii="Times New Roman" w:eastAsia="Times New Roman" w:hAnsi="Times New Roman" w:cs="Times New Roman"/>
          <w:kern w:val="0"/>
          <w:sz w:val="26"/>
          <w:szCs w:val="26"/>
          <w:lang w:val="vi-VN"/>
          <w14:ligatures w14:val="none"/>
        </w:rPr>
        <w:t xml:space="preserve">hoa/phòng của </w:t>
      </w:r>
      <w:r w:rsidRPr="00686DD4">
        <w:rPr>
          <w:rFonts w:ascii="Times New Roman" w:eastAsia="Times New Roman" w:hAnsi="Times New Roman" w:cs="Times New Roman"/>
          <w:kern w:val="0"/>
          <w:sz w:val="26"/>
          <w:szCs w:val="26"/>
          <w14:ligatures w14:val="none"/>
        </w:rPr>
        <w:t>Trung tâm</w:t>
      </w:r>
      <w:r w:rsidRPr="00686DD4">
        <w:rPr>
          <w:rFonts w:ascii="Times New Roman" w:eastAsia="Times New Roman" w:hAnsi="Times New Roman" w:cs="Times New Roman"/>
          <w:kern w:val="0"/>
          <w:sz w:val="26"/>
          <w:szCs w:val="26"/>
          <w:lang w:val="vi-VN"/>
          <w14:ligatures w14:val="none"/>
        </w:rPr>
        <w:t xml:space="preserve"> để kịp thời sửa chữa.</w:t>
      </w:r>
    </w:p>
    <w:p w14:paraId="28984E7A"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Tùy thuộc vào đặc điểm của từng khu vực mà thời gian thực hiện dịch vụ vệ sinh được phân công cụ thể: thời gian thực hiện dịch vụ, số lần thực hiện, nhân lực trong ngày, tuần.</w:t>
      </w:r>
    </w:p>
    <w:p w14:paraId="76076679"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b/>
          <w:i/>
          <w:kern w:val="0"/>
          <w:sz w:val="26"/>
          <w:szCs w:val="26"/>
          <w14:ligatures w14:val="none"/>
        </w:rPr>
      </w:pPr>
      <w:r w:rsidRPr="00686DD4">
        <w:rPr>
          <w:rFonts w:ascii="Times New Roman" w:eastAsia="Times New Roman" w:hAnsi="Times New Roman" w:cs="Times New Roman"/>
          <w:b/>
          <w:i/>
          <w:kern w:val="0"/>
          <w:sz w:val="26"/>
          <w:szCs w:val="26"/>
          <w:u w:val="single"/>
          <w14:ligatures w14:val="none"/>
        </w:rPr>
        <w:t>Hóa chất phục vụ công tác vệ sinh:</w:t>
      </w:r>
      <w:r w:rsidRPr="00686DD4">
        <w:rPr>
          <w:rFonts w:ascii="Times New Roman" w:eastAsia="Times New Roman" w:hAnsi="Times New Roman" w:cs="Times New Roman"/>
          <w:kern w:val="0"/>
          <w:sz w:val="26"/>
          <w:szCs w:val="26"/>
          <w14:ligatures w14:val="none"/>
        </w:rPr>
        <w:t xml:space="preserve"> các hóa chất sử dụng không ảnh hưởng đến sức khỏe, trang thiết bị và chất lượng công trình.</w:t>
      </w:r>
    </w:p>
    <w:p w14:paraId="14F32D17" w14:textId="77777777" w:rsidR="00686DD4" w:rsidRPr="00686DD4" w:rsidRDefault="00686DD4" w:rsidP="00686DD4">
      <w:pPr>
        <w:widowControl w:val="0"/>
        <w:spacing w:before="120" w:after="120" w:line="240" w:lineRule="auto"/>
        <w:ind w:firstLine="288"/>
        <w:jc w:val="both"/>
        <w:rPr>
          <w:rFonts w:ascii="Times New Roman" w:eastAsia="Times New Roman" w:hAnsi="Times New Roman" w:cs="Times New Roman"/>
          <w:b/>
          <w:i/>
          <w:kern w:val="0"/>
          <w:sz w:val="26"/>
          <w:szCs w:val="26"/>
          <w:u w:val="single"/>
          <w14:ligatures w14:val="none"/>
        </w:rPr>
      </w:pPr>
      <w:r w:rsidRPr="00686DD4">
        <w:rPr>
          <w:rFonts w:ascii="Times New Roman" w:eastAsia="Times New Roman" w:hAnsi="Times New Roman" w:cs="Times New Roman"/>
          <w:b/>
          <w:i/>
          <w:kern w:val="0"/>
          <w:sz w:val="26"/>
          <w:szCs w:val="26"/>
          <w:u w:val="single"/>
          <w14:ligatures w14:val="none"/>
        </w:rPr>
        <w:t>Xử lý rác thải:</w:t>
      </w:r>
    </w:p>
    <w:p w14:paraId="50158C05"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Rác được phân loại ngay từng phòng của các phòng khám, phòng bệnh</w:t>
      </w:r>
      <w:r w:rsidRPr="00686DD4">
        <w:rPr>
          <w:rFonts w:ascii="Times New Roman" w:eastAsia="Times New Roman" w:hAnsi="Times New Roman" w:cs="Times New Roman"/>
          <w:kern w:val="0"/>
          <w:sz w:val="26"/>
          <w:szCs w:val="26"/>
          <w14:ligatures w14:val="none"/>
        </w:rPr>
        <w:t xml:space="preserve"> ....</w:t>
      </w:r>
    </w:p>
    <w:p w14:paraId="65A96C4A"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 xml:space="preserve">Sau khi rác được thu gom vào thùng lớn sẽ vận chuyển xuống kho rác khi đầy </w:t>
      </w:r>
      <w:r w:rsidRPr="00686DD4">
        <w:rPr>
          <w:rFonts w:ascii="Times New Roman" w:eastAsia="Times New Roman" w:hAnsi="Times New Roman" w:cs="Times New Roman"/>
          <w:kern w:val="0"/>
          <w:sz w:val="26"/>
          <w:szCs w:val="26"/>
          <w14:ligatures w14:val="none"/>
        </w:rPr>
        <w:t xml:space="preserve">2/3 </w:t>
      </w:r>
      <w:r w:rsidRPr="00686DD4">
        <w:rPr>
          <w:rFonts w:ascii="Times New Roman" w:eastAsia="Times New Roman" w:hAnsi="Times New Roman" w:cs="Times New Roman"/>
          <w:kern w:val="0"/>
          <w:sz w:val="26"/>
          <w:szCs w:val="26"/>
          <w:lang w:val="vi-VN"/>
          <w14:ligatures w14:val="none"/>
        </w:rPr>
        <w:t>thùng.</w:t>
      </w:r>
    </w:p>
    <w:p w14:paraId="2FAC2FDF"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Khi vận chuyển thùng rác được đậy nắp kín trá</w:t>
      </w:r>
      <w:r w:rsidRPr="00686DD4">
        <w:rPr>
          <w:rFonts w:ascii="Times New Roman" w:eastAsia="Times New Roman" w:hAnsi="Times New Roman" w:cs="Times New Roman"/>
          <w:kern w:val="0"/>
          <w:sz w:val="26"/>
          <w:szCs w:val="26"/>
          <w14:ligatures w14:val="none"/>
        </w:rPr>
        <w:t>n</w:t>
      </w:r>
      <w:r w:rsidRPr="00686DD4">
        <w:rPr>
          <w:rFonts w:ascii="Times New Roman" w:eastAsia="Times New Roman" w:hAnsi="Times New Roman" w:cs="Times New Roman"/>
          <w:kern w:val="0"/>
          <w:sz w:val="26"/>
          <w:szCs w:val="26"/>
          <w:lang w:val="vi-VN"/>
          <w14:ligatures w14:val="none"/>
        </w:rPr>
        <w:t>h rơi rãi trong quá trình vận chuyển.</w:t>
      </w:r>
    </w:p>
    <w:p w14:paraId="7BB54172"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Phân chia từng loại rác thải ngay sau khu tập trung rác của Trung tâm.</w:t>
      </w:r>
    </w:p>
    <w:p w14:paraId="739C9E88"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Áp dụng quy trình nhập trước xuất trước và không được để quá 24h.</w:t>
      </w:r>
    </w:p>
    <w:p w14:paraId="5A7ACBCE"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Toàn bộ rác thải được xử lý theo tiêu chuẩn của Bộ Y tế.</w:t>
      </w:r>
    </w:p>
    <w:p w14:paraId="33E9762D"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t>Rác thông thường chứa trong bao màu xanh</w:t>
      </w:r>
      <w:r w:rsidRPr="00686DD4">
        <w:rPr>
          <w:rFonts w:ascii="Times New Roman" w:eastAsia="Times New Roman" w:hAnsi="Times New Roman" w:cs="Times New Roman"/>
          <w:kern w:val="0"/>
          <w:sz w:val="26"/>
          <w:szCs w:val="26"/>
          <w14:ligatures w14:val="none"/>
        </w:rPr>
        <w:t>, r</w:t>
      </w:r>
      <w:r w:rsidRPr="00686DD4">
        <w:rPr>
          <w:rFonts w:ascii="Times New Roman" w:eastAsia="Times New Roman" w:hAnsi="Times New Roman" w:cs="Times New Roman"/>
          <w:kern w:val="0"/>
          <w:sz w:val="26"/>
          <w:szCs w:val="26"/>
          <w:lang w:val="vi-VN"/>
          <w14:ligatures w14:val="none"/>
        </w:rPr>
        <w:t>ác lây nhiễm chứa trong bao màu vàng</w:t>
      </w:r>
      <w:r w:rsidRPr="00686DD4">
        <w:rPr>
          <w:rFonts w:ascii="Times New Roman" w:eastAsia="Times New Roman" w:hAnsi="Times New Roman" w:cs="Times New Roman"/>
          <w:kern w:val="0"/>
          <w:sz w:val="26"/>
          <w:szCs w:val="26"/>
          <w14:ligatures w14:val="none"/>
        </w:rPr>
        <w:t>, r</w:t>
      </w:r>
      <w:r w:rsidRPr="00686DD4">
        <w:rPr>
          <w:rFonts w:ascii="Times New Roman" w:eastAsia="Times New Roman" w:hAnsi="Times New Roman" w:cs="Times New Roman"/>
          <w:kern w:val="0"/>
          <w:sz w:val="26"/>
          <w:szCs w:val="26"/>
          <w:lang w:val="vi-VN"/>
          <w14:ligatures w14:val="none"/>
        </w:rPr>
        <w:t>ác thải là chất thải hóa học, chất thải phóng xạ, thuốc gây độc tế bào đựng trong bao màu đen</w:t>
      </w:r>
      <w:r w:rsidRPr="00686DD4">
        <w:rPr>
          <w:rFonts w:ascii="Times New Roman" w:eastAsia="Times New Roman" w:hAnsi="Times New Roman" w:cs="Times New Roman"/>
          <w:kern w:val="0"/>
          <w:sz w:val="26"/>
          <w:szCs w:val="26"/>
          <w14:ligatures w14:val="none"/>
        </w:rPr>
        <w:t>, chất thải tái chế như chai nhựa, giấy…đựng trong bao màu trắng.</w:t>
      </w:r>
    </w:p>
    <w:p w14:paraId="1E677C1C" w14:textId="77777777" w:rsidR="00686DD4" w:rsidRPr="00686DD4" w:rsidRDefault="00686DD4" w:rsidP="00686DD4">
      <w:pPr>
        <w:widowControl w:val="0"/>
        <w:numPr>
          <w:ilvl w:val="0"/>
          <w:numId w:val="3"/>
        </w:numPr>
        <w:spacing w:before="120" w:after="120" w:line="240" w:lineRule="auto"/>
        <w:ind w:firstLine="288"/>
        <w:jc w:val="both"/>
        <w:rPr>
          <w:rFonts w:ascii="Times New Roman" w:eastAsia="Times New Roman" w:hAnsi="Times New Roman" w:cs="Times New Roman"/>
          <w:kern w:val="0"/>
          <w:sz w:val="26"/>
          <w:szCs w:val="26"/>
          <w:lang w:val="vi-VN"/>
          <w14:ligatures w14:val="none"/>
        </w:rPr>
      </w:pPr>
      <w:r w:rsidRPr="00686DD4">
        <w:rPr>
          <w:rFonts w:ascii="Times New Roman" w:eastAsia="Times New Roman" w:hAnsi="Times New Roman" w:cs="Times New Roman"/>
          <w:kern w:val="0"/>
          <w:sz w:val="26"/>
          <w:szCs w:val="26"/>
          <w:lang w:val="vi-VN"/>
          <w14:ligatures w14:val="none"/>
        </w:rPr>
        <w:lastRenderedPageBreak/>
        <w:t>Vệ sinh sạch sẽ thùng chứa rác sau mỗi lần đổ và thu gom rác.</w:t>
      </w:r>
    </w:p>
    <w:p w14:paraId="0310F6E6" w14:textId="77777777" w:rsidR="00686DD4" w:rsidRPr="00686DD4" w:rsidRDefault="00686DD4" w:rsidP="00686DD4">
      <w:pPr>
        <w:spacing w:after="0" w:line="240" w:lineRule="auto"/>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 GHI CHÚ:</w:t>
      </w:r>
    </w:p>
    <w:p w14:paraId="3CDC75ED" w14:textId="77777777" w:rsidR="00686DD4" w:rsidRPr="00686DD4" w:rsidRDefault="00686DD4" w:rsidP="00686DD4">
      <w:pPr>
        <w:spacing w:after="0" w:line="240" w:lineRule="auto"/>
        <w:ind w:firstLine="56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Tất cả các vật dụng máy móc thiết bị phục vụ làm vệ sinh đơn vị trúng thầu phải cung cấp (bọc đựng rác, thùng rác, chổi, cây lau nhà, ky hốt rác, hóa chất vệ sinh, giấy vệ sinh …)</w:t>
      </w:r>
    </w:p>
    <w:p w14:paraId="70A4CA8E" w14:textId="77777777" w:rsidR="00686DD4" w:rsidRPr="00686DD4" w:rsidRDefault="00686DD4" w:rsidP="00686DD4">
      <w:pPr>
        <w:spacing w:after="0" w:line="240" w:lineRule="auto"/>
        <w:ind w:firstLine="567"/>
        <w:jc w:val="both"/>
        <w:rPr>
          <w:rFonts w:ascii="Times New Roman" w:eastAsia="Times New Roman" w:hAnsi="Times New Roman" w:cs="Times New Roman"/>
          <w:kern w:val="0"/>
          <w:sz w:val="26"/>
          <w:szCs w:val="26"/>
          <w14:ligatures w14:val="none"/>
        </w:rPr>
      </w:pPr>
    </w:p>
    <w:p w14:paraId="7CFBA909" w14:textId="77777777" w:rsidR="00686DD4" w:rsidRPr="00686DD4" w:rsidRDefault="00686DD4" w:rsidP="00686DD4">
      <w:pPr>
        <w:spacing w:after="0" w:line="240" w:lineRule="auto"/>
        <w:ind w:firstLine="567"/>
        <w:jc w:val="both"/>
        <w:rPr>
          <w:rFonts w:ascii="Times New Roman" w:eastAsia="Times New Roman" w:hAnsi="Times New Roman" w:cs="Times New Roman"/>
          <w:b/>
          <w:kern w:val="0"/>
          <w:sz w:val="26"/>
          <w:szCs w:val="26"/>
          <w14:ligatures w14:val="none"/>
        </w:rPr>
      </w:pPr>
      <w:r w:rsidRPr="00686DD4">
        <w:rPr>
          <w:rFonts w:ascii="Times New Roman" w:eastAsia="Times New Roman" w:hAnsi="Times New Roman" w:cs="Times New Roman"/>
          <w:b/>
          <w:kern w:val="0"/>
          <w:sz w:val="26"/>
          <w:szCs w:val="26"/>
          <w14:ligatures w14:val="none"/>
        </w:rPr>
        <w:t>2/ BỐ TRÍ NHÂN SỰ: Gồm 08 nhân viên:</w:t>
      </w:r>
    </w:p>
    <w:p w14:paraId="5D90BD6C" w14:textId="77777777" w:rsidR="00686DD4" w:rsidRPr="00686DD4" w:rsidRDefault="00686DD4" w:rsidP="00686DD4">
      <w:pPr>
        <w:numPr>
          <w:ilvl w:val="0"/>
          <w:numId w:val="4"/>
        </w:numPr>
        <w:spacing w:after="0" w:line="240" w:lineRule="auto"/>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Phân công 01 nhân viên kiêm nhiệm việc giám sát chung: Hoạt động kiểm tra, giám sát thường xuyên mỗi ngày/tuần. Phụ trách vệ sinh khu hành chính, BGĐ, phòng họp, hội trường, nhà xe BGĐ, nhà viên cứu thương, nhà xe nhân viên (CS1).</w:t>
      </w:r>
    </w:p>
    <w:p w14:paraId="14BFBB84"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vực cấp cứu-hồi sức tích cực và  chống độc, xét nghiệm, trong và ngoài thang máy: 01 nhân viên lau dọn đảm bảo trực 24/24.</w:t>
      </w:r>
    </w:p>
    <w:p w14:paraId="1A898448"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Tầng trệt: Khu khám bệnh, x-quang, siêu âm, điện tim; kho dược cấp phát thuốc ngoại trú, quầy đăng nhập, quầy thu viện phí, 02 cái thang máy : 01 nhân viên.</w:t>
      </w:r>
    </w:p>
    <w:p w14:paraId="28A48304"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 xml:space="preserve"> Khoa KSNK-DD (khu nhà giặt), khoa ngoại - Chăm sóc sức khỏe sinh sản (phòng thủ thuật, phẩu thuật, hậu sản),  K.Nhi: 01 nhân viên</w:t>
      </w:r>
    </w:p>
    <w:p w14:paraId="4A430785"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Khu tiêm ngừa, cấp phát thuốc lao; khu nhà đại thể, khu điều trị theo yêu cầu, khu hệ thống và khu vận hành xử lý nước, khu lưu giữ và khu xử lý chất thải y tế, nhà xe nhân viên sau khu tiêm ngừa và nhà xe khách:  01 nhân viên.</w:t>
      </w:r>
    </w:p>
    <w:p w14:paraId="088455B5" w14:textId="77777777" w:rsidR="00686DD4" w:rsidRPr="00686DD4" w:rsidRDefault="00686DD4" w:rsidP="00686DD4">
      <w:pPr>
        <w:numPr>
          <w:ilvl w:val="0"/>
          <w:numId w:val="4"/>
        </w:numPr>
        <w:spacing w:after="0" w:line="360" w:lineRule="auto"/>
        <w:ind w:firstLine="357"/>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Tầng 1: Khoa nội tổng hợp, hành lang, mặt ngoài  02 thang máy : 01 nhân viên.</w:t>
      </w:r>
    </w:p>
    <w:p w14:paraId="57D8B2CE" w14:textId="77777777" w:rsidR="00686DD4" w:rsidRPr="00686DD4" w:rsidRDefault="00686DD4" w:rsidP="00686DD4">
      <w:pPr>
        <w:numPr>
          <w:ilvl w:val="0"/>
          <w:numId w:val="4"/>
        </w:numPr>
        <w:spacing w:after="0" w:line="240" w:lineRule="auto"/>
        <w:ind w:firstLine="360"/>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Tầng 2 gồm các khoa: Khoa Dược (hành chính của khoa và các kho), Khoa Y học cổ truyền-PHCN, hành lang, mặt ngoài  02 thang máy : 01 nhân viên;</w:t>
      </w:r>
    </w:p>
    <w:p w14:paraId="2F506F90" w14:textId="77777777" w:rsidR="00686DD4" w:rsidRPr="00686DD4" w:rsidRDefault="00686DD4" w:rsidP="00686DD4">
      <w:pPr>
        <w:numPr>
          <w:ilvl w:val="0"/>
          <w:numId w:val="4"/>
        </w:numPr>
        <w:spacing w:after="0" w:line="240" w:lineRule="auto"/>
        <w:contextualSpacing/>
        <w:jc w:val="both"/>
        <w:rPr>
          <w:rFonts w:ascii="Times New Roman" w:eastAsia="Times New Roman" w:hAnsi="Times New Roman" w:cs="Times New Roman"/>
          <w:kern w:val="0"/>
          <w:sz w:val="26"/>
          <w:szCs w:val="26"/>
          <w14:ligatures w14:val="none"/>
        </w:rPr>
      </w:pPr>
      <w:r w:rsidRPr="00686DD4">
        <w:rPr>
          <w:rFonts w:ascii="Times New Roman" w:eastAsia="Times New Roman" w:hAnsi="Times New Roman" w:cs="Times New Roman"/>
          <w:kern w:val="0"/>
          <w:sz w:val="26"/>
          <w:szCs w:val="26"/>
          <w14:ligatures w14:val="none"/>
        </w:rPr>
        <w:t>Trung tâm y tế (cơ sở 2) và vệ sinh ngoại cảnh: 01 nhân viên</w:t>
      </w:r>
    </w:p>
    <w:p w14:paraId="3BD4C247" w14:textId="77777777" w:rsidR="00686DD4" w:rsidRPr="00686DD4" w:rsidRDefault="00686DD4" w:rsidP="00686DD4">
      <w:pPr>
        <w:spacing w:before="120" w:after="0" w:line="276" w:lineRule="auto"/>
        <w:jc w:val="both"/>
        <w:rPr>
          <w:rFonts w:ascii="Times New Roman" w:eastAsia="Times New Roman" w:hAnsi="Times New Roman" w:cs="Times New Roman"/>
          <w:b/>
          <w:bCs/>
          <w:color w:val="000000"/>
          <w:kern w:val="0"/>
          <w:sz w:val="26"/>
          <w:szCs w:val="26"/>
          <w:lang w:val="nl-NL"/>
          <w14:ligatures w14:val="none"/>
        </w:rPr>
      </w:pPr>
      <w:r w:rsidRPr="00686DD4">
        <w:rPr>
          <w:rFonts w:ascii="Times New Roman" w:eastAsia="Times New Roman" w:hAnsi="Times New Roman" w:cs="Times New Roman"/>
          <w:b/>
          <w:bCs/>
          <w:color w:val="000000"/>
          <w:kern w:val="0"/>
          <w:sz w:val="26"/>
          <w:szCs w:val="26"/>
          <w:lang w:val="nl-NL"/>
          <w14:ligatures w14:val="none"/>
        </w:rPr>
        <w:t>4. Giải pháp và phương pháp luận:</w:t>
      </w:r>
    </w:p>
    <w:p w14:paraId="6C2DE4E6" w14:textId="77777777" w:rsidR="00686DD4" w:rsidRPr="00686DD4" w:rsidRDefault="00686DD4" w:rsidP="00686DD4">
      <w:pPr>
        <w:spacing w:before="120" w:after="0" w:line="276" w:lineRule="auto"/>
        <w:ind w:firstLineChars="200" w:firstLine="520"/>
        <w:jc w:val="both"/>
        <w:rPr>
          <w:rFonts w:ascii="Times New Roman" w:eastAsia="Times New Roman" w:hAnsi="Times New Roman" w:cs="Times New Roman"/>
          <w:color w:val="000000"/>
          <w:kern w:val="0"/>
          <w:sz w:val="26"/>
          <w:szCs w:val="26"/>
          <w:lang w:val="nl-NL"/>
          <w14:ligatures w14:val="none"/>
        </w:rPr>
      </w:pPr>
      <w:r w:rsidRPr="00686DD4">
        <w:rPr>
          <w:rFonts w:ascii="Times New Roman" w:eastAsia="Times New Roman" w:hAnsi="Times New Roman" w:cs="Times New Roman"/>
          <w:color w:val="000000"/>
          <w:kern w:val="0"/>
          <w:sz w:val="26"/>
          <w:szCs w:val="26"/>
          <w:lang w:val="nl-NL"/>
          <w14:ligatures w14:val="none"/>
        </w:rPr>
        <w:t xml:space="preserve">- Nhà thầu chuẩn bị đề xuất giải pháp, phương pháp luận tổng quát thực hiện dịch vụ theo các nội dung quy định tại Chương V, gồm các phần như sau: </w:t>
      </w:r>
    </w:p>
    <w:p w14:paraId="37B333DB" w14:textId="77777777" w:rsidR="00686DD4" w:rsidRPr="00686DD4" w:rsidRDefault="00686DD4" w:rsidP="00686DD4">
      <w:pPr>
        <w:spacing w:before="120" w:after="0" w:line="276" w:lineRule="auto"/>
        <w:ind w:firstLineChars="200" w:firstLine="520"/>
        <w:jc w:val="both"/>
        <w:rPr>
          <w:rFonts w:ascii="Times New Roman" w:eastAsia="Times New Roman" w:hAnsi="Times New Roman" w:cs="Times New Roman"/>
          <w:color w:val="000000"/>
          <w:kern w:val="0"/>
          <w:sz w:val="26"/>
          <w:szCs w:val="26"/>
          <w:lang w:val="nl-NL"/>
          <w14:ligatures w14:val="none"/>
        </w:rPr>
      </w:pPr>
      <w:r w:rsidRPr="00686DD4">
        <w:rPr>
          <w:rFonts w:ascii="Times New Roman" w:eastAsia="Times New Roman" w:hAnsi="Times New Roman" w:cs="Times New Roman"/>
          <w:color w:val="000000"/>
          <w:kern w:val="0"/>
          <w:sz w:val="26"/>
          <w:szCs w:val="26"/>
          <w14:ligatures w14:val="none"/>
        </w:rPr>
        <w:t xml:space="preserve">- </w:t>
      </w:r>
      <w:r w:rsidRPr="00686DD4">
        <w:rPr>
          <w:rFonts w:ascii="Times New Roman" w:eastAsia="Times New Roman" w:hAnsi="Times New Roman" w:cs="Times New Roman"/>
          <w:color w:val="000000"/>
          <w:kern w:val="0"/>
          <w:sz w:val="26"/>
          <w:szCs w:val="26"/>
          <w:lang w:val="nl-NL"/>
          <w14:ligatures w14:val="none"/>
        </w:rPr>
        <w:t>Giải pháp và phương pháp luận;</w:t>
      </w:r>
    </w:p>
    <w:p w14:paraId="70D92C67" w14:textId="77777777" w:rsidR="00686DD4" w:rsidRPr="00686DD4" w:rsidRDefault="00686DD4" w:rsidP="00686DD4">
      <w:pPr>
        <w:spacing w:before="120" w:after="0" w:line="276" w:lineRule="auto"/>
        <w:ind w:firstLineChars="200" w:firstLine="520"/>
        <w:jc w:val="both"/>
        <w:rPr>
          <w:rFonts w:ascii="Times New Roman" w:eastAsia="Times New Roman" w:hAnsi="Times New Roman" w:cs="Times New Roman"/>
          <w:color w:val="000000"/>
          <w:kern w:val="0"/>
          <w:sz w:val="26"/>
          <w:szCs w:val="26"/>
          <w:lang w:val="vi-VN"/>
          <w14:ligatures w14:val="none"/>
        </w:rPr>
      </w:pPr>
      <w:r w:rsidRPr="00686DD4">
        <w:rPr>
          <w:rFonts w:ascii="Times New Roman" w:eastAsia="Times New Roman" w:hAnsi="Times New Roman" w:cs="Times New Roman"/>
          <w:color w:val="000000"/>
          <w:kern w:val="0"/>
          <w:sz w:val="26"/>
          <w:szCs w:val="26"/>
          <w14:ligatures w14:val="none"/>
        </w:rPr>
        <w:t xml:space="preserve">- </w:t>
      </w:r>
      <w:r w:rsidRPr="00686DD4">
        <w:rPr>
          <w:rFonts w:ascii="Times New Roman" w:eastAsia="Times New Roman" w:hAnsi="Times New Roman" w:cs="Times New Roman"/>
          <w:color w:val="000000"/>
          <w:kern w:val="0"/>
          <w:sz w:val="26"/>
          <w:szCs w:val="26"/>
          <w:lang w:val="nl-NL"/>
          <w14:ligatures w14:val="none"/>
        </w:rPr>
        <w:t>Kế hoạch công tác</w:t>
      </w:r>
      <w:r w:rsidRPr="00686DD4">
        <w:rPr>
          <w:rFonts w:ascii="Times New Roman" w:eastAsia="Times New Roman" w:hAnsi="Times New Roman" w:cs="Times New Roman"/>
          <w:color w:val="000000"/>
          <w:kern w:val="0"/>
          <w:sz w:val="26"/>
          <w:szCs w:val="26"/>
          <w:lang w:val="vi-VN"/>
          <w14:ligatures w14:val="none"/>
        </w:rPr>
        <w:t>.</w:t>
      </w:r>
    </w:p>
    <w:p w14:paraId="2836B809" w14:textId="77777777" w:rsidR="00686DD4" w:rsidRDefault="00686DD4"/>
    <w:sectPr w:rsidR="00686D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662"/>
    <w:multiLevelType w:val="multilevel"/>
    <w:tmpl w:val="CE6C9E1E"/>
    <w:lvl w:ilvl="0">
      <w:start w:val="1"/>
      <w:numFmt w:val="decimal"/>
      <w:lvlText w:val="%1."/>
      <w:lvlJc w:val="left"/>
      <w:pPr>
        <w:ind w:left="1429"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71C5072"/>
    <w:multiLevelType w:val="multilevel"/>
    <w:tmpl w:val="071C5072"/>
    <w:lvl w:ilvl="0">
      <w:start w:val="2"/>
      <w:numFmt w:val="decimal"/>
      <w:suff w:val="space"/>
      <w:lvlText w:val="%1."/>
      <w:lvlJc w:val="left"/>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 w15:restartNumberingAfterBreak="0">
    <w:nsid w:val="072B206E"/>
    <w:multiLevelType w:val="hybridMultilevel"/>
    <w:tmpl w:val="8B9C46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65C6B6E"/>
    <w:multiLevelType w:val="multilevel"/>
    <w:tmpl w:val="465C6B6E"/>
    <w:lvl w:ilvl="0">
      <w:start w:val="1"/>
      <w:numFmt w:val="bullet"/>
      <w:lvlText w:val="-"/>
      <w:lvlJc w:val="left"/>
      <w:pPr>
        <w:ind w:left="504" w:hanging="216"/>
      </w:pPr>
      <w:rPr>
        <w:rFonts w:ascii="Times New Roman" w:hAnsi="Times New Roman" w:cs="Times New Roman" w:hint="default"/>
        <w:b w:val="0"/>
        <w:i w:val="0"/>
        <w:caps w:val="0"/>
        <w:strike w:val="0"/>
        <w:dstrike w:val="0"/>
        <w:vanish w:val="0"/>
        <w:color w:val="000000"/>
        <w:sz w:val="26"/>
        <w:vertAlign w:val="baseline"/>
      </w:rPr>
    </w:lvl>
    <w:lvl w:ilvl="1">
      <w:start w:val="1"/>
      <w:numFmt w:val="bullet"/>
      <w:lvlText w:val="+"/>
      <w:lvlJc w:val="left"/>
      <w:pPr>
        <w:ind w:left="792" w:hanging="288"/>
      </w:pPr>
      <w:rPr>
        <w:rFonts w:ascii="Times New Roman" w:hAnsi="Times New Roman" w:cs="Times New Roman" w:hint="default"/>
        <w:b w:val="0"/>
        <w:i w:val="0"/>
        <w:caps w:val="0"/>
        <w:strike w:val="0"/>
        <w:dstrike w:val="0"/>
        <w:vanish w:val="0"/>
        <w:color w:val="000000"/>
        <w:sz w:val="26"/>
        <w:vertAlign w:val="baseline"/>
      </w:rPr>
    </w:lvl>
    <w:lvl w:ilvl="2">
      <w:start w:val="1"/>
      <w:numFmt w:val="bullet"/>
      <w:lvlText w:val="●"/>
      <w:lvlJc w:val="left"/>
      <w:pPr>
        <w:tabs>
          <w:tab w:val="left" w:pos="7200"/>
        </w:tabs>
        <w:ind w:left="1080" w:hanging="288"/>
      </w:pPr>
      <w:rPr>
        <w:rFonts w:ascii="Times New Roman" w:hAnsi="Times New Roman" w:cs="Times New Roman" w:hint="default"/>
        <w:b w:val="0"/>
        <w:i w:val="0"/>
        <w:caps w:val="0"/>
        <w:strike w:val="0"/>
        <w:dstrike w:val="0"/>
        <w:vanish w:val="0"/>
        <w:color w:val="000000"/>
        <w:sz w:val="26"/>
        <w:vertAlign w:val="baseline"/>
      </w:rPr>
    </w:lvl>
    <w:lvl w:ilvl="3">
      <w:start w:val="1"/>
      <w:numFmt w:val="bullet"/>
      <w:lvlText w:val="○"/>
      <w:lvlJc w:val="left"/>
      <w:pPr>
        <w:ind w:left="1368" w:hanging="288"/>
      </w:pPr>
      <w:rPr>
        <w:rFonts w:ascii="Times New Roman" w:hAnsi="Times New Roman" w:cs="Times New Roman" w:hint="default"/>
        <w:b w:val="0"/>
        <w:i w:val="0"/>
        <w:caps w:val="0"/>
        <w:strike w:val="0"/>
        <w:dstrike w:val="0"/>
        <w:vanish w:val="0"/>
        <w:color w:val="000000"/>
        <w:sz w:val="26"/>
        <w:vertAlign w:val="baselin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FF5A8C"/>
    <w:multiLevelType w:val="multilevel"/>
    <w:tmpl w:val="5CFF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4753738">
    <w:abstractNumId w:val="1"/>
  </w:num>
  <w:num w:numId="2" w16cid:durableId="1841311903">
    <w:abstractNumId w:val="2"/>
  </w:num>
  <w:num w:numId="3" w16cid:durableId="1991248880">
    <w:abstractNumId w:val="3"/>
  </w:num>
  <w:num w:numId="4" w16cid:durableId="1242256579">
    <w:abstractNumId w:val="4"/>
  </w:num>
  <w:num w:numId="5" w16cid:durableId="135923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D4"/>
    <w:rsid w:val="000E3D1D"/>
    <w:rsid w:val="0068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5990"/>
  <w15:chartTrackingRefBased/>
  <w15:docId w15:val="{D7B6E4F8-CA18-4B37-8AEA-600E6CAB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DD4"/>
    <w:rPr>
      <w:rFonts w:eastAsiaTheme="majorEastAsia" w:cstheme="majorBidi"/>
      <w:color w:val="272727" w:themeColor="text1" w:themeTint="D8"/>
    </w:rPr>
  </w:style>
  <w:style w:type="paragraph" w:styleId="Title">
    <w:name w:val="Title"/>
    <w:basedOn w:val="Normal"/>
    <w:next w:val="Normal"/>
    <w:link w:val="TitleChar"/>
    <w:uiPriority w:val="10"/>
    <w:qFormat/>
    <w:rsid w:val="0068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DD4"/>
    <w:pPr>
      <w:spacing w:before="160"/>
      <w:jc w:val="center"/>
    </w:pPr>
    <w:rPr>
      <w:i/>
      <w:iCs/>
      <w:color w:val="404040" w:themeColor="text1" w:themeTint="BF"/>
    </w:rPr>
  </w:style>
  <w:style w:type="character" w:customStyle="1" w:styleId="QuoteChar">
    <w:name w:val="Quote Char"/>
    <w:basedOn w:val="DefaultParagraphFont"/>
    <w:link w:val="Quote"/>
    <w:uiPriority w:val="29"/>
    <w:rsid w:val="00686DD4"/>
    <w:rPr>
      <w:i/>
      <w:iCs/>
      <w:color w:val="404040" w:themeColor="text1" w:themeTint="BF"/>
    </w:rPr>
  </w:style>
  <w:style w:type="paragraph" w:styleId="ListParagraph">
    <w:name w:val="List Paragraph"/>
    <w:basedOn w:val="Normal"/>
    <w:uiPriority w:val="34"/>
    <w:qFormat/>
    <w:rsid w:val="00686DD4"/>
    <w:pPr>
      <w:ind w:left="720"/>
      <w:contextualSpacing/>
    </w:pPr>
  </w:style>
  <w:style w:type="character" w:styleId="IntenseEmphasis">
    <w:name w:val="Intense Emphasis"/>
    <w:basedOn w:val="DefaultParagraphFont"/>
    <w:uiPriority w:val="21"/>
    <w:qFormat/>
    <w:rsid w:val="00686DD4"/>
    <w:rPr>
      <w:i/>
      <w:iCs/>
      <w:color w:val="0F4761" w:themeColor="accent1" w:themeShade="BF"/>
    </w:rPr>
  </w:style>
  <w:style w:type="paragraph" w:styleId="IntenseQuote">
    <w:name w:val="Intense Quote"/>
    <w:basedOn w:val="Normal"/>
    <w:next w:val="Normal"/>
    <w:link w:val="IntenseQuoteChar"/>
    <w:uiPriority w:val="30"/>
    <w:qFormat/>
    <w:rsid w:val="0068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DD4"/>
    <w:rPr>
      <w:i/>
      <w:iCs/>
      <w:color w:val="0F4761" w:themeColor="accent1" w:themeShade="BF"/>
    </w:rPr>
  </w:style>
  <w:style w:type="character" w:styleId="IntenseReference">
    <w:name w:val="Intense Reference"/>
    <w:basedOn w:val="DefaultParagraphFont"/>
    <w:uiPriority w:val="32"/>
    <w:qFormat/>
    <w:rsid w:val="00686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lan nguyễn</cp:lastModifiedBy>
  <cp:revision>1</cp:revision>
  <dcterms:created xsi:type="dcterms:W3CDTF">2026-07-03T02:43:00Z</dcterms:created>
  <dcterms:modified xsi:type="dcterms:W3CDTF">2026-07-03T02:44:00Z</dcterms:modified>
</cp:coreProperties>
</file>