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BF2B21" w14:textId="77777777" w:rsidR="004B32DB" w:rsidRPr="00581C58" w:rsidRDefault="004B32DB" w:rsidP="008505D1">
      <w:pPr>
        <w:pStyle w:val="Heading1"/>
        <w:spacing w:before="0" w:after="0" w:line="288" w:lineRule="auto"/>
        <w:jc w:val="center"/>
        <w:rPr>
          <w:rFonts w:ascii="Times New Roman" w:hAnsi="Times New Roman" w:cs="Times New Roman"/>
          <w:b/>
          <w:bCs/>
          <w:color w:val="auto"/>
          <w:sz w:val="28"/>
          <w:szCs w:val="28"/>
          <w:lang w:val="en-US"/>
        </w:rPr>
      </w:pPr>
      <w:r w:rsidRPr="00581C58">
        <w:rPr>
          <w:rFonts w:ascii="Times New Roman" w:hAnsi="Times New Roman" w:cs="Times New Roman"/>
          <w:b/>
          <w:bCs/>
          <w:color w:val="auto"/>
          <w:sz w:val="28"/>
          <w:szCs w:val="28"/>
        </w:rPr>
        <w:t>Phần 2. YÊU CẦU VỀ KỸ THUẬT</w:t>
      </w:r>
    </w:p>
    <w:p w14:paraId="50E6643C" w14:textId="77777777" w:rsidR="004B32DB" w:rsidRPr="00581C58" w:rsidRDefault="004B32DB" w:rsidP="008505D1">
      <w:pPr>
        <w:pStyle w:val="Heading1"/>
        <w:spacing w:before="0" w:after="0" w:line="288" w:lineRule="auto"/>
        <w:jc w:val="center"/>
        <w:rPr>
          <w:rFonts w:ascii="Times New Roman" w:hAnsi="Times New Roman" w:cs="Times New Roman"/>
          <w:b/>
          <w:bCs/>
          <w:color w:val="auto"/>
          <w:sz w:val="28"/>
          <w:szCs w:val="28"/>
          <w:lang w:val="en-US"/>
        </w:rPr>
      </w:pPr>
      <w:r w:rsidRPr="00581C58">
        <w:rPr>
          <w:rFonts w:ascii="Times New Roman" w:hAnsi="Times New Roman" w:cs="Times New Roman"/>
          <w:b/>
          <w:bCs/>
          <w:color w:val="auto"/>
          <w:sz w:val="28"/>
          <w:szCs w:val="28"/>
        </w:rPr>
        <w:t>Chương</w:t>
      </w:r>
      <w:r w:rsidRPr="00581C58">
        <w:rPr>
          <w:rFonts w:ascii="Times New Roman" w:hAnsi="Times New Roman" w:cs="Times New Roman"/>
          <w:b/>
          <w:bCs/>
          <w:color w:val="auto"/>
          <w:spacing w:val="-4"/>
          <w:sz w:val="28"/>
          <w:szCs w:val="28"/>
        </w:rPr>
        <w:t xml:space="preserve"> </w:t>
      </w:r>
      <w:r w:rsidRPr="00581C58">
        <w:rPr>
          <w:rFonts w:ascii="Times New Roman" w:hAnsi="Times New Roman" w:cs="Times New Roman"/>
          <w:b/>
          <w:bCs/>
          <w:color w:val="auto"/>
          <w:sz w:val="28"/>
          <w:szCs w:val="28"/>
        </w:rPr>
        <w:t>V.</w:t>
      </w:r>
      <w:r w:rsidRPr="00581C58">
        <w:rPr>
          <w:rFonts w:ascii="Times New Roman" w:hAnsi="Times New Roman" w:cs="Times New Roman"/>
          <w:b/>
          <w:bCs/>
          <w:color w:val="auto"/>
          <w:spacing w:val="-5"/>
          <w:sz w:val="28"/>
          <w:szCs w:val="28"/>
        </w:rPr>
        <w:t xml:space="preserve"> </w:t>
      </w:r>
      <w:r w:rsidRPr="00581C58">
        <w:rPr>
          <w:rFonts w:ascii="Times New Roman" w:hAnsi="Times New Roman" w:cs="Times New Roman"/>
          <w:b/>
          <w:bCs/>
          <w:color w:val="auto"/>
          <w:sz w:val="28"/>
          <w:szCs w:val="28"/>
        </w:rPr>
        <w:t>YÊU</w:t>
      </w:r>
      <w:r w:rsidRPr="00581C58">
        <w:rPr>
          <w:rFonts w:ascii="Times New Roman" w:hAnsi="Times New Roman" w:cs="Times New Roman"/>
          <w:b/>
          <w:bCs/>
          <w:color w:val="auto"/>
          <w:spacing w:val="-5"/>
          <w:sz w:val="28"/>
          <w:szCs w:val="28"/>
        </w:rPr>
        <w:t xml:space="preserve"> </w:t>
      </w:r>
      <w:r w:rsidRPr="00581C58">
        <w:rPr>
          <w:rFonts w:ascii="Times New Roman" w:hAnsi="Times New Roman" w:cs="Times New Roman"/>
          <w:b/>
          <w:bCs/>
          <w:color w:val="auto"/>
          <w:sz w:val="28"/>
          <w:szCs w:val="28"/>
        </w:rPr>
        <w:t>CẦU</w:t>
      </w:r>
      <w:r w:rsidRPr="00581C58">
        <w:rPr>
          <w:rFonts w:ascii="Times New Roman" w:hAnsi="Times New Roman" w:cs="Times New Roman"/>
          <w:b/>
          <w:bCs/>
          <w:color w:val="auto"/>
          <w:spacing w:val="-6"/>
          <w:sz w:val="28"/>
          <w:szCs w:val="28"/>
        </w:rPr>
        <w:t xml:space="preserve"> </w:t>
      </w:r>
      <w:r w:rsidRPr="00581C58">
        <w:rPr>
          <w:rFonts w:ascii="Times New Roman" w:hAnsi="Times New Roman" w:cs="Times New Roman"/>
          <w:b/>
          <w:bCs/>
          <w:color w:val="auto"/>
          <w:sz w:val="28"/>
          <w:szCs w:val="28"/>
        </w:rPr>
        <w:t>VỀ</w:t>
      </w:r>
      <w:r w:rsidRPr="00581C58">
        <w:rPr>
          <w:rFonts w:ascii="Times New Roman" w:hAnsi="Times New Roman" w:cs="Times New Roman"/>
          <w:b/>
          <w:bCs/>
          <w:color w:val="auto"/>
          <w:spacing w:val="-4"/>
          <w:sz w:val="28"/>
          <w:szCs w:val="28"/>
        </w:rPr>
        <w:t xml:space="preserve"> </w:t>
      </w:r>
      <w:r w:rsidRPr="00581C58">
        <w:rPr>
          <w:rFonts w:ascii="Times New Roman" w:hAnsi="Times New Roman" w:cs="Times New Roman"/>
          <w:b/>
          <w:bCs/>
          <w:color w:val="auto"/>
          <w:sz w:val="28"/>
          <w:szCs w:val="28"/>
        </w:rPr>
        <w:t>KỸ</w:t>
      </w:r>
      <w:r w:rsidRPr="00581C58">
        <w:rPr>
          <w:rFonts w:ascii="Times New Roman" w:hAnsi="Times New Roman" w:cs="Times New Roman"/>
          <w:b/>
          <w:bCs/>
          <w:color w:val="auto"/>
          <w:spacing w:val="-6"/>
          <w:sz w:val="28"/>
          <w:szCs w:val="28"/>
        </w:rPr>
        <w:t xml:space="preserve"> </w:t>
      </w:r>
      <w:r w:rsidRPr="00581C58">
        <w:rPr>
          <w:rFonts w:ascii="Times New Roman" w:hAnsi="Times New Roman" w:cs="Times New Roman"/>
          <w:b/>
          <w:bCs/>
          <w:color w:val="auto"/>
          <w:sz w:val="28"/>
          <w:szCs w:val="28"/>
        </w:rPr>
        <w:t>THUẬT</w:t>
      </w:r>
    </w:p>
    <w:p w14:paraId="35118842" w14:textId="77777777" w:rsidR="004B32DB" w:rsidRPr="00581C58" w:rsidRDefault="004B32DB" w:rsidP="008505D1">
      <w:pPr>
        <w:spacing w:line="288" w:lineRule="auto"/>
        <w:rPr>
          <w:sz w:val="28"/>
          <w:szCs w:val="28"/>
          <w:lang w:val="en-US"/>
        </w:rPr>
      </w:pPr>
    </w:p>
    <w:p w14:paraId="71F4FB48" w14:textId="7E3EC32B" w:rsidR="00B13A14" w:rsidRPr="00581C58" w:rsidRDefault="00B13A14" w:rsidP="008505D1">
      <w:pPr>
        <w:spacing w:line="288" w:lineRule="auto"/>
        <w:jc w:val="both"/>
        <w:rPr>
          <w:b/>
          <w:sz w:val="28"/>
          <w:szCs w:val="28"/>
          <w:lang w:val="en-US"/>
        </w:rPr>
      </w:pPr>
      <w:r w:rsidRPr="00581C58">
        <w:rPr>
          <w:b/>
          <w:sz w:val="28"/>
          <w:szCs w:val="28"/>
          <w:lang w:val="en-US"/>
        </w:rPr>
        <w:t xml:space="preserve">I. </w:t>
      </w:r>
      <w:proofErr w:type="spellStart"/>
      <w:r w:rsidRPr="00581C58">
        <w:rPr>
          <w:b/>
          <w:sz w:val="28"/>
          <w:szCs w:val="28"/>
          <w:lang w:val="en-US"/>
        </w:rPr>
        <w:t>Giới</w:t>
      </w:r>
      <w:proofErr w:type="spellEnd"/>
      <w:r w:rsidRPr="00581C58">
        <w:rPr>
          <w:b/>
          <w:sz w:val="28"/>
          <w:szCs w:val="28"/>
          <w:lang w:val="en-US"/>
        </w:rPr>
        <w:t xml:space="preserve"> </w:t>
      </w:r>
      <w:proofErr w:type="spellStart"/>
      <w:r w:rsidRPr="00581C58">
        <w:rPr>
          <w:b/>
          <w:sz w:val="28"/>
          <w:szCs w:val="28"/>
          <w:lang w:val="en-US"/>
        </w:rPr>
        <w:t>thiệu</w:t>
      </w:r>
      <w:proofErr w:type="spellEnd"/>
      <w:r w:rsidRPr="00581C58">
        <w:rPr>
          <w:b/>
          <w:sz w:val="28"/>
          <w:szCs w:val="28"/>
          <w:lang w:val="en-US"/>
        </w:rPr>
        <w:t xml:space="preserve"> </w:t>
      </w:r>
      <w:proofErr w:type="spellStart"/>
      <w:r w:rsidRPr="00581C58">
        <w:rPr>
          <w:b/>
          <w:sz w:val="28"/>
          <w:szCs w:val="28"/>
          <w:lang w:val="en-US"/>
        </w:rPr>
        <w:t>chung</w:t>
      </w:r>
      <w:proofErr w:type="spellEnd"/>
      <w:r w:rsidRPr="00581C58">
        <w:rPr>
          <w:b/>
          <w:sz w:val="28"/>
          <w:szCs w:val="28"/>
          <w:lang w:val="en-US"/>
        </w:rPr>
        <w:t xml:space="preserve"> </w:t>
      </w:r>
      <w:proofErr w:type="spellStart"/>
      <w:r w:rsidRPr="00581C58">
        <w:rPr>
          <w:b/>
          <w:sz w:val="28"/>
          <w:szCs w:val="28"/>
          <w:lang w:val="en-US"/>
        </w:rPr>
        <w:t>về</w:t>
      </w:r>
      <w:proofErr w:type="spellEnd"/>
      <w:r w:rsidRPr="00581C58">
        <w:rPr>
          <w:b/>
          <w:sz w:val="28"/>
          <w:szCs w:val="28"/>
          <w:lang w:val="en-US"/>
        </w:rPr>
        <w:t xml:space="preserve"> công </w:t>
      </w:r>
      <w:proofErr w:type="spellStart"/>
      <w:r w:rsidRPr="00581C58">
        <w:rPr>
          <w:b/>
          <w:sz w:val="28"/>
          <w:szCs w:val="28"/>
          <w:lang w:val="en-US"/>
        </w:rPr>
        <w:t>trình</w:t>
      </w:r>
      <w:proofErr w:type="spellEnd"/>
    </w:p>
    <w:p w14:paraId="5BC558DA" w14:textId="22DB84BA" w:rsidR="00B71EDB" w:rsidRPr="00581C58" w:rsidRDefault="004B32DB" w:rsidP="008505D1">
      <w:pPr>
        <w:pStyle w:val="ListParagraph"/>
        <w:numPr>
          <w:ilvl w:val="0"/>
          <w:numId w:val="9"/>
        </w:numPr>
        <w:spacing w:line="288" w:lineRule="auto"/>
        <w:ind w:left="360"/>
        <w:jc w:val="both"/>
        <w:rPr>
          <w:bCs/>
          <w:sz w:val="28"/>
          <w:szCs w:val="28"/>
          <w:lang w:val="fr-FR"/>
        </w:rPr>
      </w:pPr>
      <w:proofErr w:type="spellStart"/>
      <w:r w:rsidRPr="00581C58">
        <w:rPr>
          <w:bCs/>
          <w:sz w:val="28"/>
          <w:szCs w:val="28"/>
          <w:lang w:val="en-US"/>
        </w:rPr>
        <w:t>Tên</w:t>
      </w:r>
      <w:proofErr w:type="spellEnd"/>
      <w:r w:rsidRPr="00581C58">
        <w:rPr>
          <w:bCs/>
          <w:sz w:val="28"/>
          <w:szCs w:val="28"/>
          <w:lang w:val="en-US"/>
        </w:rPr>
        <w:t xml:space="preserve"> </w:t>
      </w:r>
      <w:r w:rsidR="00B71EDB" w:rsidRPr="00581C58">
        <w:rPr>
          <w:bCs/>
          <w:sz w:val="28"/>
          <w:szCs w:val="28"/>
          <w:lang w:val="en-US"/>
        </w:rPr>
        <w:t xml:space="preserve">công </w:t>
      </w:r>
      <w:proofErr w:type="spellStart"/>
      <w:r w:rsidR="00B71EDB" w:rsidRPr="00581C58">
        <w:rPr>
          <w:bCs/>
          <w:sz w:val="28"/>
          <w:szCs w:val="28"/>
          <w:lang w:val="en-US"/>
        </w:rPr>
        <w:t>trình</w:t>
      </w:r>
      <w:proofErr w:type="spellEnd"/>
      <w:r w:rsidRPr="00581C58">
        <w:rPr>
          <w:bCs/>
          <w:sz w:val="28"/>
          <w:szCs w:val="28"/>
          <w:lang w:val="en-US"/>
        </w:rPr>
        <w:t xml:space="preserve">: </w:t>
      </w:r>
      <w:r w:rsidR="008262CB" w:rsidRPr="008B2B22">
        <w:rPr>
          <w:sz w:val="28"/>
          <w:szCs w:val="28"/>
          <w:shd w:val="clear" w:color="auto" w:fill="FFFFFF"/>
          <w:lang w:val="de-DE"/>
        </w:rPr>
        <w:t>Đại tu, thay thế các đầu cáp ngầm 110kV vận hành lâu năm</w:t>
      </w:r>
    </w:p>
    <w:p w14:paraId="48A35FE6" w14:textId="00B81CC3" w:rsidR="004B32DB" w:rsidRPr="008262CB" w:rsidRDefault="00F47A70" w:rsidP="008505D1">
      <w:pPr>
        <w:pStyle w:val="ListParagraph"/>
        <w:numPr>
          <w:ilvl w:val="0"/>
          <w:numId w:val="9"/>
        </w:numPr>
        <w:spacing w:line="288" w:lineRule="auto"/>
        <w:ind w:left="360"/>
        <w:jc w:val="both"/>
        <w:rPr>
          <w:bCs/>
          <w:sz w:val="28"/>
          <w:szCs w:val="28"/>
          <w:lang w:val="fr-FR"/>
        </w:rPr>
      </w:pPr>
      <w:proofErr w:type="spellStart"/>
      <w:r>
        <w:rPr>
          <w:bCs/>
          <w:sz w:val="28"/>
          <w:szCs w:val="28"/>
          <w:lang w:val="fr-FR"/>
        </w:rPr>
        <w:t>Giá</w:t>
      </w:r>
      <w:proofErr w:type="spellEnd"/>
      <w:r w:rsidR="00B71EDB" w:rsidRPr="008262CB">
        <w:rPr>
          <w:bCs/>
          <w:sz w:val="28"/>
          <w:szCs w:val="28"/>
          <w:lang w:val="fr-FR"/>
        </w:rPr>
        <w:t xml:space="preserve"> </w:t>
      </w:r>
      <w:proofErr w:type="spellStart"/>
      <w:r w:rsidR="00B71EDB" w:rsidRPr="008262CB">
        <w:rPr>
          <w:bCs/>
          <w:sz w:val="28"/>
          <w:szCs w:val="28"/>
          <w:lang w:val="fr-FR"/>
        </w:rPr>
        <w:t>gói</w:t>
      </w:r>
      <w:proofErr w:type="spellEnd"/>
      <w:r w:rsidR="00B71EDB" w:rsidRPr="008262CB">
        <w:rPr>
          <w:bCs/>
          <w:sz w:val="28"/>
          <w:szCs w:val="28"/>
          <w:lang w:val="fr-FR"/>
        </w:rPr>
        <w:t xml:space="preserve"> </w:t>
      </w:r>
      <w:proofErr w:type="spellStart"/>
      <w:r w:rsidR="00B71EDB" w:rsidRPr="008262CB">
        <w:rPr>
          <w:bCs/>
          <w:sz w:val="28"/>
          <w:szCs w:val="28"/>
          <w:lang w:val="fr-FR"/>
        </w:rPr>
        <w:t>thầu</w:t>
      </w:r>
      <w:proofErr w:type="spellEnd"/>
      <w:r w:rsidR="004B32DB" w:rsidRPr="008262CB">
        <w:rPr>
          <w:bCs/>
          <w:sz w:val="28"/>
          <w:szCs w:val="28"/>
          <w:lang w:val="fr-FR"/>
        </w:rPr>
        <w:t xml:space="preserve">: </w:t>
      </w:r>
      <w:r w:rsidRPr="00F47A70">
        <w:rPr>
          <w:bCs/>
          <w:sz w:val="28"/>
          <w:szCs w:val="28"/>
        </w:rPr>
        <w:t>5.638.054.801</w:t>
      </w:r>
      <w:r w:rsidRPr="00F47A70">
        <w:rPr>
          <w:bCs/>
          <w:sz w:val="28"/>
          <w:szCs w:val="28"/>
          <w:lang w:val="fr-FR"/>
        </w:rPr>
        <w:t xml:space="preserve"> </w:t>
      </w:r>
      <w:r w:rsidR="004B32DB" w:rsidRPr="008262CB">
        <w:rPr>
          <w:bCs/>
          <w:sz w:val="28"/>
          <w:szCs w:val="28"/>
          <w:lang w:val="fr-FR"/>
        </w:rPr>
        <w:t>đồng</w:t>
      </w:r>
    </w:p>
    <w:p w14:paraId="3EA2C94E" w14:textId="7AB878F1" w:rsidR="004B32DB" w:rsidRPr="00581C58" w:rsidRDefault="004B32DB" w:rsidP="008505D1">
      <w:pPr>
        <w:pStyle w:val="ListParagraph"/>
        <w:numPr>
          <w:ilvl w:val="0"/>
          <w:numId w:val="9"/>
        </w:numPr>
        <w:spacing w:line="288" w:lineRule="auto"/>
        <w:ind w:left="360"/>
        <w:jc w:val="both"/>
        <w:rPr>
          <w:bCs/>
          <w:sz w:val="28"/>
          <w:szCs w:val="28"/>
          <w:lang w:val="fr-FR"/>
        </w:rPr>
      </w:pPr>
      <w:proofErr w:type="spellStart"/>
      <w:r w:rsidRPr="00581C58">
        <w:rPr>
          <w:bCs/>
          <w:sz w:val="28"/>
          <w:szCs w:val="28"/>
          <w:lang w:val="fr-FR"/>
        </w:rPr>
        <w:t>Chủ</w:t>
      </w:r>
      <w:proofErr w:type="spellEnd"/>
      <w:r w:rsidRPr="00581C58">
        <w:rPr>
          <w:bCs/>
          <w:sz w:val="28"/>
          <w:szCs w:val="28"/>
          <w:lang w:val="fr-FR"/>
        </w:rPr>
        <w:t xml:space="preserve"> </w:t>
      </w:r>
      <w:proofErr w:type="spellStart"/>
      <w:r w:rsidRPr="00581C58">
        <w:rPr>
          <w:bCs/>
          <w:sz w:val="28"/>
          <w:szCs w:val="28"/>
          <w:lang w:val="fr-FR"/>
        </w:rPr>
        <w:t>đầu</w:t>
      </w:r>
      <w:proofErr w:type="spellEnd"/>
      <w:r w:rsidRPr="00581C58">
        <w:rPr>
          <w:bCs/>
          <w:sz w:val="28"/>
          <w:szCs w:val="28"/>
          <w:lang w:val="fr-FR"/>
        </w:rPr>
        <w:t xml:space="preserve"> </w:t>
      </w:r>
      <w:proofErr w:type="spellStart"/>
      <w:r w:rsidRPr="00581C58">
        <w:rPr>
          <w:bCs/>
          <w:sz w:val="28"/>
          <w:szCs w:val="28"/>
          <w:lang w:val="fr-FR"/>
        </w:rPr>
        <w:t>tư</w:t>
      </w:r>
      <w:proofErr w:type="spellEnd"/>
      <w:r w:rsidRPr="00581C58">
        <w:rPr>
          <w:bCs/>
          <w:sz w:val="28"/>
          <w:szCs w:val="28"/>
          <w:lang w:val="fr-FR"/>
        </w:rPr>
        <w:t xml:space="preserve">: Công </w:t>
      </w:r>
      <w:proofErr w:type="spellStart"/>
      <w:r w:rsidRPr="00581C58">
        <w:rPr>
          <w:bCs/>
          <w:sz w:val="28"/>
          <w:szCs w:val="28"/>
          <w:lang w:val="fr-FR"/>
        </w:rPr>
        <w:t>ty</w:t>
      </w:r>
      <w:proofErr w:type="spellEnd"/>
      <w:r w:rsidRPr="00581C58">
        <w:rPr>
          <w:bCs/>
          <w:sz w:val="28"/>
          <w:szCs w:val="28"/>
          <w:lang w:val="fr-FR"/>
        </w:rPr>
        <w:t xml:space="preserve"> </w:t>
      </w:r>
      <w:proofErr w:type="spellStart"/>
      <w:r w:rsidRPr="00581C58">
        <w:rPr>
          <w:bCs/>
          <w:sz w:val="28"/>
          <w:szCs w:val="28"/>
          <w:lang w:val="fr-FR"/>
        </w:rPr>
        <w:t>lưới</w:t>
      </w:r>
      <w:proofErr w:type="spellEnd"/>
      <w:r w:rsidRPr="00581C58">
        <w:rPr>
          <w:bCs/>
          <w:sz w:val="28"/>
          <w:szCs w:val="28"/>
          <w:lang w:val="fr-FR"/>
        </w:rPr>
        <w:t xml:space="preserve"> </w:t>
      </w:r>
      <w:proofErr w:type="spellStart"/>
      <w:r w:rsidRPr="00581C58">
        <w:rPr>
          <w:bCs/>
          <w:sz w:val="28"/>
          <w:szCs w:val="28"/>
          <w:lang w:val="fr-FR"/>
        </w:rPr>
        <w:t>điện</w:t>
      </w:r>
      <w:proofErr w:type="spellEnd"/>
      <w:r w:rsidRPr="00581C58">
        <w:rPr>
          <w:bCs/>
          <w:sz w:val="28"/>
          <w:szCs w:val="28"/>
          <w:lang w:val="fr-FR"/>
        </w:rPr>
        <w:t xml:space="preserve"> cao </w:t>
      </w:r>
      <w:proofErr w:type="spellStart"/>
      <w:r w:rsidRPr="00581C58">
        <w:rPr>
          <w:bCs/>
          <w:sz w:val="28"/>
          <w:szCs w:val="28"/>
          <w:lang w:val="fr-FR"/>
        </w:rPr>
        <w:t>thế</w:t>
      </w:r>
      <w:proofErr w:type="spellEnd"/>
      <w:r w:rsidRPr="00581C58">
        <w:rPr>
          <w:bCs/>
          <w:sz w:val="28"/>
          <w:szCs w:val="28"/>
          <w:lang w:val="fr-FR"/>
        </w:rPr>
        <w:t xml:space="preserve"> TP </w:t>
      </w:r>
      <w:proofErr w:type="spellStart"/>
      <w:r w:rsidRPr="00581C58">
        <w:rPr>
          <w:bCs/>
          <w:sz w:val="28"/>
          <w:szCs w:val="28"/>
          <w:lang w:val="fr-FR"/>
        </w:rPr>
        <w:t>Hà</w:t>
      </w:r>
      <w:proofErr w:type="spellEnd"/>
      <w:r w:rsidRPr="00581C58">
        <w:rPr>
          <w:bCs/>
          <w:sz w:val="28"/>
          <w:szCs w:val="28"/>
          <w:lang w:val="fr-FR"/>
        </w:rPr>
        <w:t xml:space="preserve"> </w:t>
      </w:r>
      <w:proofErr w:type="spellStart"/>
      <w:r w:rsidRPr="00581C58">
        <w:rPr>
          <w:bCs/>
          <w:sz w:val="28"/>
          <w:szCs w:val="28"/>
          <w:lang w:val="fr-FR"/>
        </w:rPr>
        <w:t>Nội</w:t>
      </w:r>
      <w:proofErr w:type="spellEnd"/>
    </w:p>
    <w:p w14:paraId="06118B82" w14:textId="34B8B3E2" w:rsidR="004B32DB" w:rsidRPr="00581C58" w:rsidRDefault="004B32DB" w:rsidP="008505D1">
      <w:pPr>
        <w:pStyle w:val="ListParagraph"/>
        <w:numPr>
          <w:ilvl w:val="0"/>
          <w:numId w:val="9"/>
        </w:numPr>
        <w:spacing w:line="288" w:lineRule="auto"/>
        <w:ind w:left="360"/>
        <w:jc w:val="both"/>
        <w:rPr>
          <w:bCs/>
          <w:sz w:val="28"/>
          <w:szCs w:val="28"/>
          <w:lang w:val="fr-FR"/>
        </w:rPr>
      </w:pPr>
      <w:r w:rsidRPr="00581C58">
        <w:rPr>
          <w:bCs/>
          <w:sz w:val="28"/>
          <w:szCs w:val="28"/>
          <w:lang w:val="fr-FR"/>
        </w:rPr>
        <w:t xml:space="preserve">Nguồn </w:t>
      </w:r>
      <w:proofErr w:type="spellStart"/>
      <w:r w:rsidRPr="00581C58">
        <w:rPr>
          <w:bCs/>
          <w:sz w:val="28"/>
          <w:szCs w:val="28"/>
          <w:lang w:val="fr-FR"/>
        </w:rPr>
        <w:t>vốn</w:t>
      </w:r>
      <w:proofErr w:type="spellEnd"/>
      <w:r w:rsidRPr="00581C58">
        <w:rPr>
          <w:bCs/>
          <w:sz w:val="28"/>
          <w:szCs w:val="28"/>
          <w:lang w:val="fr-FR"/>
        </w:rPr>
        <w:t xml:space="preserve">: </w:t>
      </w:r>
      <w:r w:rsidR="00B71EDB" w:rsidRPr="00581C58">
        <w:rPr>
          <w:bCs/>
          <w:sz w:val="28"/>
          <w:szCs w:val="28"/>
          <w:lang w:val="fr-FR"/>
        </w:rPr>
        <w:t>SCL 2026</w:t>
      </w:r>
    </w:p>
    <w:p w14:paraId="6A21A95B" w14:textId="3B927C4A" w:rsidR="004B32DB" w:rsidRPr="00581C58" w:rsidRDefault="004B32DB" w:rsidP="008505D1">
      <w:pPr>
        <w:pStyle w:val="ListParagraph"/>
        <w:numPr>
          <w:ilvl w:val="0"/>
          <w:numId w:val="9"/>
        </w:numPr>
        <w:spacing w:line="288" w:lineRule="auto"/>
        <w:ind w:left="360"/>
        <w:jc w:val="both"/>
        <w:rPr>
          <w:bCs/>
          <w:sz w:val="28"/>
          <w:szCs w:val="28"/>
          <w:lang w:val="fr-FR"/>
        </w:rPr>
      </w:pPr>
      <w:proofErr w:type="spellStart"/>
      <w:r w:rsidRPr="00581C58">
        <w:rPr>
          <w:bCs/>
          <w:sz w:val="28"/>
          <w:szCs w:val="28"/>
          <w:lang w:val="fr-FR"/>
        </w:rPr>
        <w:t>Thời</w:t>
      </w:r>
      <w:proofErr w:type="spellEnd"/>
      <w:r w:rsidRPr="00581C58">
        <w:rPr>
          <w:bCs/>
          <w:sz w:val="28"/>
          <w:szCs w:val="28"/>
          <w:lang w:val="fr-FR"/>
        </w:rPr>
        <w:t xml:space="preserve"> </w:t>
      </w:r>
      <w:proofErr w:type="spellStart"/>
      <w:r w:rsidRPr="00581C58">
        <w:rPr>
          <w:bCs/>
          <w:sz w:val="28"/>
          <w:szCs w:val="28"/>
          <w:lang w:val="fr-FR"/>
        </w:rPr>
        <w:t>gian</w:t>
      </w:r>
      <w:proofErr w:type="spellEnd"/>
      <w:r w:rsidRPr="00581C58">
        <w:rPr>
          <w:bCs/>
          <w:sz w:val="28"/>
          <w:szCs w:val="28"/>
          <w:lang w:val="fr-FR"/>
        </w:rPr>
        <w:t xml:space="preserve"> </w:t>
      </w:r>
      <w:proofErr w:type="spellStart"/>
      <w:r w:rsidRPr="00581C58">
        <w:rPr>
          <w:bCs/>
          <w:sz w:val="28"/>
          <w:szCs w:val="28"/>
          <w:lang w:val="fr-FR"/>
        </w:rPr>
        <w:t>thực</w:t>
      </w:r>
      <w:proofErr w:type="spellEnd"/>
      <w:r w:rsidRPr="00581C58">
        <w:rPr>
          <w:bCs/>
          <w:sz w:val="28"/>
          <w:szCs w:val="28"/>
          <w:lang w:val="fr-FR"/>
        </w:rPr>
        <w:t xml:space="preserve"> </w:t>
      </w:r>
      <w:proofErr w:type="spellStart"/>
      <w:r w:rsidRPr="00581C58">
        <w:rPr>
          <w:bCs/>
          <w:sz w:val="28"/>
          <w:szCs w:val="28"/>
          <w:lang w:val="fr-FR"/>
        </w:rPr>
        <w:t>hiện</w:t>
      </w:r>
      <w:proofErr w:type="spellEnd"/>
      <w:r w:rsidRPr="00581C58">
        <w:rPr>
          <w:bCs/>
          <w:sz w:val="28"/>
          <w:szCs w:val="28"/>
          <w:lang w:val="fr-FR"/>
        </w:rPr>
        <w:t xml:space="preserve"> </w:t>
      </w:r>
      <w:r w:rsidR="00B85FF4" w:rsidRPr="00581C58">
        <w:rPr>
          <w:bCs/>
          <w:sz w:val="28"/>
          <w:szCs w:val="28"/>
          <w:lang w:val="de-DE"/>
        </w:rPr>
        <w:t>công trình</w:t>
      </w:r>
      <w:r w:rsidRPr="00581C58">
        <w:rPr>
          <w:bCs/>
          <w:sz w:val="28"/>
          <w:szCs w:val="28"/>
          <w:lang w:val="fr-FR"/>
        </w:rPr>
        <w:t xml:space="preserve">: </w:t>
      </w:r>
      <w:proofErr w:type="spellStart"/>
      <w:r w:rsidRPr="00581C58">
        <w:rPr>
          <w:bCs/>
          <w:sz w:val="28"/>
          <w:szCs w:val="28"/>
          <w:lang w:val="fr-FR"/>
        </w:rPr>
        <w:t>Năm</w:t>
      </w:r>
      <w:proofErr w:type="spellEnd"/>
      <w:r w:rsidRPr="00581C58">
        <w:rPr>
          <w:bCs/>
          <w:sz w:val="28"/>
          <w:szCs w:val="28"/>
          <w:lang w:val="fr-FR"/>
        </w:rPr>
        <w:t xml:space="preserve"> 2026.</w:t>
      </w:r>
    </w:p>
    <w:p w14:paraId="04BA7D78" w14:textId="7ACC3DEA" w:rsidR="00CB5600" w:rsidRPr="00581C58" w:rsidRDefault="004B32DB" w:rsidP="008505D1">
      <w:pPr>
        <w:pStyle w:val="ListParagraph"/>
        <w:numPr>
          <w:ilvl w:val="0"/>
          <w:numId w:val="9"/>
        </w:numPr>
        <w:spacing w:line="288" w:lineRule="auto"/>
        <w:ind w:left="360"/>
        <w:jc w:val="both"/>
        <w:rPr>
          <w:bCs/>
          <w:sz w:val="28"/>
          <w:szCs w:val="28"/>
          <w:lang w:val="de-DE"/>
        </w:rPr>
      </w:pPr>
      <w:proofErr w:type="spellStart"/>
      <w:r w:rsidRPr="00581C58">
        <w:rPr>
          <w:bCs/>
          <w:sz w:val="28"/>
          <w:szCs w:val="28"/>
          <w:lang w:val="fr-FR"/>
        </w:rPr>
        <w:t>Địa</w:t>
      </w:r>
      <w:proofErr w:type="spellEnd"/>
      <w:r w:rsidRPr="00581C58">
        <w:rPr>
          <w:bCs/>
          <w:sz w:val="28"/>
          <w:szCs w:val="28"/>
          <w:lang w:val="fr-FR"/>
        </w:rPr>
        <w:t xml:space="preserve"> </w:t>
      </w:r>
      <w:proofErr w:type="spellStart"/>
      <w:r w:rsidRPr="00581C58">
        <w:rPr>
          <w:bCs/>
          <w:sz w:val="28"/>
          <w:szCs w:val="28"/>
          <w:lang w:val="fr-FR"/>
        </w:rPr>
        <w:t>điểm</w:t>
      </w:r>
      <w:proofErr w:type="spellEnd"/>
      <w:r w:rsidR="00B71EDB" w:rsidRPr="00581C58">
        <w:rPr>
          <w:bCs/>
          <w:sz w:val="28"/>
          <w:szCs w:val="28"/>
          <w:lang w:val="fr-FR"/>
        </w:rPr>
        <w:t>:</w:t>
      </w:r>
      <w:r w:rsidRPr="00581C58">
        <w:rPr>
          <w:bCs/>
          <w:sz w:val="28"/>
          <w:szCs w:val="28"/>
          <w:lang w:val="fr-FR"/>
        </w:rPr>
        <w:t xml:space="preserve"> </w:t>
      </w:r>
      <w:r w:rsidR="00B71EDB" w:rsidRPr="00581C58">
        <w:rPr>
          <w:bCs/>
          <w:sz w:val="28"/>
          <w:szCs w:val="28"/>
          <w:lang w:val="de-DE"/>
        </w:rPr>
        <w:t>T</w:t>
      </w:r>
      <w:r w:rsidR="008262CB">
        <w:rPr>
          <w:bCs/>
          <w:sz w:val="28"/>
          <w:szCs w:val="28"/>
          <w:lang w:val="de-DE"/>
        </w:rPr>
        <w:t>ại</w:t>
      </w:r>
      <w:r w:rsidR="00B71EDB" w:rsidRPr="00581C58">
        <w:rPr>
          <w:bCs/>
          <w:sz w:val="28"/>
          <w:szCs w:val="28"/>
          <w:lang w:val="de-DE"/>
        </w:rPr>
        <w:t xml:space="preserve"> </w:t>
      </w:r>
      <w:r w:rsidR="008262CB" w:rsidRPr="00624CA4">
        <w:rPr>
          <w:sz w:val="28"/>
          <w:szCs w:val="28"/>
        </w:rPr>
        <w:t>các tuyến đường dây: 171E1.33-173E1.37; 172 E1.4 -E1.76; 181 E1.4 -E1.30; 177,178 E1.4-E1.26-E1.10</w:t>
      </w:r>
      <w:r w:rsidR="00CB5600" w:rsidRPr="00581C58">
        <w:rPr>
          <w:bCs/>
          <w:i/>
          <w:iCs/>
          <w:sz w:val="28"/>
          <w:szCs w:val="28"/>
          <w:lang w:val="de-DE"/>
        </w:rPr>
        <w:t>.</w:t>
      </w:r>
    </w:p>
    <w:p w14:paraId="28B2F541" w14:textId="4B28CE2F" w:rsidR="00B71EDB" w:rsidRPr="00581C58" w:rsidRDefault="004B32DB" w:rsidP="008505D1">
      <w:pPr>
        <w:pStyle w:val="ListParagraph"/>
        <w:numPr>
          <w:ilvl w:val="0"/>
          <w:numId w:val="9"/>
        </w:numPr>
        <w:spacing w:line="288" w:lineRule="auto"/>
        <w:ind w:left="360"/>
        <w:jc w:val="both"/>
        <w:rPr>
          <w:bCs/>
          <w:sz w:val="28"/>
          <w:szCs w:val="28"/>
          <w:lang w:val="de-DE"/>
        </w:rPr>
      </w:pPr>
      <w:r w:rsidRPr="00581C58">
        <w:rPr>
          <w:bCs/>
          <w:sz w:val="28"/>
          <w:szCs w:val="28"/>
          <w:lang w:val="de-DE"/>
        </w:rPr>
        <w:t xml:space="preserve">Hiện trạng </w:t>
      </w:r>
      <w:r w:rsidR="00B85FF4" w:rsidRPr="00581C58">
        <w:rPr>
          <w:bCs/>
          <w:sz w:val="28"/>
          <w:szCs w:val="28"/>
          <w:lang w:val="de-DE"/>
        </w:rPr>
        <w:t>công trình</w:t>
      </w:r>
      <w:r w:rsidR="00B71EDB" w:rsidRPr="00581C58">
        <w:rPr>
          <w:bCs/>
          <w:sz w:val="28"/>
          <w:szCs w:val="28"/>
          <w:lang w:val="de-DE"/>
        </w:rPr>
        <w:t>:</w:t>
      </w:r>
    </w:p>
    <w:p w14:paraId="415C2CAF" w14:textId="77777777" w:rsidR="00966BEB" w:rsidRPr="00624CA4" w:rsidRDefault="00966BEB" w:rsidP="00966BEB">
      <w:pPr>
        <w:tabs>
          <w:tab w:val="left" w:pos="284"/>
        </w:tabs>
        <w:spacing w:line="288" w:lineRule="auto"/>
        <w:ind w:left="284"/>
        <w:jc w:val="both"/>
        <w:rPr>
          <w:b/>
          <w:i/>
          <w:sz w:val="28"/>
          <w:szCs w:val="28"/>
        </w:rPr>
      </w:pPr>
      <w:r w:rsidRPr="00624CA4">
        <w:rPr>
          <w:b/>
          <w:i/>
          <w:sz w:val="28"/>
          <w:szCs w:val="28"/>
        </w:rPr>
        <w:t>* Đầu cáp cột 54.9; 54.10 thuộc tuyến 171E1.33-173E1.37</w:t>
      </w:r>
    </w:p>
    <w:p w14:paraId="082B1377" w14:textId="59D604B6" w:rsidR="00966BEB" w:rsidRPr="00624CA4" w:rsidRDefault="00966BEB" w:rsidP="00966BEB">
      <w:pPr>
        <w:tabs>
          <w:tab w:val="left" w:pos="284"/>
          <w:tab w:val="left" w:pos="567"/>
        </w:tabs>
        <w:spacing w:line="276" w:lineRule="auto"/>
        <w:ind w:left="-284" w:firstLine="568"/>
        <w:jc w:val="both"/>
        <w:rPr>
          <w:sz w:val="28"/>
        </w:rPr>
      </w:pPr>
      <w:r w:rsidRPr="00624CA4">
        <w:rPr>
          <w:sz w:val="28"/>
        </w:rPr>
        <w:t xml:space="preserve">  Điểm đầu: Cột số 54.9  Nhánh Bắc An Khánh </w:t>
      </w:r>
    </w:p>
    <w:p w14:paraId="77966031" w14:textId="75615865" w:rsidR="00966BEB" w:rsidRPr="00624CA4" w:rsidRDefault="00966BEB" w:rsidP="00966BEB">
      <w:pPr>
        <w:tabs>
          <w:tab w:val="left" w:pos="284"/>
          <w:tab w:val="left" w:pos="567"/>
        </w:tabs>
        <w:spacing w:line="276" w:lineRule="auto"/>
        <w:ind w:left="-284" w:firstLine="568"/>
        <w:jc w:val="both"/>
        <w:rPr>
          <w:sz w:val="28"/>
        </w:rPr>
      </w:pPr>
      <w:r w:rsidRPr="00624CA4">
        <w:rPr>
          <w:sz w:val="28"/>
        </w:rPr>
        <w:t xml:space="preserve">  Điểm cuối: Cột số 54.10 Nhánh Bắc An Khánh </w:t>
      </w:r>
    </w:p>
    <w:p w14:paraId="5EF53F32" w14:textId="1CAD9370" w:rsidR="00966BEB" w:rsidRPr="00624CA4" w:rsidRDefault="00966BEB" w:rsidP="00966BEB">
      <w:pPr>
        <w:tabs>
          <w:tab w:val="left" w:pos="284"/>
          <w:tab w:val="left" w:pos="567"/>
        </w:tabs>
        <w:spacing w:line="276" w:lineRule="auto"/>
        <w:ind w:left="-284" w:firstLine="568"/>
        <w:jc w:val="both"/>
        <w:rPr>
          <w:sz w:val="28"/>
        </w:rPr>
      </w:pPr>
      <w:r w:rsidRPr="00624CA4">
        <w:rPr>
          <w:sz w:val="28"/>
        </w:rPr>
        <w:t xml:space="preserve">  Số mạch: 02 mạch   </w:t>
      </w:r>
    </w:p>
    <w:p w14:paraId="018643B3" w14:textId="39627940" w:rsidR="00966BEB" w:rsidRPr="00624CA4" w:rsidRDefault="00966BEB" w:rsidP="00966BEB">
      <w:pPr>
        <w:tabs>
          <w:tab w:val="left" w:pos="284"/>
          <w:tab w:val="left" w:pos="567"/>
        </w:tabs>
        <w:spacing w:line="276" w:lineRule="auto"/>
        <w:ind w:left="-284" w:firstLine="568"/>
        <w:jc w:val="both"/>
        <w:rPr>
          <w:sz w:val="28"/>
        </w:rPr>
      </w:pPr>
      <w:r w:rsidRPr="00624CA4">
        <w:rPr>
          <w:sz w:val="28"/>
        </w:rPr>
        <w:t xml:space="preserve">  Năm vận hành: Năm 2013                     </w:t>
      </w:r>
    </w:p>
    <w:p w14:paraId="16DFD809" w14:textId="4D252EBD" w:rsidR="00966BEB" w:rsidRPr="00624CA4" w:rsidRDefault="00966BEB" w:rsidP="00966BEB">
      <w:pPr>
        <w:tabs>
          <w:tab w:val="left" w:pos="284"/>
          <w:tab w:val="left" w:pos="567"/>
        </w:tabs>
        <w:spacing w:line="276" w:lineRule="auto"/>
        <w:ind w:left="-284" w:firstLine="568"/>
        <w:jc w:val="both"/>
        <w:rPr>
          <w:sz w:val="28"/>
        </w:rPr>
      </w:pPr>
      <w:r w:rsidRPr="00624CA4">
        <w:rPr>
          <w:sz w:val="28"/>
        </w:rPr>
        <w:t xml:space="preserve">  Loại cáp: XLPE - Cu 1*1200mm2, Hãng sản xuất : NKT CABLES CHINA</w:t>
      </w:r>
    </w:p>
    <w:p w14:paraId="246F98FB" w14:textId="6BD2A508" w:rsidR="00966BEB" w:rsidRPr="00624CA4" w:rsidRDefault="00966BEB" w:rsidP="00966BEB">
      <w:pPr>
        <w:tabs>
          <w:tab w:val="left" w:pos="284"/>
          <w:tab w:val="left" w:pos="567"/>
        </w:tabs>
        <w:spacing w:line="276" w:lineRule="auto"/>
        <w:ind w:left="-284" w:firstLine="568"/>
        <w:jc w:val="both"/>
        <w:rPr>
          <w:sz w:val="28"/>
        </w:rPr>
      </w:pPr>
      <w:r w:rsidRPr="00624CA4">
        <w:rPr>
          <w:sz w:val="28"/>
        </w:rPr>
        <w:t xml:space="preserve">  Cấu hình đặt cáp: Bố trí tam giác, luồn trong ống HDPE chôn trực tiếp.  </w:t>
      </w:r>
    </w:p>
    <w:p w14:paraId="684C8DA4" w14:textId="793B098A" w:rsidR="00966BEB" w:rsidRPr="00624CA4" w:rsidRDefault="00966BEB" w:rsidP="00966BEB">
      <w:pPr>
        <w:tabs>
          <w:tab w:val="left" w:pos="284"/>
          <w:tab w:val="left" w:pos="567"/>
        </w:tabs>
        <w:spacing w:line="276" w:lineRule="auto"/>
        <w:ind w:left="-284" w:firstLine="568"/>
        <w:jc w:val="both"/>
        <w:rPr>
          <w:sz w:val="28"/>
        </w:rPr>
      </w:pPr>
      <w:r w:rsidRPr="00EF3180">
        <w:rPr>
          <w:sz w:val="28"/>
        </w:rPr>
        <w:t xml:space="preserve">  </w:t>
      </w:r>
      <w:r w:rsidRPr="00624CA4">
        <w:rPr>
          <w:sz w:val="28"/>
        </w:rPr>
        <w:t>Hầm nối cáp: Không có</w:t>
      </w:r>
    </w:p>
    <w:p w14:paraId="5BE2B477" w14:textId="73766CFC" w:rsidR="00966BEB" w:rsidRPr="00624CA4" w:rsidRDefault="00966BEB" w:rsidP="00966BEB">
      <w:pPr>
        <w:tabs>
          <w:tab w:val="left" w:pos="284"/>
          <w:tab w:val="left" w:pos="567"/>
        </w:tabs>
        <w:spacing w:line="276" w:lineRule="auto"/>
        <w:ind w:left="-284" w:firstLine="568"/>
        <w:jc w:val="both"/>
        <w:rPr>
          <w:sz w:val="28"/>
        </w:rPr>
      </w:pPr>
      <w:r w:rsidRPr="00624CA4">
        <w:rPr>
          <w:sz w:val="28"/>
        </w:rPr>
        <w:t xml:space="preserve">  Đầu cáp: Đầu cáp ngoài trời 123kV:  Số lượng 12 đầu cáp do NKT sản xuất</w:t>
      </w:r>
    </w:p>
    <w:p w14:paraId="23322055" w14:textId="0B32A875" w:rsidR="00966BEB" w:rsidRPr="00624CA4" w:rsidRDefault="00966BEB" w:rsidP="00966BEB">
      <w:pPr>
        <w:tabs>
          <w:tab w:val="left" w:pos="284"/>
        </w:tabs>
        <w:spacing w:line="288" w:lineRule="auto"/>
        <w:ind w:left="284"/>
        <w:jc w:val="both"/>
        <w:rPr>
          <w:b/>
          <w:i/>
          <w:sz w:val="28"/>
          <w:szCs w:val="28"/>
        </w:rPr>
      </w:pPr>
      <w:r w:rsidRPr="00624CA4">
        <w:rPr>
          <w:b/>
          <w:i/>
          <w:sz w:val="28"/>
          <w:szCs w:val="28"/>
        </w:rPr>
        <w:t>* Đầu cáp cột 1M thuộc tuyến 172 E1.4-E1.76</w:t>
      </w:r>
    </w:p>
    <w:p w14:paraId="550F3452" w14:textId="3757B0CC" w:rsidR="00966BEB" w:rsidRPr="00624CA4" w:rsidRDefault="00966BEB" w:rsidP="00966BEB">
      <w:pPr>
        <w:tabs>
          <w:tab w:val="left" w:pos="284"/>
          <w:tab w:val="left" w:pos="567"/>
        </w:tabs>
        <w:spacing w:line="276" w:lineRule="auto"/>
        <w:ind w:left="284"/>
        <w:jc w:val="both"/>
        <w:rPr>
          <w:sz w:val="28"/>
        </w:rPr>
      </w:pPr>
      <w:r w:rsidRPr="00624CA4">
        <w:rPr>
          <w:sz w:val="28"/>
        </w:rPr>
        <w:t xml:space="preserve">  </w:t>
      </w:r>
      <w:r w:rsidRPr="00EF3180">
        <w:rPr>
          <w:sz w:val="28"/>
        </w:rPr>
        <w:t>Đ</w:t>
      </w:r>
      <w:r w:rsidRPr="00624CA4">
        <w:rPr>
          <w:sz w:val="28"/>
        </w:rPr>
        <w:t>iểm đầu: Cột số 01M lộ 172 E1.4.</w:t>
      </w:r>
    </w:p>
    <w:p w14:paraId="435706A7" w14:textId="68E23624" w:rsidR="00966BEB" w:rsidRPr="00624CA4" w:rsidRDefault="00966BEB" w:rsidP="00966BEB">
      <w:pPr>
        <w:tabs>
          <w:tab w:val="left" w:pos="284"/>
          <w:tab w:val="left" w:pos="567"/>
        </w:tabs>
        <w:spacing w:line="276" w:lineRule="auto"/>
        <w:ind w:left="284"/>
        <w:jc w:val="both"/>
        <w:rPr>
          <w:sz w:val="28"/>
        </w:rPr>
      </w:pPr>
      <w:r w:rsidRPr="00624CA4">
        <w:rPr>
          <w:sz w:val="28"/>
        </w:rPr>
        <w:t xml:space="preserve">  Điểm cuối: Trạm E1.76-Đại Kim.</w:t>
      </w:r>
    </w:p>
    <w:p w14:paraId="7CA71ED7" w14:textId="22AB27D8" w:rsidR="00966BEB" w:rsidRPr="00624CA4" w:rsidRDefault="00966BEB" w:rsidP="00966BEB">
      <w:pPr>
        <w:tabs>
          <w:tab w:val="left" w:pos="284"/>
          <w:tab w:val="left" w:pos="567"/>
        </w:tabs>
        <w:spacing w:line="276" w:lineRule="auto"/>
        <w:ind w:left="284"/>
        <w:jc w:val="both"/>
        <w:rPr>
          <w:sz w:val="28"/>
        </w:rPr>
      </w:pPr>
      <w:r w:rsidRPr="00624CA4">
        <w:rPr>
          <w:sz w:val="28"/>
        </w:rPr>
        <w:t xml:space="preserve">  </w:t>
      </w:r>
      <w:r>
        <w:rPr>
          <w:sz w:val="28"/>
        </w:rPr>
        <w:t>Số mạch: 01</w:t>
      </w:r>
      <w:r w:rsidRPr="00624CA4">
        <w:rPr>
          <w:sz w:val="28"/>
        </w:rPr>
        <w:t xml:space="preserve"> mạch   </w:t>
      </w:r>
    </w:p>
    <w:p w14:paraId="325706B5" w14:textId="6B821905" w:rsidR="00966BEB" w:rsidRPr="00624CA4" w:rsidRDefault="00966BEB" w:rsidP="00966BEB">
      <w:pPr>
        <w:tabs>
          <w:tab w:val="left" w:pos="284"/>
          <w:tab w:val="left" w:pos="567"/>
        </w:tabs>
        <w:spacing w:line="276" w:lineRule="auto"/>
        <w:ind w:left="284"/>
        <w:jc w:val="both"/>
        <w:rPr>
          <w:sz w:val="28"/>
        </w:rPr>
      </w:pPr>
      <w:r w:rsidRPr="00624CA4">
        <w:rPr>
          <w:sz w:val="28"/>
        </w:rPr>
        <w:t xml:space="preserve">  Năm vận hành:  Năm 2013.</w:t>
      </w:r>
    </w:p>
    <w:p w14:paraId="4FA9171C" w14:textId="47F36A66" w:rsidR="00966BEB" w:rsidRPr="00624CA4" w:rsidRDefault="00966BEB" w:rsidP="00966BEB">
      <w:pPr>
        <w:tabs>
          <w:tab w:val="left" w:pos="284"/>
          <w:tab w:val="left" w:pos="567"/>
        </w:tabs>
        <w:spacing w:line="276" w:lineRule="auto"/>
        <w:ind w:left="284"/>
        <w:jc w:val="both"/>
        <w:rPr>
          <w:sz w:val="28"/>
        </w:rPr>
      </w:pPr>
      <w:r w:rsidRPr="00624CA4">
        <w:rPr>
          <w:sz w:val="28"/>
        </w:rPr>
        <w:t xml:space="preserve">  Loại cáp: XLPE - Cu 1*1200mm</w:t>
      </w:r>
      <w:r w:rsidRPr="00966BEB">
        <w:rPr>
          <w:sz w:val="28"/>
        </w:rPr>
        <w:t>2</w:t>
      </w:r>
      <w:r w:rsidRPr="00624CA4">
        <w:rPr>
          <w:sz w:val="28"/>
        </w:rPr>
        <w:t xml:space="preserve">.  Hãng sản xuất: HEBEI NEW-CHINA. </w:t>
      </w:r>
    </w:p>
    <w:p w14:paraId="24E86058" w14:textId="397BB2C1" w:rsidR="00966BEB" w:rsidRPr="00624CA4" w:rsidRDefault="00966BEB" w:rsidP="00966BEB">
      <w:pPr>
        <w:tabs>
          <w:tab w:val="left" w:pos="284"/>
          <w:tab w:val="left" w:pos="567"/>
        </w:tabs>
        <w:spacing w:line="276" w:lineRule="auto"/>
        <w:ind w:left="284"/>
        <w:jc w:val="both"/>
        <w:rPr>
          <w:sz w:val="28"/>
        </w:rPr>
      </w:pPr>
      <w:r w:rsidRPr="00624CA4">
        <w:rPr>
          <w:sz w:val="28"/>
        </w:rPr>
        <w:t xml:space="preserve">  Cấu hình đặt cáp: Thẳng đứng, tam giác luồn trong ống HDPE chôn trực tiếp. </w:t>
      </w:r>
    </w:p>
    <w:p w14:paraId="01C4DB47" w14:textId="6FF3AC00" w:rsidR="00966BEB" w:rsidRPr="00624CA4" w:rsidRDefault="00966BEB" w:rsidP="00966BEB">
      <w:pPr>
        <w:tabs>
          <w:tab w:val="left" w:pos="284"/>
          <w:tab w:val="left" w:pos="567"/>
        </w:tabs>
        <w:spacing w:line="276" w:lineRule="auto"/>
        <w:ind w:left="284"/>
        <w:jc w:val="both"/>
        <w:rPr>
          <w:sz w:val="28"/>
        </w:rPr>
      </w:pPr>
      <w:r w:rsidRPr="00624CA4">
        <w:rPr>
          <w:sz w:val="28"/>
        </w:rPr>
        <w:t xml:space="preserve">  Hộp nối cáp: Không có</w:t>
      </w:r>
    </w:p>
    <w:p w14:paraId="781CD4F5" w14:textId="1C0F536B" w:rsidR="00966BEB" w:rsidRPr="00624CA4" w:rsidRDefault="00966BEB" w:rsidP="00966BEB">
      <w:pPr>
        <w:tabs>
          <w:tab w:val="left" w:pos="284"/>
          <w:tab w:val="left" w:pos="567"/>
        </w:tabs>
        <w:spacing w:line="276" w:lineRule="auto"/>
        <w:ind w:left="284"/>
        <w:jc w:val="both"/>
        <w:rPr>
          <w:sz w:val="28"/>
        </w:rPr>
      </w:pPr>
      <w:r w:rsidRPr="00624CA4">
        <w:rPr>
          <w:sz w:val="28"/>
        </w:rPr>
        <w:t xml:space="preserve">  Đầu cáp: Đầu cáp ngoài trời 123kV: </w:t>
      </w:r>
      <w:r w:rsidRPr="00966BEB">
        <w:rPr>
          <w:sz w:val="28"/>
        </w:rPr>
        <w:t>Số lượng 03 đầu Bao Feng sản xuất</w:t>
      </w:r>
    </w:p>
    <w:p w14:paraId="0522B49E" w14:textId="2BAEEAA4" w:rsidR="00966BEB" w:rsidRPr="00624CA4" w:rsidRDefault="00966BEB" w:rsidP="00966BEB">
      <w:pPr>
        <w:tabs>
          <w:tab w:val="left" w:pos="284"/>
        </w:tabs>
        <w:spacing w:line="276" w:lineRule="auto"/>
        <w:ind w:left="284"/>
        <w:jc w:val="both"/>
        <w:rPr>
          <w:b/>
          <w:i/>
          <w:sz w:val="28"/>
        </w:rPr>
      </w:pPr>
      <w:r w:rsidRPr="00624CA4">
        <w:rPr>
          <w:b/>
          <w:i/>
          <w:sz w:val="28"/>
        </w:rPr>
        <w:t>* Đầu cáp cột 1M thuộc lộ 181 E1.4 -E1.30</w:t>
      </w:r>
    </w:p>
    <w:p w14:paraId="1F77D450" w14:textId="020ADC5A" w:rsidR="00966BEB" w:rsidRPr="00624CA4" w:rsidRDefault="00966BEB" w:rsidP="00966BEB">
      <w:pPr>
        <w:tabs>
          <w:tab w:val="left" w:pos="284"/>
        </w:tabs>
        <w:spacing w:line="276" w:lineRule="auto"/>
        <w:ind w:left="284"/>
        <w:jc w:val="both"/>
        <w:rPr>
          <w:sz w:val="28"/>
        </w:rPr>
      </w:pPr>
      <w:r w:rsidRPr="00624CA4">
        <w:rPr>
          <w:sz w:val="28"/>
        </w:rPr>
        <w:t xml:space="preserve">  Điểm đầu: Cột 01M lộ 181 E1.4</w:t>
      </w:r>
    </w:p>
    <w:p w14:paraId="5318BC68" w14:textId="1B37D6B8" w:rsidR="00966BEB" w:rsidRPr="00624CA4" w:rsidRDefault="00966BEB" w:rsidP="00966BEB">
      <w:pPr>
        <w:tabs>
          <w:tab w:val="left" w:pos="284"/>
        </w:tabs>
        <w:spacing w:line="276" w:lineRule="auto"/>
        <w:ind w:left="284"/>
        <w:jc w:val="both"/>
        <w:rPr>
          <w:sz w:val="28"/>
        </w:rPr>
      </w:pPr>
      <w:r w:rsidRPr="00624CA4">
        <w:rPr>
          <w:sz w:val="28"/>
        </w:rPr>
        <w:t xml:space="preserve">  Điểm cuối: Cột 10M lộ 181 E1.4 (Đấu nối tiếp từ VT 4M đến VT 10M)</w:t>
      </w:r>
    </w:p>
    <w:p w14:paraId="7700B639" w14:textId="37EA6D52" w:rsidR="00966BEB" w:rsidRPr="00624CA4" w:rsidRDefault="00966BEB" w:rsidP="00966BEB">
      <w:pPr>
        <w:tabs>
          <w:tab w:val="left" w:pos="284"/>
        </w:tabs>
        <w:spacing w:line="276" w:lineRule="auto"/>
        <w:ind w:left="284"/>
        <w:jc w:val="both"/>
        <w:rPr>
          <w:sz w:val="28"/>
        </w:rPr>
      </w:pPr>
      <w:r w:rsidRPr="00624CA4">
        <w:rPr>
          <w:sz w:val="28"/>
        </w:rPr>
        <w:t xml:space="preserve">  Số mạch: 01 mạch   </w:t>
      </w:r>
    </w:p>
    <w:p w14:paraId="715B9DBE" w14:textId="78DF16BB" w:rsidR="00966BEB" w:rsidRPr="00624CA4" w:rsidRDefault="00966BEB" w:rsidP="00966BEB">
      <w:pPr>
        <w:tabs>
          <w:tab w:val="left" w:pos="284"/>
        </w:tabs>
        <w:spacing w:line="276" w:lineRule="auto"/>
        <w:ind w:left="284"/>
        <w:jc w:val="both"/>
        <w:rPr>
          <w:sz w:val="28"/>
        </w:rPr>
      </w:pPr>
      <w:r w:rsidRPr="00624CA4">
        <w:rPr>
          <w:sz w:val="28"/>
        </w:rPr>
        <w:t xml:space="preserve">  Năm vận hành:  2013. </w:t>
      </w:r>
    </w:p>
    <w:p w14:paraId="62BF77BC" w14:textId="2177ED0F" w:rsidR="00966BEB" w:rsidRPr="00624CA4" w:rsidRDefault="00966BEB" w:rsidP="00966BEB">
      <w:pPr>
        <w:tabs>
          <w:tab w:val="left" w:pos="284"/>
        </w:tabs>
        <w:spacing w:line="276" w:lineRule="auto"/>
        <w:ind w:left="284"/>
        <w:jc w:val="both"/>
        <w:rPr>
          <w:sz w:val="28"/>
        </w:rPr>
      </w:pPr>
      <w:r w:rsidRPr="00624CA4">
        <w:rPr>
          <w:sz w:val="28"/>
        </w:rPr>
        <w:t xml:space="preserve">  Năm đưa vào vận hành: </w:t>
      </w:r>
    </w:p>
    <w:p w14:paraId="66614EEC" w14:textId="10CE2C4C" w:rsidR="00966BEB" w:rsidRPr="00624CA4" w:rsidRDefault="00966BEB" w:rsidP="00966BEB">
      <w:pPr>
        <w:tabs>
          <w:tab w:val="left" w:pos="284"/>
        </w:tabs>
        <w:spacing w:line="276" w:lineRule="auto"/>
        <w:ind w:left="284"/>
        <w:jc w:val="both"/>
        <w:rPr>
          <w:sz w:val="28"/>
        </w:rPr>
      </w:pPr>
      <w:r w:rsidRPr="00624CA4">
        <w:rPr>
          <w:sz w:val="28"/>
        </w:rPr>
        <w:t xml:space="preserve">  Tháng 04/2013: Từ VT 1M đến HN2(4M cũ); </w:t>
      </w:r>
    </w:p>
    <w:p w14:paraId="3E1D9597" w14:textId="24A2F6D3" w:rsidR="00966BEB" w:rsidRPr="00624CA4" w:rsidRDefault="00966BEB" w:rsidP="00966BEB">
      <w:pPr>
        <w:tabs>
          <w:tab w:val="left" w:pos="284"/>
        </w:tabs>
        <w:spacing w:line="276" w:lineRule="auto"/>
        <w:ind w:left="284"/>
        <w:jc w:val="both"/>
        <w:rPr>
          <w:sz w:val="28"/>
        </w:rPr>
      </w:pPr>
      <w:r w:rsidRPr="00EF3180">
        <w:rPr>
          <w:sz w:val="28"/>
        </w:rPr>
        <w:t xml:space="preserve">  </w:t>
      </w:r>
      <w:r w:rsidRPr="00624CA4">
        <w:rPr>
          <w:sz w:val="28"/>
        </w:rPr>
        <w:t>Loại cáp: XLPE - Cu 1*1200mm</w:t>
      </w:r>
      <w:r w:rsidRPr="00624CA4">
        <w:rPr>
          <w:sz w:val="28"/>
          <w:vertAlign w:val="superscript"/>
        </w:rPr>
        <w:t>2</w:t>
      </w:r>
      <w:r w:rsidRPr="00624CA4">
        <w:rPr>
          <w:sz w:val="28"/>
        </w:rPr>
        <w:t xml:space="preserve">. Hãng sản xuất: HEBEI NEW-CHINA. </w:t>
      </w:r>
    </w:p>
    <w:p w14:paraId="1000A43D" w14:textId="3185F300" w:rsidR="00966BEB" w:rsidRPr="00624CA4" w:rsidRDefault="00966BEB" w:rsidP="00966BEB">
      <w:pPr>
        <w:tabs>
          <w:tab w:val="left" w:pos="284"/>
        </w:tabs>
        <w:spacing w:line="276" w:lineRule="auto"/>
        <w:ind w:left="284"/>
        <w:jc w:val="both"/>
        <w:rPr>
          <w:sz w:val="28"/>
        </w:rPr>
      </w:pPr>
      <w:r w:rsidRPr="00624CA4">
        <w:rPr>
          <w:sz w:val="28"/>
        </w:rPr>
        <w:lastRenderedPageBreak/>
        <w:t xml:space="preserve"> </w:t>
      </w:r>
      <w:r>
        <w:rPr>
          <w:sz w:val="28"/>
          <w:lang w:val="en-US"/>
        </w:rPr>
        <w:t xml:space="preserve"> </w:t>
      </w:r>
      <w:r w:rsidRPr="00624CA4">
        <w:rPr>
          <w:sz w:val="28"/>
        </w:rPr>
        <w:t xml:space="preserve">Cấu hình đặt cáp: Thẳng đứng, tam giác luồn trong ống HDPE chôn trực tiếp. </w:t>
      </w:r>
    </w:p>
    <w:p w14:paraId="03A97E99" w14:textId="7AC8051D" w:rsidR="00966BEB" w:rsidRPr="00624CA4" w:rsidRDefault="00966BEB" w:rsidP="00966BEB">
      <w:pPr>
        <w:tabs>
          <w:tab w:val="left" w:pos="284"/>
        </w:tabs>
        <w:spacing w:line="276" w:lineRule="auto"/>
        <w:ind w:left="284"/>
        <w:jc w:val="both"/>
        <w:rPr>
          <w:color w:val="FF0000"/>
          <w:sz w:val="28"/>
        </w:rPr>
      </w:pPr>
      <w:r w:rsidRPr="00624CA4">
        <w:rPr>
          <w:sz w:val="28"/>
        </w:rPr>
        <w:t xml:space="preserve">Đầu cáp: Đầu cáp ngoài trời 123kV: </w:t>
      </w:r>
      <w:r w:rsidRPr="00624CA4">
        <w:rPr>
          <w:sz w:val="28"/>
          <w:szCs w:val="28"/>
        </w:rPr>
        <w:t>Số lượng 03 đầu Bao Feng sản xuất</w:t>
      </w:r>
    </w:p>
    <w:p w14:paraId="186A5D2C" w14:textId="667919A0" w:rsidR="00966BEB" w:rsidRPr="00624CA4" w:rsidRDefault="00966BEB" w:rsidP="00966BEB">
      <w:pPr>
        <w:tabs>
          <w:tab w:val="left" w:pos="284"/>
        </w:tabs>
        <w:spacing w:line="276" w:lineRule="auto"/>
        <w:ind w:left="284"/>
        <w:jc w:val="both"/>
        <w:rPr>
          <w:b/>
          <w:i/>
          <w:sz w:val="28"/>
        </w:rPr>
      </w:pPr>
      <w:r w:rsidRPr="00624CA4">
        <w:rPr>
          <w:b/>
          <w:i/>
          <w:sz w:val="28"/>
        </w:rPr>
        <w:t>* Đầu cáp cột 1M thuộc lộ 177, 178 E1.4-E1.26; E1.10 vận hành từ năm 2013 số lượng 06 đầu NKT sản xuất.</w:t>
      </w:r>
    </w:p>
    <w:p w14:paraId="43850D31" w14:textId="4ED90523" w:rsidR="00966BEB" w:rsidRPr="00624CA4" w:rsidRDefault="00966BEB" w:rsidP="00966BEB">
      <w:pPr>
        <w:tabs>
          <w:tab w:val="left" w:pos="284"/>
        </w:tabs>
        <w:spacing w:line="276" w:lineRule="auto"/>
        <w:ind w:left="284"/>
        <w:jc w:val="both"/>
        <w:rPr>
          <w:sz w:val="28"/>
        </w:rPr>
      </w:pPr>
      <w:r w:rsidRPr="00624CA4">
        <w:rPr>
          <w:sz w:val="28"/>
        </w:rPr>
        <w:t xml:space="preserve"> Điểm đầu: Cột số 01M lộ 177-178 E1.4</w:t>
      </w:r>
    </w:p>
    <w:p w14:paraId="6257F115" w14:textId="76A6ECC6" w:rsidR="00966BEB" w:rsidRPr="00624CA4" w:rsidRDefault="00966BEB" w:rsidP="00966BEB">
      <w:pPr>
        <w:tabs>
          <w:tab w:val="left" w:pos="284"/>
        </w:tabs>
        <w:spacing w:line="276" w:lineRule="auto"/>
        <w:ind w:left="284"/>
        <w:jc w:val="both"/>
        <w:rPr>
          <w:sz w:val="28"/>
        </w:rPr>
      </w:pPr>
      <w:r w:rsidRPr="00624CA4">
        <w:rPr>
          <w:sz w:val="28"/>
        </w:rPr>
        <w:t xml:space="preserve"> Điểm cuối: Cột số 04M lộ 177-178 E1.4</w:t>
      </w:r>
    </w:p>
    <w:p w14:paraId="62C89C20" w14:textId="43C5140A" w:rsidR="00966BEB" w:rsidRPr="00624CA4" w:rsidRDefault="00966BEB" w:rsidP="00966BEB">
      <w:pPr>
        <w:tabs>
          <w:tab w:val="left" w:pos="284"/>
        </w:tabs>
        <w:spacing w:line="276" w:lineRule="auto"/>
        <w:ind w:left="284"/>
        <w:jc w:val="both"/>
        <w:rPr>
          <w:sz w:val="28"/>
        </w:rPr>
      </w:pPr>
      <w:r w:rsidRPr="00EF3180">
        <w:rPr>
          <w:sz w:val="28"/>
        </w:rPr>
        <w:t xml:space="preserve"> </w:t>
      </w:r>
      <w:r w:rsidRPr="00624CA4">
        <w:rPr>
          <w:sz w:val="28"/>
        </w:rPr>
        <w:t xml:space="preserve">Số mạch: 02 mạch   </w:t>
      </w:r>
    </w:p>
    <w:p w14:paraId="451A6E3D" w14:textId="7A9E9441" w:rsidR="00966BEB" w:rsidRPr="00624CA4" w:rsidRDefault="00966BEB" w:rsidP="00966BEB">
      <w:pPr>
        <w:tabs>
          <w:tab w:val="left" w:pos="284"/>
        </w:tabs>
        <w:spacing w:line="276" w:lineRule="auto"/>
        <w:ind w:left="284"/>
        <w:jc w:val="both"/>
        <w:rPr>
          <w:sz w:val="28"/>
        </w:rPr>
      </w:pPr>
      <w:r w:rsidRPr="00EF3180">
        <w:rPr>
          <w:sz w:val="28"/>
        </w:rPr>
        <w:t xml:space="preserve"> </w:t>
      </w:r>
      <w:r w:rsidRPr="00624CA4">
        <w:rPr>
          <w:sz w:val="28"/>
        </w:rPr>
        <w:t>Năm đưa vào vận hành: 2013</w:t>
      </w:r>
    </w:p>
    <w:p w14:paraId="2203E23E" w14:textId="07602DE6" w:rsidR="00966BEB" w:rsidRPr="00624CA4" w:rsidRDefault="00966BEB" w:rsidP="00966BEB">
      <w:pPr>
        <w:tabs>
          <w:tab w:val="left" w:pos="284"/>
        </w:tabs>
        <w:spacing w:line="276" w:lineRule="auto"/>
        <w:ind w:left="284"/>
        <w:jc w:val="both"/>
        <w:rPr>
          <w:sz w:val="28"/>
        </w:rPr>
      </w:pPr>
      <w:r w:rsidRPr="00EF3180">
        <w:rPr>
          <w:sz w:val="28"/>
        </w:rPr>
        <w:t xml:space="preserve"> </w:t>
      </w:r>
      <w:r w:rsidRPr="00624CA4">
        <w:rPr>
          <w:sz w:val="28"/>
        </w:rPr>
        <w:t>Loại cáp: XLPE - Cu 1*1200mm2 ; Hãng sản xuất : NKT CABLES CHINA</w:t>
      </w:r>
    </w:p>
    <w:p w14:paraId="0A0B3453" w14:textId="0D2D3C8C" w:rsidR="00966BEB" w:rsidRPr="00624CA4" w:rsidRDefault="00966BEB" w:rsidP="00966BEB">
      <w:pPr>
        <w:tabs>
          <w:tab w:val="left" w:pos="284"/>
        </w:tabs>
        <w:spacing w:line="276" w:lineRule="auto"/>
        <w:ind w:left="284"/>
        <w:jc w:val="both"/>
        <w:rPr>
          <w:sz w:val="28"/>
        </w:rPr>
      </w:pPr>
      <w:r w:rsidRPr="00624CA4">
        <w:rPr>
          <w:sz w:val="28"/>
        </w:rPr>
        <w:t xml:space="preserve"> Cấu hình đặt cáp: Thẳng đứng, tam giác luồn trong ống HDPE chôn trực tiếp.</w:t>
      </w:r>
    </w:p>
    <w:p w14:paraId="5FFB28E1" w14:textId="325D2C9C" w:rsidR="00966BEB" w:rsidRPr="00581C58" w:rsidRDefault="00966BEB" w:rsidP="00966BEB">
      <w:pPr>
        <w:tabs>
          <w:tab w:val="left" w:pos="284"/>
        </w:tabs>
        <w:spacing w:line="288" w:lineRule="auto"/>
        <w:jc w:val="both"/>
        <w:rPr>
          <w:sz w:val="28"/>
          <w:szCs w:val="28"/>
          <w:lang w:val="fr-FR"/>
        </w:rPr>
      </w:pPr>
      <w:r w:rsidRPr="00EF3180">
        <w:rPr>
          <w:sz w:val="28"/>
        </w:rPr>
        <w:t xml:space="preserve">     </w:t>
      </w:r>
      <w:r w:rsidRPr="00624CA4">
        <w:rPr>
          <w:sz w:val="28"/>
        </w:rPr>
        <w:t>Đầu cáp: Đầu cáp ngoài trời 123kV: Số lượng 06 đầu do NKT sản xuất.</w:t>
      </w:r>
    </w:p>
    <w:p w14:paraId="708E2A6C" w14:textId="1E2DE8A4" w:rsidR="00B13A14" w:rsidRPr="00581C58" w:rsidRDefault="00B13A14" w:rsidP="008505D1">
      <w:pPr>
        <w:spacing w:line="288" w:lineRule="auto"/>
        <w:jc w:val="both"/>
        <w:rPr>
          <w:b/>
          <w:sz w:val="28"/>
          <w:szCs w:val="28"/>
          <w:lang w:val="fr-FR"/>
        </w:rPr>
      </w:pPr>
      <w:r w:rsidRPr="00581C58">
        <w:rPr>
          <w:b/>
          <w:sz w:val="28"/>
          <w:szCs w:val="28"/>
          <w:lang w:val="fr-FR"/>
        </w:rPr>
        <w:t xml:space="preserve">II. </w:t>
      </w:r>
      <w:proofErr w:type="spellStart"/>
      <w:r w:rsidRPr="00581C58">
        <w:rPr>
          <w:b/>
          <w:sz w:val="28"/>
          <w:szCs w:val="28"/>
          <w:lang w:val="fr-FR"/>
        </w:rPr>
        <w:t>Giới</w:t>
      </w:r>
      <w:proofErr w:type="spellEnd"/>
      <w:r w:rsidRPr="00581C58">
        <w:rPr>
          <w:b/>
          <w:sz w:val="28"/>
          <w:szCs w:val="28"/>
          <w:lang w:val="fr-FR"/>
        </w:rPr>
        <w:t xml:space="preserve"> </w:t>
      </w:r>
      <w:proofErr w:type="spellStart"/>
      <w:r w:rsidRPr="00581C58">
        <w:rPr>
          <w:b/>
          <w:sz w:val="28"/>
          <w:szCs w:val="28"/>
          <w:lang w:val="fr-FR"/>
        </w:rPr>
        <w:t>thiệu</w:t>
      </w:r>
      <w:proofErr w:type="spellEnd"/>
      <w:r w:rsidRPr="00581C58">
        <w:rPr>
          <w:b/>
          <w:sz w:val="28"/>
          <w:szCs w:val="28"/>
          <w:lang w:val="fr-FR"/>
        </w:rPr>
        <w:t xml:space="preserve"> </w:t>
      </w:r>
      <w:proofErr w:type="spellStart"/>
      <w:r w:rsidRPr="00581C58">
        <w:rPr>
          <w:b/>
          <w:sz w:val="28"/>
          <w:szCs w:val="28"/>
          <w:lang w:val="fr-FR"/>
        </w:rPr>
        <w:t>chung</w:t>
      </w:r>
      <w:proofErr w:type="spellEnd"/>
      <w:r w:rsidRPr="00581C58">
        <w:rPr>
          <w:b/>
          <w:sz w:val="28"/>
          <w:szCs w:val="28"/>
          <w:lang w:val="fr-FR"/>
        </w:rPr>
        <w:t xml:space="preserve"> </w:t>
      </w:r>
      <w:proofErr w:type="spellStart"/>
      <w:r w:rsidRPr="00581C58">
        <w:rPr>
          <w:b/>
          <w:sz w:val="28"/>
          <w:szCs w:val="28"/>
          <w:lang w:val="fr-FR"/>
        </w:rPr>
        <w:t>về</w:t>
      </w:r>
      <w:proofErr w:type="spellEnd"/>
      <w:r w:rsidRPr="00581C58">
        <w:rPr>
          <w:b/>
          <w:sz w:val="28"/>
          <w:szCs w:val="28"/>
          <w:lang w:val="fr-FR"/>
        </w:rPr>
        <w:t xml:space="preserve"> </w:t>
      </w:r>
      <w:proofErr w:type="spellStart"/>
      <w:r w:rsidRPr="00581C58">
        <w:rPr>
          <w:b/>
          <w:sz w:val="28"/>
          <w:szCs w:val="28"/>
          <w:lang w:val="fr-FR"/>
        </w:rPr>
        <w:t>gói</w:t>
      </w:r>
      <w:proofErr w:type="spellEnd"/>
      <w:r w:rsidRPr="00581C58">
        <w:rPr>
          <w:b/>
          <w:sz w:val="28"/>
          <w:szCs w:val="28"/>
          <w:lang w:val="fr-FR"/>
        </w:rPr>
        <w:t xml:space="preserve"> </w:t>
      </w:r>
      <w:proofErr w:type="spellStart"/>
      <w:r w:rsidRPr="00581C58">
        <w:rPr>
          <w:b/>
          <w:sz w:val="28"/>
          <w:szCs w:val="28"/>
          <w:lang w:val="fr-FR"/>
        </w:rPr>
        <w:t>thầu</w:t>
      </w:r>
      <w:proofErr w:type="spellEnd"/>
    </w:p>
    <w:p w14:paraId="30038BE9" w14:textId="4EEE8E7E" w:rsidR="00B13A14" w:rsidRPr="00F47A70" w:rsidRDefault="00B13A14" w:rsidP="008505D1">
      <w:pPr>
        <w:pStyle w:val="ListParagraph"/>
        <w:numPr>
          <w:ilvl w:val="0"/>
          <w:numId w:val="8"/>
        </w:numPr>
        <w:spacing w:line="288" w:lineRule="auto"/>
        <w:ind w:left="360"/>
        <w:jc w:val="both"/>
        <w:rPr>
          <w:sz w:val="28"/>
          <w:szCs w:val="28"/>
          <w:lang w:val="fr-FR"/>
        </w:rPr>
      </w:pPr>
      <w:proofErr w:type="spellStart"/>
      <w:r w:rsidRPr="00F47A70">
        <w:rPr>
          <w:sz w:val="28"/>
          <w:szCs w:val="28"/>
          <w:lang w:val="es-PE"/>
        </w:rPr>
        <w:t>Tên</w:t>
      </w:r>
      <w:proofErr w:type="spellEnd"/>
      <w:r w:rsidRPr="00F47A70">
        <w:rPr>
          <w:sz w:val="28"/>
          <w:szCs w:val="28"/>
          <w:lang w:val="es-PE"/>
        </w:rPr>
        <w:t xml:space="preserve"> </w:t>
      </w:r>
      <w:proofErr w:type="spellStart"/>
      <w:r w:rsidRPr="00F47A70">
        <w:rPr>
          <w:sz w:val="28"/>
          <w:szCs w:val="28"/>
          <w:lang w:val="es-PE"/>
        </w:rPr>
        <w:t>gói</w:t>
      </w:r>
      <w:proofErr w:type="spellEnd"/>
      <w:r w:rsidRPr="00F47A70">
        <w:rPr>
          <w:sz w:val="28"/>
          <w:szCs w:val="28"/>
          <w:lang w:val="es-PE"/>
        </w:rPr>
        <w:t xml:space="preserve"> </w:t>
      </w:r>
      <w:proofErr w:type="spellStart"/>
      <w:r w:rsidRPr="00F47A70">
        <w:rPr>
          <w:sz w:val="28"/>
          <w:szCs w:val="28"/>
          <w:lang w:val="es-PE"/>
        </w:rPr>
        <w:t>thầu</w:t>
      </w:r>
      <w:proofErr w:type="spellEnd"/>
      <w:r w:rsidRPr="00F47A70">
        <w:rPr>
          <w:sz w:val="28"/>
          <w:szCs w:val="28"/>
          <w:lang w:val="es-PE"/>
        </w:rPr>
        <w:t>:</w:t>
      </w:r>
      <w:r w:rsidR="00257921" w:rsidRPr="00F47A70">
        <w:rPr>
          <w:sz w:val="28"/>
          <w:szCs w:val="28"/>
          <w:lang w:val="vi-VN"/>
        </w:rPr>
        <w:t xml:space="preserve"> </w:t>
      </w:r>
      <w:bookmarkStart w:id="0" w:name="_Hlk207115955"/>
      <w:proofErr w:type="spellStart"/>
      <w:r w:rsidR="00257921" w:rsidRPr="00F47A70">
        <w:rPr>
          <w:sz w:val="28"/>
          <w:szCs w:val="28"/>
          <w:lang w:val="fr-FR"/>
        </w:rPr>
        <w:t>Gói</w:t>
      </w:r>
      <w:proofErr w:type="spellEnd"/>
      <w:r w:rsidR="00257921" w:rsidRPr="00F47A70">
        <w:rPr>
          <w:sz w:val="28"/>
          <w:szCs w:val="28"/>
          <w:lang w:val="fr-FR"/>
        </w:rPr>
        <w:t xml:space="preserve"> </w:t>
      </w:r>
      <w:proofErr w:type="spellStart"/>
      <w:r w:rsidR="00257921" w:rsidRPr="00F47A70">
        <w:rPr>
          <w:sz w:val="28"/>
          <w:szCs w:val="28"/>
          <w:lang w:val="fr-FR"/>
        </w:rPr>
        <w:t>thầu</w:t>
      </w:r>
      <w:proofErr w:type="spellEnd"/>
      <w:r w:rsidR="00257921" w:rsidRPr="00F47A70">
        <w:rPr>
          <w:sz w:val="28"/>
          <w:szCs w:val="28"/>
          <w:lang w:val="fr-FR"/>
        </w:rPr>
        <w:t xml:space="preserve">: </w:t>
      </w:r>
      <w:bookmarkEnd w:id="0"/>
      <w:r w:rsidR="00F47A70" w:rsidRPr="00F47A70">
        <w:rPr>
          <w:sz w:val="28"/>
          <w:szCs w:val="28"/>
        </w:rPr>
        <w:t>Thay thế đầu cáp ngầm 110kV</w:t>
      </w:r>
    </w:p>
    <w:p w14:paraId="0418A2EB" w14:textId="297C0358" w:rsidR="00B13A14" w:rsidRPr="00581C58" w:rsidRDefault="00B13A14" w:rsidP="008505D1">
      <w:pPr>
        <w:pStyle w:val="ListParagraph"/>
        <w:numPr>
          <w:ilvl w:val="0"/>
          <w:numId w:val="8"/>
        </w:numPr>
        <w:spacing w:line="288" w:lineRule="auto"/>
        <w:ind w:left="360"/>
        <w:jc w:val="both"/>
        <w:rPr>
          <w:sz w:val="28"/>
          <w:szCs w:val="28"/>
          <w:lang w:val="es-PE"/>
        </w:rPr>
      </w:pPr>
      <w:proofErr w:type="spellStart"/>
      <w:r w:rsidRPr="00581C58">
        <w:rPr>
          <w:sz w:val="28"/>
          <w:szCs w:val="28"/>
          <w:lang w:val="es-PE"/>
        </w:rPr>
        <w:t>Giá</w:t>
      </w:r>
      <w:proofErr w:type="spellEnd"/>
      <w:r w:rsidR="00F47A70">
        <w:rPr>
          <w:sz w:val="28"/>
          <w:szCs w:val="28"/>
          <w:lang w:val="es-PE"/>
        </w:rPr>
        <w:t xml:space="preserve"> </w:t>
      </w:r>
      <w:proofErr w:type="spellStart"/>
      <w:r w:rsidR="00F47A70">
        <w:rPr>
          <w:sz w:val="28"/>
          <w:szCs w:val="28"/>
          <w:lang w:val="es-PE"/>
        </w:rPr>
        <w:t>dự</w:t>
      </w:r>
      <w:proofErr w:type="spellEnd"/>
      <w:r w:rsidR="00F47A70">
        <w:rPr>
          <w:sz w:val="28"/>
          <w:szCs w:val="28"/>
          <w:lang w:val="es-PE"/>
        </w:rPr>
        <w:t xml:space="preserve"> </w:t>
      </w:r>
      <w:proofErr w:type="spellStart"/>
      <w:r w:rsidR="00F47A70">
        <w:rPr>
          <w:sz w:val="28"/>
          <w:szCs w:val="28"/>
          <w:lang w:val="es-PE"/>
        </w:rPr>
        <w:t>toán</w:t>
      </w:r>
      <w:proofErr w:type="spellEnd"/>
      <w:r w:rsidRPr="00581C58">
        <w:rPr>
          <w:sz w:val="28"/>
          <w:szCs w:val="28"/>
          <w:lang w:val="es-PE"/>
        </w:rPr>
        <w:t xml:space="preserve"> </w:t>
      </w:r>
      <w:proofErr w:type="spellStart"/>
      <w:r w:rsidRPr="00581C58">
        <w:rPr>
          <w:sz w:val="28"/>
          <w:szCs w:val="28"/>
          <w:lang w:val="es-PE"/>
        </w:rPr>
        <w:t>gói</w:t>
      </w:r>
      <w:proofErr w:type="spellEnd"/>
      <w:r w:rsidRPr="00581C58">
        <w:rPr>
          <w:sz w:val="28"/>
          <w:szCs w:val="28"/>
          <w:lang w:val="es-PE"/>
        </w:rPr>
        <w:t xml:space="preserve"> </w:t>
      </w:r>
      <w:proofErr w:type="spellStart"/>
      <w:r w:rsidRPr="00581C58">
        <w:rPr>
          <w:sz w:val="28"/>
          <w:szCs w:val="28"/>
          <w:lang w:val="es-PE"/>
        </w:rPr>
        <w:t>thầu</w:t>
      </w:r>
      <w:proofErr w:type="spellEnd"/>
      <w:r w:rsidRPr="00581C58">
        <w:rPr>
          <w:sz w:val="28"/>
          <w:szCs w:val="28"/>
          <w:lang w:val="es-PE"/>
        </w:rPr>
        <w:t>:</w:t>
      </w:r>
      <w:r w:rsidR="00257921" w:rsidRPr="00581C58">
        <w:rPr>
          <w:sz w:val="28"/>
          <w:szCs w:val="28"/>
          <w:lang w:val="vi-VN"/>
        </w:rPr>
        <w:t xml:space="preserve"> </w:t>
      </w:r>
      <w:r w:rsidR="00F47A70" w:rsidRPr="008262CB">
        <w:rPr>
          <w:bCs/>
          <w:sz w:val="28"/>
          <w:szCs w:val="28"/>
        </w:rPr>
        <w:t xml:space="preserve">5.374.303.438 </w:t>
      </w:r>
      <w:r w:rsidR="00257921" w:rsidRPr="00581C58">
        <w:rPr>
          <w:sz w:val="28"/>
          <w:szCs w:val="28"/>
          <w:lang w:val="vi-VN"/>
        </w:rPr>
        <w:t>đồng</w:t>
      </w:r>
    </w:p>
    <w:p w14:paraId="27F9A43B" w14:textId="0D122064" w:rsidR="00FA07DB" w:rsidRPr="00FA07DB" w:rsidRDefault="00B13A14" w:rsidP="00FA07DB">
      <w:pPr>
        <w:pStyle w:val="ListParagraph"/>
        <w:numPr>
          <w:ilvl w:val="0"/>
          <w:numId w:val="8"/>
        </w:numPr>
        <w:spacing w:line="288" w:lineRule="auto"/>
        <w:ind w:left="360"/>
        <w:jc w:val="both"/>
        <w:rPr>
          <w:sz w:val="28"/>
          <w:szCs w:val="28"/>
          <w:lang w:val="es-PE"/>
        </w:rPr>
      </w:pPr>
      <w:r w:rsidRPr="00581C58">
        <w:rPr>
          <w:sz w:val="28"/>
          <w:szCs w:val="28"/>
          <w:lang w:val="es-PE"/>
        </w:rPr>
        <w:t xml:space="preserve">Phạm vi, </w:t>
      </w:r>
      <w:proofErr w:type="spellStart"/>
      <w:r w:rsidRPr="00581C58">
        <w:rPr>
          <w:sz w:val="28"/>
          <w:szCs w:val="28"/>
          <w:lang w:val="es-PE"/>
        </w:rPr>
        <w:t>quy</w:t>
      </w:r>
      <w:proofErr w:type="spellEnd"/>
      <w:r w:rsidRPr="00581C58">
        <w:rPr>
          <w:sz w:val="28"/>
          <w:szCs w:val="28"/>
          <w:lang w:val="es-PE"/>
        </w:rPr>
        <w:t xml:space="preserve"> </w:t>
      </w:r>
      <w:proofErr w:type="spellStart"/>
      <w:r w:rsidRPr="00581C58">
        <w:rPr>
          <w:sz w:val="28"/>
          <w:szCs w:val="28"/>
          <w:lang w:val="es-PE"/>
        </w:rPr>
        <w:t>mô</w:t>
      </w:r>
      <w:proofErr w:type="spellEnd"/>
      <w:r w:rsidRPr="00581C58">
        <w:rPr>
          <w:sz w:val="28"/>
          <w:szCs w:val="28"/>
          <w:lang w:val="es-PE"/>
        </w:rPr>
        <w:t xml:space="preserve"> </w:t>
      </w:r>
      <w:proofErr w:type="spellStart"/>
      <w:r w:rsidRPr="00581C58">
        <w:rPr>
          <w:sz w:val="28"/>
          <w:szCs w:val="28"/>
          <w:lang w:val="es-PE"/>
        </w:rPr>
        <w:t>gói</w:t>
      </w:r>
      <w:proofErr w:type="spellEnd"/>
      <w:r w:rsidRPr="00581C58">
        <w:rPr>
          <w:sz w:val="28"/>
          <w:szCs w:val="28"/>
          <w:lang w:val="es-PE"/>
        </w:rPr>
        <w:t xml:space="preserve"> </w:t>
      </w:r>
      <w:proofErr w:type="spellStart"/>
      <w:r w:rsidRPr="00581C58">
        <w:rPr>
          <w:sz w:val="28"/>
          <w:szCs w:val="28"/>
          <w:lang w:val="es-PE"/>
        </w:rPr>
        <w:t>thầu</w:t>
      </w:r>
      <w:proofErr w:type="spellEnd"/>
      <w:r w:rsidRPr="00581C58">
        <w:rPr>
          <w:sz w:val="28"/>
          <w:szCs w:val="28"/>
          <w:lang w:val="es-PE"/>
        </w:rPr>
        <w:t>:</w:t>
      </w:r>
      <w:r w:rsidR="00257921" w:rsidRPr="00581C58">
        <w:rPr>
          <w:sz w:val="28"/>
          <w:szCs w:val="28"/>
          <w:lang w:val="vi-VN"/>
        </w:rPr>
        <w:t xml:space="preserve"> </w:t>
      </w:r>
      <w:r w:rsidR="00FA07DB" w:rsidRPr="00EF3180">
        <w:rPr>
          <w:sz w:val="28"/>
          <w:szCs w:val="28"/>
          <w:lang w:val="es-PE"/>
        </w:rPr>
        <w:t>Đ</w:t>
      </w:r>
      <w:r w:rsidR="00FA07DB" w:rsidRPr="00FA07DB">
        <w:rPr>
          <w:sz w:val="28"/>
          <w:szCs w:val="28"/>
        </w:rPr>
        <w:t>ại tu thay thế 24 đầu cáp ngầm tại các vị trí cột thuộc các tuyến cáp ngầm sau:</w:t>
      </w:r>
    </w:p>
    <w:p w14:paraId="2F1E31F1" w14:textId="77777777" w:rsidR="00FA07DB" w:rsidRPr="00FA07DB" w:rsidRDefault="00FA07DB" w:rsidP="00FA07DB">
      <w:pPr>
        <w:spacing w:line="288" w:lineRule="auto"/>
        <w:ind w:firstLine="360"/>
        <w:jc w:val="both"/>
        <w:rPr>
          <w:sz w:val="28"/>
          <w:szCs w:val="28"/>
        </w:rPr>
      </w:pPr>
      <w:r w:rsidRPr="00FA07DB">
        <w:rPr>
          <w:sz w:val="28"/>
          <w:szCs w:val="28"/>
        </w:rPr>
        <w:t>+ Đầu cáp cột 54.9; 54.10 thuộc tuyến 171E1.33-173E1.37 vận hành từ năm 2013 số lượng 12 đầu NKT sản xuất</w:t>
      </w:r>
    </w:p>
    <w:p w14:paraId="346EC178" w14:textId="77777777" w:rsidR="00FA07DB" w:rsidRPr="00FA07DB" w:rsidRDefault="00FA07DB" w:rsidP="00FA07DB">
      <w:pPr>
        <w:spacing w:line="288" w:lineRule="auto"/>
        <w:ind w:firstLine="360"/>
        <w:jc w:val="both"/>
        <w:rPr>
          <w:sz w:val="28"/>
          <w:szCs w:val="28"/>
        </w:rPr>
      </w:pPr>
      <w:r w:rsidRPr="00FA07DB">
        <w:rPr>
          <w:sz w:val="28"/>
          <w:szCs w:val="28"/>
        </w:rPr>
        <w:t>+ Đầu cáp cột 1M thuộc lộ 172 E1.4 -E1.76 vận hành từ năm 2013 số lượng 03 đầu Bao Feng sản xuất</w:t>
      </w:r>
    </w:p>
    <w:p w14:paraId="1800E70C" w14:textId="77777777" w:rsidR="00FA07DB" w:rsidRPr="00FA07DB" w:rsidRDefault="00FA07DB" w:rsidP="00FA07DB">
      <w:pPr>
        <w:spacing w:line="288" w:lineRule="auto"/>
        <w:ind w:firstLine="360"/>
        <w:jc w:val="both"/>
        <w:rPr>
          <w:sz w:val="28"/>
          <w:szCs w:val="28"/>
        </w:rPr>
      </w:pPr>
      <w:r w:rsidRPr="00FA07DB">
        <w:rPr>
          <w:sz w:val="28"/>
          <w:szCs w:val="28"/>
        </w:rPr>
        <w:t>+ Đầu cáp cột 1M thuộc lộ 181 E1.4 -E1.30 vận hành từ năm 2013 số lượng 03 đầu Bao Feng sản xuất</w:t>
      </w:r>
    </w:p>
    <w:p w14:paraId="75AC71A7" w14:textId="77777777" w:rsidR="00FA07DB" w:rsidRPr="00FA07DB" w:rsidRDefault="00FA07DB" w:rsidP="00FA07DB">
      <w:pPr>
        <w:spacing w:line="288" w:lineRule="auto"/>
        <w:ind w:firstLine="360"/>
        <w:jc w:val="both"/>
        <w:rPr>
          <w:sz w:val="28"/>
          <w:szCs w:val="28"/>
        </w:rPr>
      </w:pPr>
      <w:r w:rsidRPr="00FA07DB">
        <w:rPr>
          <w:sz w:val="28"/>
          <w:szCs w:val="28"/>
        </w:rPr>
        <w:t>+ Đầu cáp cột 1M thuộc lộ 177,178 E1.4-E1.26; E1.10 vận hành từ năm 2013 số lượng 06 đầu NKT sản xuất</w:t>
      </w:r>
    </w:p>
    <w:p w14:paraId="78DD9328" w14:textId="4DC75E42" w:rsidR="00B13A14" w:rsidRPr="00581C58" w:rsidRDefault="00B13A14" w:rsidP="008505D1">
      <w:pPr>
        <w:pStyle w:val="ListParagraph"/>
        <w:numPr>
          <w:ilvl w:val="0"/>
          <w:numId w:val="8"/>
        </w:numPr>
        <w:spacing w:line="288" w:lineRule="auto"/>
        <w:ind w:left="360"/>
        <w:jc w:val="both"/>
        <w:rPr>
          <w:sz w:val="28"/>
          <w:szCs w:val="28"/>
          <w:lang w:val="es-PE"/>
        </w:rPr>
      </w:pPr>
      <w:proofErr w:type="spellStart"/>
      <w:r w:rsidRPr="00581C58">
        <w:rPr>
          <w:sz w:val="28"/>
          <w:szCs w:val="28"/>
          <w:lang w:val="es-PE"/>
        </w:rPr>
        <w:t>Thời</w:t>
      </w:r>
      <w:proofErr w:type="spellEnd"/>
      <w:r w:rsidRPr="00581C58">
        <w:rPr>
          <w:sz w:val="28"/>
          <w:szCs w:val="28"/>
          <w:lang w:val="es-PE"/>
        </w:rPr>
        <w:t xml:space="preserve"> </w:t>
      </w:r>
      <w:proofErr w:type="spellStart"/>
      <w:r w:rsidRPr="00581C58">
        <w:rPr>
          <w:sz w:val="28"/>
          <w:szCs w:val="28"/>
          <w:lang w:val="es-PE"/>
        </w:rPr>
        <w:t>gian</w:t>
      </w:r>
      <w:proofErr w:type="spellEnd"/>
      <w:r w:rsidRPr="00581C58">
        <w:rPr>
          <w:sz w:val="28"/>
          <w:szCs w:val="28"/>
          <w:lang w:val="es-PE"/>
        </w:rPr>
        <w:t xml:space="preserve"> </w:t>
      </w:r>
      <w:proofErr w:type="spellStart"/>
      <w:r w:rsidRPr="00581C58">
        <w:rPr>
          <w:sz w:val="28"/>
          <w:szCs w:val="28"/>
          <w:lang w:val="es-PE"/>
        </w:rPr>
        <w:t>thực</w:t>
      </w:r>
      <w:proofErr w:type="spellEnd"/>
      <w:r w:rsidRPr="00581C58">
        <w:rPr>
          <w:sz w:val="28"/>
          <w:szCs w:val="28"/>
          <w:lang w:val="es-PE"/>
        </w:rPr>
        <w:t xml:space="preserve"> </w:t>
      </w:r>
      <w:proofErr w:type="spellStart"/>
      <w:r w:rsidRPr="00581C58">
        <w:rPr>
          <w:sz w:val="28"/>
          <w:szCs w:val="28"/>
          <w:lang w:val="es-PE"/>
        </w:rPr>
        <w:t>hiện</w:t>
      </w:r>
      <w:proofErr w:type="spellEnd"/>
      <w:r w:rsidRPr="00581C58">
        <w:rPr>
          <w:sz w:val="28"/>
          <w:szCs w:val="28"/>
          <w:lang w:val="es-PE"/>
        </w:rPr>
        <w:t xml:space="preserve"> </w:t>
      </w:r>
      <w:proofErr w:type="spellStart"/>
      <w:r w:rsidRPr="00581C58">
        <w:rPr>
          <w:sz w:val="28"/>
          <w:szCs w:val="28"/>
          <w:lang w:val="es-PE"/>
        </w:rPr>
        <w:t>gói</w:t>
      </w:r>
      <w:proofErr w:type="spellEnd"/>
      <w:r w:rsidRPr="00581C58">
        <w:rPr>
          <w:sz w:val="28"/>
          <w:szCs w:val="28"/>
          <w:lang w:val="es-PE"/>
        </w:rPr>
        <w:t xml:space="preserve"> </w:t>
      </w:r>
      <w:proofErr w:type="spellStart"/>
      <w:r w:rsidRPr="00581C58">
        <w:rPr>
          <w:sz w:val="28"/>
          <w:szCs w:val="28"/>
          <w:lang w:val="es-PE"/>
        </w:rPr>
        <w:t>thầu</w:t>
      </w:r>
      <w:proofErr w:type="spellEnd"/>
      <w:r w:rsidRPr="00581C58">
        <w:rPr>
          <w:sz w:val="28"/>
          <w:szCs w:val="28"/>
          <w:lang w:val="es-PE"/>
        </w:rPr>
        <w:t>:</w:t>
      </w:r>
      <w:r w:rsidR="00257921" w:rsidRPr="00581C58">
        <w:rPr>
          <w:sz w:val="28"/>
          <w:szCs w:val="28"/>
          <w:lang w:val="vi-VN"/>
        </w:rPr>
        <w:t xml:space="preserve"> 1</w:t>
      </w:r>
      <w:r w:rsidR="00F47A70" w:rsidRPr="00EF3180">
        <w:rPr>
          <w:sz w:val="28"/>
          <w:szCs w:val="28"/>
        </w:rPr>
        <w:t>1</w:t>
      </w:r>
      <w:r w:rsidR="00257921" w:rsidRPr="00581C58">
        <w:rPr>
          <w:sz w:val="28"/>
          <w:szCs w:val="28"/>
          <w:lang w:val="vi-VN"/>
        </w:rPr>
        <w:t>0 ngày</w:t>
      </w:r>
    </w:p>
    <w:p w14:paraId="3C020013" w14:textId="5843FABB" w:rsidR="00591530" w:rsidRPr="00581C58" w:rsidRDefault="00591530" w:rsidP="008505D1">
      <w:pPr>
        <w:pStyle w:val="ListParagraph"/>
        <w:numPr>
          <w:ilvl w:val="0"/>
          <w:numId w:val="8"/>
        </w:numPr>
        <w:spacing w:line="288" w:lineRule="auto"/>
        <w:ind w:left="360"/>
        <w:jc w:val="both"/>
        <w:rPr>
          <w:sz w:val="28"/>
          <w:szCs w:val="28"/>
          <w:lang w:val="es-PE"/>
        </w:rPr>
      </w:pPr>
      <w:proofErr w:type="spellStart"/>
      <w:r w:rsidRPr="00581C58">
        <w:rPr>
          <w:sz w:val="28"/>
          <w:szCs w:val="28"/>
          <w:lang w:val="es-PE"/>
        </w:rPr>
        <w:t>Hình</w:t>
      </w:r>
      <w:proofErr w:type="spellEnd"/>
      <w:r w:rsidRPr="00581C58">
        <w:rPr>
          <w:sz w:val="28"/>
          <w:szCs w:val="28"/>
          <w:lang w:val="es-PE"/>
        </w:rPr>
        <w:t xml:space="preserve"> </w:t>
      </w:r>
      <w:proofErr w:type="spellStart"/>
      <w:r w:rsidRPr="00581C58">
        <w:rPr>
          <w:sz w:val="28"/>
          <w:szCs w:val="28"/>
          <w:lang w:val="es-PE"/>
        </w:rPr>
        <w:t>thức</w:t>
      </w:r>
      <w:proofErr w:type="spellEnd"/>
      <w:r w:rsidRPr="00581C58">
        <w:rPr>
          <w:sz w:val="28"/>
          <w:szCs w:val="28"/>
          <w:lang w:val="es-PE"/>
        </w:rPr>
        <w:t xml:space="preserve"> </w:t>
      </w:r>
      <w:proofErr w:type="spellStart"/>
      <w:r w:rsidRPr="00581C58">
        <w:rPr>
          <w:sz w:val="28"/>
          <w:szCs w:val="28"/>
          <w:lang w:val="es-PE"/>
        </w:rPr>
        <w:t>thực</w:t>
      </w:r>
      <w:proofErr w:type="spellEnd"/>
      <w:r w:rsidRPr="00581C58">
        <w:rPr>
          <w:sz w:val="28"/>
          <w:szCs w:val="28"/>
          <w:lang w:val="es-PE"/>
        </w:rPr>
        <w:t xml:space="preserve"> </w:t>
      </w:r>
      <w:proofErr w:type="spellStart"/>
      <w:r w:rsidRPr="00581C58">
        <w:rPr>
          <w:sz w:val="28"/>
          <w:szCs w:val="28"/>
          <w:lang w:val="es-PE"/>
        </w:rPr>
        <w:t>hiện</w:t>
      </w:r>
      <w:proofErr w:type="spellEnd"/>
      <w:r w:rsidRPr="00581C58">
        <w:rPr>
          <w:sz w:val="28"/>
          <w:szCs w:val="28"/>
          <w:lang w:val="es-PE"/>
        </w:rPr>
        <w:t xml:space="preserve"> </w:t>
      </w:r>
      <w:proofErr w:type="spellStart"/>
      <w:r w:rsidRPr="00581C58">
        <w:rPr>
          <w:sz w:val="28"/>
          <w:szCs w:val="28"/>
          <w:lang w:val="es-PE"/>
        </w:rPr>
        <w:t>hợp</w:t>
      </w:r>
      <w:proofErr w:type="spellEnd"/>
      <w:r w:rsidRPr="00581C58">
        <w:rPr>
          <w:sz w:val="28"/>
          <w:szCs w:val="28"/>
          <w:lang w:val="es-PE"/>
        </w:rPr>
        <w:t xml:space="preserve"> đồng:</w:t>
      </w:r>
      <w:r w:rsidR="00257921" w:rsidRPr="00581C58">
        <w:rPr>
          <w:sz w:val="28"/>
          <w:szCs w:val="28"/>
          <w:lang w:val="vi-VN"/>
        </w:rPr>
        <w:t xml:space="preserve"> Trọn gói</w:t>
      </w:r>
    </w:p>
    <w:p w14:paraId="1EE74682" w14:textId="723DF33E" w:rsidR="00B13A14" w:rsidRPr="00581C58" w:rsidRDefault="00B13A14" w:rsidP="008505D1">
      <w:pPr>
        <w:pStyle w:val="ListParagraph"/>
        <w:numPr>
          <w:ilvl w:val="0"/>
          <w:numId w:val="8"/>
        </w:numPr>
        <w:spacing w:line="288" w:lineRule="auto"/>
        <w:ind w:left="360"/>
        <w:jc w:val="both"/>
        <w:rPr>
          <w:sz w:val="28"/>
          <w:szCs w:val="28"/>
          <w:lang w:val="es-PE"/>
        </w:rPr>
      </w:pPr>
      <w:proofErr w:type="spellStart"/>
      <w:r w:rsidRPr="00581C58">
        <w:rPr>
          <w:sz w:val="28"/>
          <w:szCs w:val="28"/>
          <w:lang w:val="es-PE"/>
        </w:rPr>
        <w:t>Nguồn</w:t>
      </w:r>
      <w:proofErr w:type="spellEnd"/>
      <w:r w:rsidRPr="00581C58">
        <w:rPr>
          <w:sz w:val="28"/>
          <w:szCs w:val="28"/>
          <w:lang w:val="es-PE"/>
        </w:rPr>
        <w:t xml:space="preserve"> </w:t>
      </w:r>
      <w:proofErr w:type="spellStart"/>
      <w:r w:rsidRPr="00581C58">
        <w:rPr>
          <w:sz w:val="28"/>
          <w:szCs w:val="28"/>
          <w:lang w:val="es-PE"/>
        </w:rPr>
        <w:t>vốn</w:t>
      </w:r>
      <w:proofErr w:type="spellEnd"/>
      <w:r w:rsidRPr="00581C58">
        <w:rPr>
          <w:sz w:val="28"/>
          <w:szCs w:val="28"/>
          <w:lang w:val="es-PE"/>
        </w:rPr>
        <w:t xml:space="preserve"> cho </w:t>
      </w:r>
      <w:proofErr w:type="spellStart"/>
      <w:r w:rsidRPr="00581C58">
        <w:rPr>
          <w:sz w:val="28"/>
          <w:szCs w:val="28"/>
          <w:lang w:val="es-PE"/>
        </w:rPr>
        <w:t>gói</w:t>
      </w:r>
      <w:proofErr w:type="spellEnd"/>
      <w:r w:rsidRPr="00581C58">
        <w:rPr>
          <w:sz w:val="28"/>
          <w:szCs w:val="28"/>
          <w:lang w:val="es-PE"/>
        </w:rPr>
        <w:t xml:space="preserve"> </w:t>
      </w:r>
      <w:proofErr w:type="spellStart"/>
      <w:r w:rsidRPr="00581C58">
        <w:rPr>
          <w:sz w:val="28"/>
          <w:szCs w:val="28"/>
          <w:lang w:val="es-PE"/>
        </w:rPr>
        <w:t>thầu</w:t>
      </w:r>
      <w:proofErr w:type="spellEnd"/>
      <w:r w:rsidRPr="00581C58">
        <w:rPr>
          <w:sz w:val="28"/>
          <w:szCs w:val="28"/>
          <w:lang w:val="es-PE"/>
        </w:rPr>
        <w:t>:</w:t>
      </w:r>
      <w:r w:rsidR="00257921" w:rsidRPr="00581C58">
        <w:rPr>
          <w:sz w:val="28"/>
          <w:szCs w:val="28"/>
          <w:lang w:val="vi-VN"/>
        </w:rPr>
        <w:t xml:space="preserve"> SCL 2026</w:t>
      </w:r>
    </w:p>
    <w:p w14:paraId="47F199D7" w14:textId="02972F6D" w:rsidR="00B71EDB" w:rsidRPr="00581C58" w:rsidRDefault="00B13A14" w:rsidP="008505D1">
      <w:pPr>
        <w:spacing w:line="288" w:lineRule="auto"/>
        <w:jc w:val="both"/>
        <w:rPr>
          <w:b/>
          <w:bCs/>
          <w:sz w:val="28"/>
          <w:szCs w:val="28"/>
          <w:lang w:val="es-PE"/>
        </w:rPr>
      </w:pPr>
      <w:r w:rsidRPr="00581C58">
        <w:rPr>
          <w:b/>
          <w:sz w:val="28"/>
          <w:szCs w:val="28"/>
          <w:lang w:val="fr-FR"/>
        </w:rPr>
        <w:t xml:space="preserve">III. </w:t>
      </w:r>
      <w:r w:rsidR="00B71EDB" w:rsidRPr="00581C58">
        <w:rPr>
          <w:b/>
          <w:bCs/>
          <w:sz w:val="28"/>
          <w:szCs w:val="28"/>
          <w:lang w:val="es-PE"/>
        </w:rPr>
        <w:t xml:space="preserve">Các </w:t>
      </w:r>
      <w:proofErr w:type="spellStart"/>
      <w:r w:rsidR="00B71EDB" w:rsidRPr="00581C58">
        <w:rPr>
          <w:b/>
          <w:bCs/>
          <w:sz w:val="28"/>
          <w:szCs w:val="28"/>
          <w:lang w:val="es-PE"/>
        </w:rPr>
        <w:t>yêu</w:t>
      </w:r>
      <w:proofErr w:type="spellEnd"/>
      <w:r w:rsidR="00B71EDB" w:rsidRPr="00581C58">
        <w:rPr>
          <w:b/>
          <w:bCs/>
          <w:sz w:val="28"/>
          <w:szCs w:val="28"/>
          <w:lang w:val="es-PE"/>
        </w:rPr>
        <w:t xml:space="preserve"> </w:t>
      </w:r>
      <w:proofErr w:type="spellStart"/>
      <w:r w:rsidR="00B71EDB" w:rsidRPr="00581C58">
        <w:rPr>
          <w:b/>
          <w:bCs/>
          <w:sz w:val="28"/>
          <w:szCs w:val="28"/>
          <w:lang w:val="es-PE"/>
        </w:rPr>
        <w:t>cầu</w:t>
      </w:r>
      <w:proofErr w:type="spellEnd"/>
      <w:r w:rsidR="00B71EDB" w:rsidRPr="00581C58">
        <w:rPr>
          <w:b/>
          <w:bCs/>
          <w:sz w:val="28"/>
          <w:szCs w:val="28"/>
          <w:lang w:val="es-PE"/>
        </w:rPr>
        <w:t xml:space="preserve"> </w:t>
      </w:r>
      <w:proofErr w:type="spellStart"/>
      <w:r w:rsidR="00B71EDB" w:rsidRPr="00581C58">
        <w:rPr>
          <w:b/>
          <w:bCs/>
          <w:sz w:val="28"/>
          <w:szCs w:val="28"/>
          <w:lang w:val="es-PE"/>
        </w:rPr>
        <w:t>kỹ</w:t>
      </w:r>
      <w:proofErr w:type="spellEnd"/>
      <w:r w:rsidR="00B71EDB" w:rsidRPr="00581C58">
        <w:rPr>
          <w:b/>
          <w:bCs/>
          <w:sz w:val="28"/>
          <w:szCs w:val="28"/>
          <w:lang w:val="es-PE"/>
        </w:rPr>
        <w:t xml:space="preserve"> </w:t>
      </w:r>
      <w:proofErr w:type="spellStart"/>
      <w:r w:rsidR="00B71EDB" w:rsidRPr="00581C58">
        <w:rPr>
          <w:b/>
          <w:bCs/>
          <w:sz w:val="28"/>
          <w:szCs w:val="28"/>
          <w:lang w:val="es-PE"/>
        </w:rPr>
        <w:t>thuật</w:t>
      </w:r>
      <w:proofErr w:type="spellEnd"/>
      <w:r w:rsidR="00B71EDB" w:rsidRPr="00581C58">
        <w:rPr>
          <w:b/>
          <w:bCs/>
          <w:sz w:val="28"/>
          <w:szCs w:val="28"/>
          <w:lang w:val="es-PE"/>
        </w:rPr>
        <w:t>.</w:t>
      </w:r>
    </w:p>
    <w:p w14:paraId="6E861BEE" w14:textId="5DBBC7F1" w:rsidR="00591530" w:rsidRPr="00581C58" w:rsidRDefault="00591530" w:rsidP="008505D1">
      <w:pPr>
        <w:pStyle w:val="ListParagraph"/>
        <w:numPr>
          <w:ilvl w:val="0"/>
          <w:numId w:val="10"/>
        </w:numPr>
        <w:spacing w:line="288" w:lineRule="auto"/>
        <w:ind w:left="360"/>
        <w:jc w:val="both"/>
        <w:rPr>
          <w:b/>
          <w:bCs/>
          <w:sz w:val="28"/>
          <w:szCs w:val="28"/>
          <w:lang w:val="es-PE"/>
        </w:rPr>
      </w:pPr>
      <w:proofErr w:type="spellStart"/>
      <w:r w:rsidRPr="00581C58">
        <w:rPr>
          <w:b/>
          <w:bCs/>
          <w:sz w:val="28"/>
          <w:szCs w:val="28"/>
          <w:lang w:val="es-PE"/>
        </w:rPr>
        <w:t>Yêu</w:t>
      </w:r>
      <w:proofErr w:type="spellEnd"/>
      <w:r w:rsidRPr="00581C58">
        <w:rPr>
          <w:b/>
          <w:bCs/>
          <w:sz w:val="28"/>
          <w:szCs w:val="28"/>
          <w:lang w:val="es-PE"/>
        </w:rPr>
        <w:t xml:space="preserve"> </w:t>
      </w:r>
      <w:proofErr w:type="spellStart"/>
      <w:r w:rsidRPr="00581C58">
        <w:rPr>
          <w:b/>
          <w:bCs/>
          <w:sz w:val="28"/>
          <w:szCs w:val="28"/>
          <w:lang w:val="es-PE"/>
        </w:rPr>
        <w:t>cầu</w:t>
      </w:r>
      <w:proofErr w:type="spellEnd"/>
      <w:r w:rsidRPr="00581C58">
        <w:rPr>
          <w:b/>
          <w:bCs/>
          <w:sz w:val="28"/>
          <w:szCs w:val="28"/>
          <w:lang w:val="es-PE"/>
        </w:rPr>
        <w:t xml:space="preserve"> </w:t>
      </w:r>
      <w:proofErr w:type="spellStart"/>
      <w:r w:rsidRPr="00581C58">
        <w:rPr>
          <w:b/>
          <w:bCs/>
          <w:sz w:val="28"/>
          <w:szCs w:val="28"/>
          <w:lang w:val="es-PE"/>
        </w:rPr>
        <w:t>về</w:t>
      </w:r>
      <w:proofErr w:type="spellEnd"/>
      <w:r w:rsidRPr="00581C58">
        <w:rPr>
          <w:b/>
          <w:bCs/>
          <w:sz w:val="28"/>
          <w:szCs w:val="28"/>
          <w:lang w:val="es-PE"/>
        </w:rPr>
        <w:t xml:space="preserve"> </w:t>
      </w:r>
      <w:proofErr w:type="spellStart"/>
      <w:r w:rsidRPr="00581C58">
        <w:rPr>
          <w:b/>
          <w:bCs/>
          <w:sz w:val="28"/>
          <w:szCs w:val="28"/>
          <w:lang w:val="es-PE"/>
        </w:rPr>
        <w:t>thi</w:t>
      </w:r>
      <w:proofErr w:type="spellEnd"/>
      <w:r w:rsidRPr="00581C58">
        <w:rPr>
          <w:b/>
          <w:bCs/>
          <w:sz w:val="28"/>
          <w:szCs w:val="28"/>
          <w:lang w:val="es-PE"/>
        </w:rPr>
        <w:t xml:space="preserve"> công</w:t>
      </w:r>
    </w:p>
    <w:p w14:paraId="2C728A3D" w14:textId="0CDC6A79" w:rsidR="00416CB7" w:rsidRPr="00E605FE" w:rsidRDefault="00416CB7" w:rsidP="00416CB7">
      <w:pPr>
        <w:spacing w:line="288" w:lineRule="auto"/>
        <w:jc w:val="both"/>
        <w:rPr>
          <w:sz w:val="28"/>
          <w:szCs w:val="28"/>
        </w:rPr>
      </w:pPr>
      <w:r w:rsidRPr="00EF3180">
        <w:rPr>
          <w:sz w:val="28"/>
          <w:szCs w:val="28"/>
          <w:lang w:val="es-PE"/>
        </w:rPr>
        <w:t>Đ</w:t>
      </w:r>
      <w:r w:rsidRPr="00E605FE">
        <w:rPr>
          <w:sz w:val="28"/>
          <w:szCs w:val="28"/>
        </w:rPr>
        <w:t>ại tu, thay thế các đầu cáp ngầm 110kV vận hành lâu năm thực hiện theo các giải pháp kỹ thuật chính như sau:</w:t>
      </w:r>
    </w:p>
    <w:p w14:paraId="412E1DC0" w14:textId="7EED564E" w:rsidR="00416CB7" w:rsidRPr="00E605FE" w:rsidRDefault="00416CB7" w:rsidP="00416CB7">
      <w:pPr>
        <w:spacing w:line="288" w:lineRule="auto"/>
        <w:jc w:val="both"/>
        <w:rPr>
          <w:sz w:val="28"/>
          <w:szCs w:val="28"/>
        </w:rPr>
      </w:pPr>
      <w:r w:rsidRPr="00E605FE">
        <w:rPr>
          <w:sz w:val="28"/>
          <w:szCs w:val="28"/>
        </w:rPr>
        <w:t>+ Chuẩn bị đầy đủ vật tư, thiết bị thi công trước khi thực hiện công việc. Vật tư mới trước khi đưa vào công trình phải được được nghiệm thu đạt các yêu cầu kỹ thuật trước khi thi công.</w:t>
      </w:r>
    </w:p>
    <w:p w14:paraId="2138358E" w14:textId="7214F0EF" w:rsidR="00416CB7" w:rsidRDefault="00416CB7" w:rsidP="00416CB7">
      <w:pPr>
        <w:spacing w:line="288" w:lineRule="auto"/>
        <w:jc w:val="both"/>
        <w:rPr>
          <w:sz w:val="28"/>
          <w:szCs w:val="28"/>
        </w:rPr>
      </w:pPr>
      <w:r w:rsidRPr="00E605FE">
        <w:rPr>
          <w:sz w:val="28"/>
          <w:szCs w:val="28"/>
        </w:rPr>
        <w:t>+ Thực hiện cắt điện và làm các biện pháp an toàn trước khi thi công công việc.</w:t>
      </w:r>
    </w:p>
    <w:p w14:paraId="046B4428" w14:textId="286BF1BE" w:rsidR="00416CB7" w:rsidRPr="00E605FE" w:rsidRDefault="00416CB7" w:rsidP="00416CB7">
      <w:pPr>
        <w:spacing w:line="288" w:lineRule="auto"/>
        <w:jc w:val="both"/>
        <w:rPr>
          <w:bCs/>
          <w:sz w:val="28"/>
          <w:szCs w:val="28"/>
        </w:rPr>
      </w:pPr>
      <w:r w:rsidRPr="00E605FE">
        <w:rPr>
          <w:sz w:val="28"/>
          <w:szCs w:val="28"/>
        </w:rPr>
        <w:t xml:space="preserve">+ </w:t>
      </w:r>
      <w:r w:rsidRPr="00E605FE">
        <w:rPr>
          <w:bCs/>
          <w:sz w:val="28"/>
          <w:szCs w:val="28"/>
        </w:rPr>
        <w:t>Tháo toàn bộ kẹp phi từ tính, tiếp địa dọc thân cột các sợi cáp ngầm tại vị trí cột đầu cáp ngầm.</w:t>
      </w:r>
    </w:p>
    <w:p w14:paraId="22227585" w14:textId="5025D5AC" w:rsidR="00416CB7" w:rsidRDefault="00416CB7" w:rsidP="00416CB7">
      <w:pPr>
        <w:pStyle w:val="BodyText"/>
        <w:kinsoku w:val="0"/>
        <w:overflowPunct w:val="0"/>
        <w:spacing w:line="288" w:lineRule="auto"/>
        <w:ind w:left="0"/>
        <w:rPr>
          <w:bCs/>
        </w:rPr>
      </w:pPr>
      <w:r w:rsidRPr="00E605FE">
        <w:rPr>
          <w:bCs/>
        </w:rPr>
        <w:t xml:space="preserve">+ Sử dụng xe cẩu có khả năng nâng lên được độ cao 40m (dùng để cẩu đầu cáp lên </w:t>
      </w:r>
      <w:r w:rsidRPr="00E605FE">
        <w:rPr>
          <w:bCs/>
        </w:rPr>
        <w:lastRenderedPageBreak/>
        <w:t>từng pha để tháo dỡ và lắp đặt).</w:t>
      </w:r>
    </w:p>
    <w:p w14:paraId="1F0331A1" w14:textId="77777777" w:rsidR="00416CB7" w:rsidRPr="00C3350A" w:rsidRDefault="00416CB7" w:rsidP="00416CB7">
      <w:pPr>
        <w:pStyle w:val="BodyText"/>
        <w:kinsoku w:val="0"/>
        <w:overflowPunct w:val="0"/>
        <w:spacing w:line="288" w:lineRule="auto"/>
        <w:ind w:left="0"/>
        <w:rPr>
          <w:bCs/>
          <w:i/>
        </w:rPr>
      </w:pPr>
      <w:r>
        <w:rPr>
          <w:bCs/>
        </w:rPr>
        <w:t xml:space="preserve">+ Sử dụng xe cẩu có tầm với cao được 40m hạ dần đầu cáp xuống vị trí thuận và lắp đặt vào vị trí giá đỡ tạm ở dưới đất </w:t>
      </w:r>
      <w:r w:rsidRPr="00C3350A">
        <w:rPr>
          <w:bCs/>
          <w:i/>
        </w:rPr>
        <w:t>(sử dụng các dàn giáo thép để làm giá đỡ đầu cáp phục vụ thi công)</w:t>
      </w:r>
      <w:r>
        <w:rPr>
          <w:bCs/>
          <w:i/>
        </w:rPr>
        <w:t>.</w:t>
      </w:r>
    </w:p>
    <w:p w14:paraId="5893BDCF" w14:textId="77777777" w:rsidR="00416CB7" w:rsidRDefault="00416CB7" w:rsidP="00416CB7">
      <w:pPr>
        <w:pStyle w:val="BodyText"/>
        <w:kinsoku w:val="0"/>
        <w:overflowPunct w:val="0"/>
        <w:spacing w:line="288" w:lineRule="auto"/>
        <w:ind w:left="0"/>
        <w:rPr>
          <w:i/>
          <w:iCs/>
        </w:rPr>
      </w:pPr>
      <w:r w:rsidRPr="00E605FE">
        <w:t xml:space="preserve">+ Thi công tháo vỏ cách điện, cắt đầu cốt cáp. Tận dụng lại sợi cáp trong đầu cáp cũ để làm đầu cáp mới theo quy trình của nhà chế tạo và sản xuất </w:t>
      </w:r>
      <w:r w:rsidRPr="00E605FE">
        <w:rPr>
          <w:i/>
          <w:iCs/>
        </w:rPr>
        <w:t>(trong trường hợp nếu cáp bị ngắn hơn so với đầu cáp mới thì kéo nâng cáp tại chân cột lên để cho đủ kích thước).</w:t>
      </w:r>
    </w:p>
    <w:p w14:paraId="36E5A39D" w14:textId="77777777" w:rsidR="00416CB7" w:rsidRPr="00416CB7" w:rsidRDefault="00416CB7" w:rsidP="00416CB7">
      <w:pPr>
        <w:tabs>
          <w:tab w:val="left" w:pos="567"/>
        </w:tabs>
        <w:spacing w:line="288" w:lineRule="auto"/>
        <w:jc w:val="both"/>
        <w:rPr>
          <w:sz w:val="28"/>
          <w:szCs w:val="28"/>
        </w:rPr>
      </w:pPr>
      <w:r w:rsidRPr="00416CB7">
        <w:rPr>
          <w:sz w:val="28"/>
          <w:szCs w:val="28"/>
        </w:rPr>
        <w:t>+ Lắp đặt tiếp địa và lắp đặt ống co nhiệt đầy đủ.</w:t>
      </w:r>
    </w:p>
    <w:p w14:paraId="22C289B7" w14:textId="77777777" w:rsidR="00416CB7" w:rsidRDefault="00416CB7" w:rsidP="00416CB7">
      <w:pPr>
        <w:pStyle w:val="BodyText"/>
        <w:kinsoku w:val="0"/>
        <w:overflowPunct w:val="0"/>
        <w:spacing w:line="288" w:lineRule="auto"/>
        <w:ind w:left="0"/>
      </w:pPr>
      <w:r w:rsidRPr="00E605FE">
        <w:t xml:space="preserve">+ </w:t>
      </w:r>
      <w:r>
        <w:t>Sau khi thay thế các đầu cáp xong, sử dụng xe cẩu có khả năng nâng lên được 40m thực hiện cẩu từng pha cáp ngầm lên và lắp đặt trên cột đầu cáp, l</w:t>
      </w:r>
      <w:r w:rsidRPr="00E605FE">
        <w:t>ắp đặt các phụ kiện khác trên cáp đảm bảo đúng các yêu cầu kỹ thuật.</w:t>
      </w:r>
    </w:p>
    <w:p w14:paraId="1C29F67E" w14:textId="77777777" w:rsidR="00416CB7" w:rsidRDefault="00416CB7" w:rsidP="00416CB7">
      <w:pPr>
        <w:pStyle w:val="BodyText"/>
        <w:kinsoku w:val="0"/>
        <w:overflowPunct w:val="0"/>
        <w:spacing w:line="288" w:lineRule="auto"/>
        <w:ind w:left="0"/>
        <w:rPr>
          <w:bCs/>
        </w:rPr>
      </w:pPr>
      <w:r w:rsidRPr="00E605FE">
        <w:rPr>
          <w:bCs/>
        </w:rPr>
        <w:t xml:space="preserve">+ </w:t>
      </w:r>
      <w:r>
        <w:rPr>
          <w:bCs/>
        </w:rPr>
        <w:t>Song song với công việc cẩu đầu cáp lên, thực hiện s</w:t>
      </w:r>
      <w:r w:rsidRPr="00E605FE">
        <w:rPr>
          <w:bCs/>
        </w:rPr>
        <w:t>ử dụng xe cẩu có khả năng nâng lên được độ cao 30m (dùng để ép bụng cáp vào thân cột).</w:t>
      </w:r>
    </w:p>
    <w:p w14:paraId="10E1FE6B" w14:textId="77777777" w:rsidR="00416CB7" w:rsidRDefault="00416CB7" w:rsidP="00416CB7">
      <w:pPr>
        <w:pStyle w:val="BodyText"/>
        <w:kinsoku w:val="0"/>
        <w:overflowPunct w:val="0"/>
        <w:spacing w:line="288" w:lineRule="auto"/>
        <w:ind w:left="0"/>
        <w:rPr>
          <w:bCs/>
        </w:rPr>
      </w:pPr>
      <w:r>
        <w:rPr>
          <w:bCs/>
        </w:rPr>
        <w:t>+ Sau khi đầu cáp và thân cáp đã cố định và đảm đúng các yêu cầu kỹ thuật thực hiện cố định đầu cáp, thân cáp và tiến hành các bước lắp đặt lại đầu cáp.</w:t>
      </w:r>
    </w:p>
    <w:p w14:paraId="48E9FCA7" w14:textId="7CEB19A3" w:rsidR="00416CB7" w:rsidRPr="00E605FE" w:rsidRDefault="00416CB7" w:rsidP="00416CB7">
      <w:pPr>
        <w:pStyle w:val="ListParagraph"/>
        <w:tabs>
          <w:tab w:val="left" w:pos="567"/>
        </w:tabs>
        <w:spacing w:line="288" w:lineRule="auto"/>
        <w:ind w:left="0"/>
        <w:jc w:val="both"/>
        <w:rPr>
          <w:sz w:val="28"/>
          <w:szCs w:val="28"/>
        </w:rPr>
      </w:pPr>
      <w:r w:rsidRPr="00E605FE">
        <w:rPr>
          <w:sz w:val="28"/>
          <w:szCs w:val="28"/>
        </w:rPr>
        <w:t xml:space="preserve">+ Sau khi thực hiện xong công việc, thực hiện tháo rút tiếp địa di động, thu dọn dụng cụ, vệ sinh sạch sẽ vị trí công tác, trả lại hiện trường cho đơn vị quản lý theo công việc đã thực hiện. </w:t>
      </w:r>
    </w:p>
    <w:p w14:paraId="65A2DC8A" w14:textId="77777777" w:rsidR="00416CB7" w:rsidRPr="00EF3180" w:rsidRDefault="00416CB7" w:rsidP="00416CB7">
      <w:pPr>
        <w:pStyle w:val="ListParagraph"/>
        <w:spacing w:line="288" w:lineRule="auto"/>
        <w:ind w:left="0"/>
        <w:rPr>
          <w:sz w:val="28"/>
          <w:szCs w:val="28"/>
          <w:lang w:val="de-DE"/>
        </w:rPr>
      </w:pPr>
      <w:r w:rsidRPr="00E605FE">
        <w:rPr>
          <w:sz w:val="28"/>
          <w:szCs w:val="28"/>
        </w:rPr>
        <w:t xml:space="preserve">+ Sau đóng điện sẽ </w:t>
      </w:r>
      <w:r w:rsidRPr="00E605FE">
        <w:rPr>
          <w:sz w:val="28"/>
          <w:szCs w:val="28"/>
          <w:lang w:val="de-DE"/>
        </w:rPr>
        <w:t>sử dụng phương pháp đóng điện lưới U0 và cho tuyến cáp mang điện không tải trong 24h. Sau 24h sẽ cho tuyến cáp vận hành mang tải.</w:t>
      </w:r>
      <w:r w:rsidRPr="00E605FE">
        <w:rPr>
          <w:sz w:val="28"/>
          <w:szCs w:val="28"/>
        </w:rPr>
        <w:tab/>
      </w:r>
    </w:p>
    <w:p w14:paraId="19CBAA11" w14:textId="18ADFBD5" w:rsidR="00416CB7" w:rsidRPr="00E605FE" w:rsidRDefault="00416CB7" w:rsidP="00416CB7">
      <w:pPr>
        <w:pStyle w:val="ListParagraph"/>
        <w:spacing w:line="288" w:lineRule="auto"/>
        <w:ind w:left="0"/>
        <w:rPr>
          <w:sz w:val="28"/>
          <w:szCs w:val="28"/>
        </w:rPr>
      </w:pPr>
      <w:r w:rsidRPr="00E605FE">
        <w:rPr>
          <w:sz w:val="28"/>
          <w:szCs w:val="28"/>
        </w:rPr>
        <w:t>+ Đo phóng điện cục bộ (PD) tại các vị trí đầu cáp thay mới.</w:t>
      </w:r>
    </w:p>
    <w:p w14:paraId="3547FFEE" w14:textId="33F382E2" w:rsidR="00416CB7" w:rsidRPr="00AC7E35" w:rsidRDefault="00416CB7" w:rsidP="00416CB7">
      <w:pPr>
        <w:pStyle w:val="ListParagraph"/>
        <w:tabs>
          <w:tab w:val="left" w:pos="709"/>
        </w:tabs>
        <w:spacing w:line="288" w:lineRule="auto"/>
        <w:ind w:left="0"/>
        <w:jc w:val="both"/>
        <w:rPr>
          <w:sz w:val="28"/>
          <w:szCs w:val="28"/>
        </w:rPr>
      </w:pPr>
      <w:r w:rsidRPr="00E605FE">
        <w:rPr>
          <w:sz w:val="28"/>
          <w:szCs w:val="28"/>
        </w:rPr>
        <w:t xml:space="preserve">+ Kiểm tra, vệ sinh, thu dọn mặt bằng khu vực thi công, bàn giao cho đơn vị QLVH </w:t>
      </w:r>
      <w:r w:rsidRPr="00AC7E35">
        <w:rPr>
          <w:sz w:val="28"/>
          <w:szCs w:val="28"/>
        </w:rPr>
        <w:t>đưa công trình vào đóng điện.</w:t>
      </w:r>
    </w:p>
    <w:p w14:paraId="26321851" w14:textId="6D18EBFA" w:rsidR="00416CB7" w:rsidRPr="00E605FE" w:rsidRDefault="00416CB7" w:rsidP="00416CB7">
      <w:pPr>
        <w:pStyle w:val="ListParagraph"/>
        <w:tabs>
          <w:tab w:val="left" w:pos="709"/>
        </w:tabs>
        <w:spacing w:line="288" w:lineRule="auto"/>
        <w:ind w:left="0"/>
        <w:jc w:val="both"/>
        <w:rPr>
          <w:sz w:val="28"/>
          <w:szCs w:val="28"/>
        </w:rPr>
      </w:pPr>
      <w:r w:rsidRPr="00AC7E35">
        <w:rPr>
          <w:sz w:val="28"/>
          <w:szCs w:val="28"/>
        </w:rPr>
        <w:t>+ Thu hồi các đầu cáp cũ sau khi thay thế</w:t>
      </w:r>
      <w:r w:rsidR="00EF3180" w:rsidRPr="00AC7E35">
        <w:rPr>
          <w:sz w:val="28"/>
          <w:szCs w:val="28"/>
        </w:rPr>
        <w:t xml:space="preserve"> về kho Chủ đầu tư (</w:t>
      </w:r>
      <w:proofErr w:type="spellStart"/>
      <w:r w:rsidR="001A5E02">
        <w:rPr>
          <w:sz w:val="28"/>
          <w:szCs w:val="28"/>
          <w:lang w:val="en-US"/>
        </w:rPr>
        <w:t>t</w:t>
      </w:r>
      <w:r w:rsidR="00AC7E35" w:rsidRPr="00AC7E35">
        <w:rPr>
          <w:sz w:val="28"/>
          <w:szCs w:val="28"/>
          <w:lang w:val="en-US"/>
        </w:rPr>
        <w:t>ại</w:t>
      </w:r>
      <w:proofErr w:type="spellEnd"/>
      <w:r w:rsidR="00AC7E35" w:rsidRPr="00AC7E35">
        <w:rPr>
          <w:sz w:val="28"/>
          <w:szCs w:val="28"/>
          <w:lang w:val="en-US"/>
        </w:rPr>
        <w:t xml:space="preserve"> TBA E1.13 Phương </w:t>
      </w:r>
      <w:proofErr w:type="spellStart"/>
      <w:r w:rsidR="00AC7E35" w:rsidRPr="00AC7E35">
        <w:rPr>
          <w:sz w:val="28"/>
          <w:szCs w:val="28"/>
          <w:lang w:val="en-US"/>
        </w:rPr>
        <w:t>Liệt</w:t>
      </w:r>
      <w:proofErr w:type="spellEnd"/>
      <w:r w:rsidR="00AC7E35" w:rsidRPr="00AC7E35">
        <w:rPr>
          <w:sz w:val="28"/>
          <w:szCs w:val="28"/>
          <w:lang w:val="en-US"/>
        </w:rPr>
        <w:t xml:space="preserve"> - </w:t>
      </w:r>
      <w:r w:rsidR="00AC7E35" w:rsidRPr="00AC7E35">
        <w:rPr>
          <w:sz w:val="28"/>
          <w:szCs w:val="28"/>
        </w:rPr>
        <w:t>Số 70, ngõ 120 đường Trường Chinh</w:t>
      </w:r>
      <w:r w:rsidR="00EF3180" w:rsidRPr="00AC7E35">
        <w:rPr>
          <w:sz w:val="28"/>
          <w:szCs w:val="28"/>
        </w:rPr>
        <w:t>)</w:t>
      </w:r>
      <w:r w:rsidRPr="00AC7E35">
        <w:rPr>
          <w:sz w:val="28"/>
          <w:szCs w:val="28"/>
        </w:rPr>
        <w:t>.</w:t>
      </w:r>
    </w:p>
    <w:p w14:paraId="6ADBA082" w14:textId="77777777" w:rsidR="00416CB7" w:rsidRPr="00EF3180" w:rsidRDefault="00416CB7" w:rsidP="00416CB7">
      <w:pPr>
        <w:spacing w:line="288" w:lineRule="auto"/>
        <w:jc w:val="both"/>
        <w:rPr>
          <w:i/>
          <w:sz w:val="28"/>
          <w:szCs w:val="28"/>
        </w:rPr>
      </w:pPr>
      <w:r w:rsidRPr="00EF3180">
        <w:rPr>
          <w:i/>
          <w:sz w:val="28"/>
          <w:szCs w:val="28"/>
        </w:rPr>
        <w:t xml:space="preserve">* Lưu ý: </w:t>
      </w:r>
    </w:p>
    <w:p w14:paraId="06A98734" w14:textId="77777777" w:rsidR="00416CB7" w:rsidRPr="00EF3180" w:rsidRDefault="00416CB7" w:rsidP="00416CB7">
      <w:pPr>
        <w:spacing w:line="288" w:lineRule="auto"/>
        <w:jc w:val="both"/>
        <w:rPr>
          <w:i/>
          <w:sz w:val="28"/>
          <w:szCs w:val="28"/>
        </w:rPr>
      </w:pPr>
      <w:r w:rsidRPr="00EF3180">
        <w:rPr>
          <w:i/>
          <w:sz w:val="28"/>
          <w:szCs w:val="28"/>
        </w:rPr>
        <w:t>- Trong quá trình làm đầu cáp ngầm phải tuân thủ các chỉ dẫn, khuyến cáo của nhà sản xuất và chế tạo về việc lắp đặt đầu cáp ngầm.</w:t>
      </w:r>
    </w:p>
    <w:p w14:paraId="1DEAE676" w14:textId="7C7BBFA9" w:rsidR="00416CB7" w:rsidRPr="00416CB7" w:rsidRDefault="00416CB7" w:rsidP="00416CB7">
      <w:pPr>
        <w:spacing w:line="288" w:lineRule="auto"/>
        <w:jc w:val="both"/>
        <w:rPr>
          <w:b/>
          <w:bCs/>
          <w:sz w:val="28"/>
          <w:szCs w:val="28"/>
          <w:lang w:val="es-PE"/>
        </w:rPr>
      </w:pPr>
      <w:r w:rsidRPr="00416CB7">
        <w:rPr>
          <w:i/>
          <w:sz w:val="28"/>
          <w:szCs w:val="28"/>
        </w:rPr>
        <w:t>- Quá trình thi công thay đầu cáp sử dụng 02 xe cẩu (01 xem cầu có tầm với xa và nâng cao lên được 30m dùng để ép bụng cáp vào thân cột và 01 xe cầu có tầm với xa và có thể nâng cao lên được 40m để cẩu nhấc từng pha lên lắp đặt trên cột).</w:t>
      </w:r>
    </w:p>
    <w:p w14:paraId="10C82D4F" w14:textId="50E5E0B8" w:rsidR="00591530" w:rsidRPr="00581C58" w:rsidRDefault="00591530" w:rsidP="00416CB7">
      <w:pPr>
        <w:pStyle w:val="ListParagraph"/>
        <w:numPr>
          <w:ilvl w:val="0"/>
          <w:numId w:val="10"/>
        </w:numPr>
        <w:spacing w:line="288" w:lineRule="auto"/>
        <w:ind w:left="360"/>
        <w:jc w:val="both"/>
        <w:rPr>
          <w:b/>
          <w:bCs/>
          <w:sz w:val="28"/>
          <w:szCs w:val="28"/>
          <w:lang w:val="es-PE"/>
        </w:rPr>
      </w:pPr>
      <w:r w:rsidRPr="00581C58">
        <w:rPr>
          <w:b/>
          <w:bCs/>
          <w:sz w:val="28"/>
          <w:szCs w:val="28"/>
          <w:lang w:val="es-PE"/>
        </w:rPr>
        <w:t xml:space="preserve">Các </w:t>
      </w:r>
      <w:proofErr w:type="spellStart"/>
      <w:r w:rsidRPr="00581C58">
        <w:rPr>
          <w:b/>
          <w:bCs/>
          <w:sz w:val="28"/>
          <w:szCs w:val="28"/>
          <w:lang w:val="es-PE"/>
        </w:rPr>
        <w:t>biện</w:t>
      </w:r>
      <w:proofErr w:type="spellEnd"/>
      <w:r w:rsidRPr="00581C58">
        <w:rPr>
          <w:b/>
          <w:bCs/>
          <w:sz w:val="28"/>
          <w:szCs w:val="28"/>
          <w:lang w:val="es-PE"/>
        </w:rPr>
        <w:t xml:space="preserve"> </w:t>
      </w:r>
      <w:proofErr w:type="spellStart"/>
      <w:r w:rsidRPr="00581C58">
        <w:rPr>
          <w:b/>
          <w:bCs/>
          <w:sz w:val="28"/>
          <w:szCs w:val="28"/>
          <w:lang w:val="es-PE"/>
        </w:rPr>
        <w:t>pháp</w:t>
      </w:r>
      <w:proofErr w:type="spellEnd"/>
      <w:r w:rsidRPr="00581C58">
        <w:rPr>
          <w:b/>
          <w:bCs/>
          <w:sz w:val="28"/>
          <w:szCs w:val="28"/>
          <w:lang w:val="es-PE"/>
        </w:rPr>
        <w:t xml:space="preserve"> </w:t>
      </w:r>
      <w:proofErr w:type="spellStart"/>
      <w:r w:rsidRPr="00581C58">
        <w:rPr>
          <w:b/>
          <w:bCs/>
          <w:sz w:val="28"/>
          <w:szCs w:val="28"/>
          <w:lang w:val="es-PE"/>
        </w:rPr>
        <w:t>an</w:t>
      </w:r>
      <w:proofErr w:type="spellEnd"/>
      <w:r w:rsidRPr="00581C58">
        <w:rPr>
          <w:b/>
          <w:bCs/>
          <w:sz w:val="28"/>
          <w:szCs w:val="28"/>
          <w:lang w:val="es-PE"/>
        </w:rPr>
        <w:t xml:space="preserve"> </w:t>
      </w:r>
      <w:proofErr w:type="spellStart"/>
      <w:r w:rsidRPr="00581C58">
        <w:rPr>
          <w:b/>
          <w:bCs/>
          <w:sz w:val="28"/>
          <w:szCs w:val="28"/>
          <w:lang w:val="es-PE"/>
        </w:rPr>
        <w:t>toàn</w:t>
      </w:r>
      <w:proofErr w:type="spellEnd"/>
      <w:r w:rsidRPr="00581C58">
        <w:rPr>
          <w:b/>
          <w:bCs/>
          <w:sz w:val="28"/>
          <w:szCs w:val="28"/>
          <w:lang w:val="es-PE"/>
        </w:rPr>
        <w:t xml:space="preserve">, </w:t>
      </w:r>
      <w:proofErr w:type="spellStart"/>
      <w:r w:rsidRPr="00581C58">
        <w:rPr>
          <w:b/>
          <w:bCs/>
          <w:sz w:val="28"/>
          <w:szCs w:val="28"/>
          <w:lang w:val="es-PE"/>
        </w:rPr>
        <w:t>vệ</w:t>
      </w:r>
      <w:proofErr w:type="spellEnd"/>
      <w:r w:rsidRPr="00581C58">
        <w:rPr>
          <w:b/>
          <w:bCs/>
          <w:sz w:val="28"/>
          <w:szCs w:val="28"/>
          <w:lang w:val="es-PE"/>
        </w:rPr>
        <w:t xml:space="preserve"> </w:t>
      </w:r>
      <w:proofErr w:type="spellStart"/>
      <w:r w:rsidRPr="00581C58">
        <w:rPr>
          <w:b/>
          <w:bCs/>
          <w:sz w:val="28"/>
          <w:szCs w:val="28"/>
          <w:lang w:val="es-PE"/>
        </w:rPr>
        <w:t>sinh</w:t>
      </w:r>
      <w:proofErr w:type="spellEnd"/>
      <w:r w:rsidRPr="00581C58">
        <w:rPr>
          <w:b/>
          <w:bCs/>
          <w:sz w:val="28"/>
          <w:szCs w:val="28"/>
          <w:lang w:val="es-PE"/>
        </w:rPr>
        <w:t xml:space="preserve"> </w:t>
      </w:r>
      <w:proofErr w:type="spellStart"/>
      <w:r w:rsidRPr="00581C58">
        <w:rPr>
          <w:b/>
          <w:bCs/>
          <w:sz w:val="28"/>
          <w:szCs w:val="28"/>
          <w:lang w:val="es-PE"/>
        </w:rPr>
        <w:t>môi</w:t>
      </w:r>
      <w:proofErr w:type="spellEnd"/>
      <w:r w:rsidRPr="00581C58">
        <w:rPr>
          <w:b/>
          <w:bCs/>
          <w:sz w:val="28"/>
          <w:szCs w:val="28"/>
          <w:lang w:val="es-PE"/>
        </w:rPr>
        <w:t xml:space="preserve"> </w:t>
      </w:r>
      <w:proofErr w:type="spellStart"/>
      <w:r w:rsidRPr="00581C58">
        <w:rPr>
          <w:b/>
          <w:bCs/>
          <w:sz w:val="28"/>
          <w:szCs w:val="28"/>
          <w:lang w:val="es-PE"/>
        </w:rPr>
        <w:t>trường</w:t>
      </w:r>
      <w:proofErr w:type="spellEnd"/>
      <w:r w:rsidRPr="00581C58">
        <w:rPr>
          <w:b/>
          <w:bCs/>
          <w:sz w:val="28"/>
          <w:szCs w:val="28"/>
          <w:lang w:val="es-PE"/>
        </w:rPr>
        <w:t xml:space="preserve">, </w:t>
      </w:r>
      <w:proofErr w:type="spellStart"/>
      <w:r w:rsidRPr="00581C58">
        <w:rPr>
          <w:b/>
          <w:bCs/>
          <w:sz w:val="28"/>
          <w:szCs w:val="28"/>
          <w:lang w:val="es-PE"/>
        </w:rPr>
        <w:t>an</w:t>
      </w:r>
      <w:proofErr w:type="spellEnd"/>
      <w:r w:rsidRPr="00581C58">
        <w:rPr>
          <w:b/>
          <w:bCs/>
          <w:sz w:val="28"/>
          <w:szCs w:val="28"/>
          <w:lang w:val="es-PE"/>
        </w:rPr>
        <w:t xml:space="preserve"> </w:t>
      </w:r>
      <w:proofErr w:type="spellStart"/>
      <w:r w:rsidRPr="00581C58">
        <w:rPr>
          <w:b/>
          <w:bCs/>
          <w:sz w:val="28"/>
          <w:szCs w:val="28"/>
          <w:lang w:val="es-PE"/>
        </w:rPr>
        <w:t>toàn</w:t>
      </w:r>
      <w:proofErr w:type="spellEnd"/>
      <w:r w:rsidRPr="00581C58">
        <w:rPr>
          <w:b/>
          <w:bCs/>
          <w:sz w:val="28"/>
          <w:szCs w:val="28"/>
          <w:lang w:val="es-PE"/>
        </w:rPr>
        <w:t xml:space="preserve"> lao động:</w:t>
      </w:r>
    </w:p>
    <w:p w14:paraId="6A7EE293" w14:textId="77777777" w:rsidR="00591530" w:rsidRPr="00581C58" w:rsidRDefault="00591530" w:rsidP="008505D1">
      <w:pPr>
        <w:spacing w:line="288" w:lineRule="auto"/>
        <w:ind w:firstLine="540"/>
        <w:jc w:val="both"/>
        <w:rPr>
          <w:sz w:val="28"/>
          <w:szCs w:val="28"/>
        </w:rPr>
      </w:pPr>
      <w:r w:rsidRPr="00581C58">
        <w:rPr>
          <w:sz w:val="28"/>
          <w:szCs w:val="28"/>
        </w:rPr>
        <w:t>- Thực hiện nghiêm túc theo Quy trình an toàn điện ban hành theo quyết định số 278/QĐ-EVN 25/02/2026 của Tập đoàn điện lực Việt Nam.</w:t>
      </w:r>
    </w:p>
    <w:p w14:paraId="20C7080E" w14:textId="77777777" w:rsidR="00591530" w:rsidRPr="00581C58" w:rsidRDefault="00591530" w:rsidP="008505D1">
      <w:pPr>
        <w:spacing w:line="288" w:lineRule="auto"/>
        <w:ind w:firstLine="540"/>
        <w:jc w:val="both"/>
        <w:rPr>
          <w:sz w:val="28"/>
          <w:szCs w:val="28"/>
        </w:rPr>
      </w:pPr>
      <w:r w:rsidRPr="00581C58">
        <w:rPr>
          <w:sz w:val="28"/>
          <w:szCs w:val="28"/>
        </w:rPr>
        <w:t>- Trong quá trình thi công phải tuân thủ các yêu cầu của nhà chế tạo khi sửa chữa, thay thế thiết bị, phụ kiện.</w:t>
      </w:r>
    </w:p>
    <w:p w14:paraId="0E8CD515" w14:textId="77777777" w:rsidR="00591530" w:rsidRPr="00581C58" w:rsidRDefault="00591530" w:rsidP="008505D1">
      <w:pPr>
        <w:spacing w:line="288" w:lineRule="auto"/>
        <w:ind w:firstLine="540"/>
        <w:jc w:val="both"/>
        <w:rPr>
          <w:sz w:val="28"/>
          <w:szCs w:val="28"/>
        </w:rPr>
      </w:pPr>
      <w:r w:rsidRPr="00581C58">
        <w:rPr>
          <w:sz w:val="28"/>
          <w:szCs w:val="28"/>
        </w:rPr>
        <w:lastRenderedPageBreak/>
        <w:t>- Trong quá trình thi công phải đảm bảo tuyệt đối an toàn cho người và thiết bị.</w:t>
      </w:r>
    </w:p>
    <w:p w14:paraId="1E6C267D" w14:textId="77777777" w:rsidR="00591530" w:rsidRPr="00581C58" w:rsidRDefault="00591530" w:rsidP="008505D1">
      <w:pPr>
        <w:spacing w:line="288" w:lineRule="auto"/>
        <w:ind w:firstLine="540"/>
        <w:jc w:val="both"/>
        <w:rPr>
          <w:sz w:val="28"/>
          <w:szCs w:val="28"/>
        </w:rPr>
      </w:pPr>
      <w:r w:rsidRPr="00581C58">
        <w:rPr>
          <w:sz w:val="28"/>
          <w:szCs w:val="28"/>
        </w:rPr>
        <w:t>- Trong quá trình thi công phải tuân thủ các yêu cầu của nhà chế tạo khi sửa chữa, thay thế thiết bị, phụ kiện.</w:t>
      </w:r>
    </w:p>
    <w:p w14:paraId="360D3A6A" w14:textId="77777777" w:rsidR="00591530" w:rsidRPr="00581C58" w:rsidRDefault="00591530" w:rsidP="008505D1">
      <w:pPr>
        <w:spacing w:line="288" w:lineRule="auto"/>
        <w:ind w:firstLine="540"/>
        <w:jc w:val="both"/>
        <w:rPr>
          <w:sz w:val="28"/>
          <w:szCs w:val="28"/>
        </w:rPr>
      </w:pPr>
      <w:r w:rsidRPr="00581C58">
        <w:rPr>
          <w:sz w:val="28"/>
          <w:szCs w:val="28"/>
        </w:rPr>
        <w:t>- Thực hiện nghiêm túc quy định về An toàn-BHLĐ, phòng chống cháy nổ.</w:t>
      </w:r>
    </w:p>
    <w:p w14:paraId="3486C668" w14:textId="77777777" w:rsidR="00591530" w:rsidRPr="00581C58" w:rsidRDefault="00591530" w:rsidP="008505D1">
      <w:pPr>
        <w:spacing w:line="288" w:lineRule="auto"/>
        <w:ind w:firstLine="540"/>
        <w:jc w:val="both"/>
        <w:rPr>
          <w:sz w:val="28"/>
          <w:szCs w:val="28"/>
        </w:rPr>
      </w:pPr>
      <w:r w:rsidRPr="00581C58">
        <w:rPr>
          <w:sz w:val="28"/>
          <w:szCs w:val="28"/>
        </w:rPr>
        <w:t>- Trước khi triển khai thi công, đơn vị thi công phải lập phương án tổ chức thi công, biện pháp thi công và phải được lãnh đạo đơn vị QLVH phê duyệt mới thực hiện; Trong thi công phải tổ chức giám sát an toàn, giám sát kỹ thuật đầy đủ theo đúng quy, quy định.</w:t>
      </w:r>
    </w:p>
    <w:p w14:paraId="31764BB7" w14:textId="77777777" w:rsidR="00591530" w:rsidRPr="00581C58" w:rsidRDefault="00591530" w:rsidP="008505D1">
      <w:pPr>
        <w:spacing w:line="288" w:lineRule="auto"/>
        <w:ind w:firstLine="540"/>
        <w:jc w:val="both"/>
        <w:rPr>
          <w:sz w:val="28"/>
          <w:szCs w:val="28"/>
        </w:rPr>
      </w:pPr>
      <w:r w:rsidRPr="00581C58">
        <w:rPr>
          <w:sz w:val="28"/>
          <w:szCs w:val="28"/>
        </w:rPr>
        <w:t>- Thực hiện nghiêm túc chế độ quy định về an toàn bảo hộ lao động.</w:t>
      </w:r>
    </w:p>
    <w:p w14:paraId="22436D58" w14:textId="77777777" w:rsidR="00591530" w:rsidRPr="00581C58" w:rsidRDefault="00591530" w:rsidP="008505D1">
      <w:pPr>
        <w:spacing w:line="288" w:lineRule="auto"/>
        <w:ind w:firstLine="540"/>
        <w:jc w:val="both"/>
        <w:rPr>
          <w:sz w:val="28"/>
          <w:szCs w:val="28"/>
        </w:rPr>
      </w:pPr>
      <w:r w:rsidRPr="00581C58">
        <w:rPr>
          <w:sz w:val="28"/>
          <w:szCs w:val="28"/>
        </w:rPr>
        <w:t>- Thực hiện đúng quy trình, quy phạm kỹ thuật khi thi công trong khu vực trạm, chỉ được làm việc trong khu vực đã được ca trực trạm bàn giao.</w:t>
      </w:r>
    </w:p>
    <w:p w14:paraId="0FC695D9" w14:textId="77777777" w:rsidR="00591530" w:rsidRPr="00581C58" w:rsidRDefault="00591530" w:rsidP="008505D1">
      <w:pPr>
        <w:spacing w:line="288" w:lineRule="auto"/>
        <w:ind w:firstLine="540"/>
        <w:jc w:val="both"/>
        <w:rPr>
          <w:sz w:val="28"/>
          <w:szCs w:val="28"/>
        </w:rPr>
      </w:pPr>
      <w:r w:rsidRPr="00581C58">
        <w:rPr>
          <w:sz w:val="28"/>
          <w:szCs w:val="28"/>
        </w:rPr>
        <w:t>- Trước mỗi giai đoạn thi công các hạng mục công việc phải lập phương án biện pháp thi công và biện pháp an toàn, trình đơn vị trực tiếp quản lý vận hành và người có thẩm quyền phê duyệt cho thực hiện</w:t>
      </w:r>
    </w:p>
    <w:p w14:paraId="506F673E" w14:textId="77777777" w:rsidR="00591530" w:rsidRPr="00581C58" w:rsidRDefault="00591530" w:rsidP="008505D1">
      <w:pPr>
        <w:spacing w:line="288" w:lineRule="auto"/>
        <w:ind w:firstLine="540"/>
        <w:jc w:val="both"/>
        <w:rPr>
          <w:sz w:val="28"/>
          <w:szCs w:val="28"/>
        </w:rPr>
      </w:pPr>
      <w:r w:rsidRPr="00581C58">
        <w:rPr>
          <w:sz w:val="28"/>
          <w:szCs w:val="28"/>
        </w:rPr>
        <w:t>- Khi triển khai thi công phải tổ chức phổ biến rõ nội dung các công việc cần thực hiện, các biện pháp an toàn lao động trong công việc cho cán bộ công nhân tham gia thi công.</w:t>
      </w:r>
    </w:p>
    <w:p w14:paraId="5CD8A551" w14:textId="77777777" w:rsidR="00591530" w:rsidRPr="00581C58" w:rsidRDefault="00591530" w:rsidP="008505D1">
      <w:pPr>
        <w:spacing w:line="288" w:lineRule="auto"/>
        <w:ind w:firstLine="540"/>
        <w:jc w:val="both"/>
        <w:rPr>
          <w:sz w:val="28"/>
          <w:szCs w:val="28"/>
        </w:rPr>
      </w:pPr>
      <w:r w:rsidRPr="00581C58">
        <w:rPr>
          <w:sz w:val="28"/>
          <w:szCs w:val="28"/>
        </w:rPr>
        <w:t>- Xung quanh khu vực thi công phải có rào chắn, biến báo đang thi công, phối hợp với đơn vị QLVH cửa người giám sát, cho phép vào làm việc.</w:t>
      </w:r>
    </w:p>
    <w:p w14:paraId="7E4AEE90" w14:textId="77777777" w:rsidR="00591530" w:rsidRPr="00581C58" w:rsidRDefault="00591530" w:rsidP="008505D1">
      <w:pPr>
        <w:spacing w:line="288" w:lineRule="auto"/>
        <w:ind w:firstLine="540"/>
        <w:jc w:val="both"/>
        <w:rPr>
          <w:sz w:val="28"/>
          <w:szCs w:val="28"/>
        </w:rPr>
      </w:pPr>
      <w:r w:rsidRPr="00581C58">
        <w:rPr>
          <w:sz w:val="28"/>
          <w:szCs w:val="28"/>
        </w:rPr>
        <w:t>- Các phương tiện, dụng cụ sử dụng trong quá trình thi công đều phải được kiểm tra kỹ, đạt yêu cầu kỹ thuật mới cho phép sử dụng.</w:t>
      </w:r>
    </w:p>
    <w:p w14:paraId="1BAEF7DC" w14:textId="77777777" w:rsidR="00591530" w:rsidRPr="00581C58" w:rsidRDefault="00591530" w:rsidP="008505D1">
      <w:pPr>
        <w:spacing w:line="288" w:lineRule="auto"/>
        <w:ind w:firstLine="540"/>
        <w:jc w:val="both"/>
        <w:rPr>
          <w:sz w:val="28"/>
          <w:szCs w:val="28"/>
        </w:rPr>
      </w:pPr>
      <w:r w:rsidRPr="00581C58">
        <w:rPr>
          <w:sz w:val="28"/>
          <w:szCs w:val="28"/>
        </w:rPr>
        <w:t>- Trước khi làm việc đội trưởng, cán bộ kỹ thuật phải kiểm tra tình trạng của tất cả các bộ phận đang thi công. Kiểm tra xong mới cho công nhân làm việc. Trong khi đang làm việc bất kỳ công nhân nào phát hiện thấy nguy hiểm phải báo ngay cho đổi trưởng hoặc cán bộ kỹ thuật để xử lý kịp thời.</w:t>
      </w:r>
    </w:p>
    <w:p w14:paraId="22677BFB" w14:textId="77777777" w:rsidR="00591530" w:rsidRPr="00581C58" w:rsidRDefault="00591530" w:rsidP="008505D1">
      <w:pPr>
        <w:spacing w:line="288" w:lineRule="auto"/>
        <w:ind w:firstLine="540"/>
        <w:jc w:val="both"/>
        <w:rPr>
          <w:sz w:val="28"/>
          <w:szCs w:val="28"/>
        </w:rPr>
      </w:pPr>
      <w:r w:rsidRPr="00581C58">
        <w:rPr>
          <w:sz w:val="28"/>
          <w:szCs w:val="28"/>
        </w:rPr>
        <w:t>- Hết ca làm việc phải thu dọn các dụng cụ thi công và các vật liệu, phế thải… tại hiện trường thi công gọn gang, nhất là các lối đi lại, dỡ các rào chắn tạm thời, biển báo để vào đúng nơi quy định.</w:t>
      </w:r>
    </w:p>
    <w:p w14:paraId="770C037A" w14:textId="77777777" w:rsidR="00591530" w:rsidRPr="00581C58" w:rsidRDefault="00591530" w:rsidP="008505D1">
      <w:pPr>
        <w:spacing w:line="288" w:lineRule="auto"/>
        <w:ind w:firstLine="540"/>
        <w:jc w:val="both"/>
        <w:rPr>
          <w:sz w:val="28"/>
          <w:szCs w:val="28"/>
        </w:rPr>
      </w:pPr>
      <w:r w:rsidRPr="00581C58">
        <w:rPr>
          <w:sz w:val="28"/>
          <w:szCs w:val="28"/>
        </w:rPr>
        <w:t>- Giữ gìn sự an toàn và vệ sinh môi trường trên từng địa bàn thi công công trình. Đảm bảo đủ trang thiết bị an toàn cá nhận cho người lao động và thiết bị, đảm bảo đủ ánh sang làm việc, phục vụ nước uống đầy đủ, có phương pháp cấp cứu nếu xảy ra tai nạn lao động.</w:t>
      </w:r>
    </w:p>
    <w:p w14:paraId="5FA1D02A" w14:textId="5337579E" w:rsidR="00591530" w:rsidRPr="00581C58" w:rsidRDefault="00591530" w:rsidP="008505D1">
      <w:pPr>
        <w:pStyle w:val="ListParagraph"/>
        <w:numPr>
          <w:ilvl w:val="0"/>
          <w:numId w:val="10"/>
        </w:numPr>
        <w:spacing w:line="288" w:lineRule="auto"/>
        <w:ind w:left="360"/>
        <w:jc w:val="both"/>
        <w:rPr>
          <w:b/>
          <w:bCs/>
          <w:sz w:val="28"/>
          <w:szCs w:val="28"/>
          <w:lang w:val="es-PE"/>
        </w:rPr>
      </w:pPr>
      <w:proofErr w:type="spellStart"/>
      <w:r w:rsidRPr="00581C58">
        <w:rPr>
          <w:b/>
          <w:bCs/>
          <w:sz w:val="28"/>
          <w:szCs w:val="28"/>
          <w:lang w:val="es-PE"/>
        </w:rPr>
        <w:t>Yêu</w:t>
      </w:r>
      <w:proofErr w:type="spellEnd"/>
      <w:r w:rsidRPr="00581C58">
        <w:rPr>
          <w:b/>
          <w:bCs/>
          <w:sz w:val="28"/>
          <w:szCs w:val="28"/>
          <w:lang w:val="es-PE"/>
        </w:rPr>
        <w:t xml:space="preserve"> </w:t>
      </w:r>
      <w:proofErr w:type="spellStart"/>
      <w:r w:rsidRPr="00581C58">
        <w:rPr>
          <w:b/>
          <w:bCs/>
          <w:sz w:val="28"/>
          <w:szCs w:val="28"/>
          <w:lang w:val="es-PE"/>
        </w:rPr>
        <w:t>cầu</w:t>
      </w:r>
      <w:proofErr w:type="spellEnd"/>
      <w:r w:rsidRPr="00581C58">
        <w:rPr>
          <w:b/>
          <w:bCs/>
          <w:sz w:val="28"/>
          <w:szCs w:val="28"/>
          <w:lang w:val="es-PE"/>
        </w:rPr>
        <w:t xml:space="preserve"> </w:t>
      </w:r>
      <w:proofErr w:type="spellStart"/>
      <w:r w:rsidRPr="00581C58">
        <w:rPr>
          <w:b/>
          <w:bCs/>
          <w:sz w:val="28"/>
          <w:szCs w:val="28"/>
          <w:lang w:val="es-PE"/>
        </w:rPr>
        <w:t>về</w:t>
      </w:r>
      <w:proofErr w:type="spellEnd"/>
      <w:r w:rsidRPr="00581C58">
        <w:rPr>
          <w:b/>
          <w:bCs/>
          <w:sz w:val="28"/>
          <w:szCs w:val="28"/>
          <w:lang w:val="es-PE"/>
        </w:rPr>
        <w:t xml:space="preserve"> </w:t>
      </w:r>
      <w:proofErr w:type="spellStart"/>
      <w:r w:rsidRPr="00581C58">
        <w:rPr>
          <w:b/>
          <w:bCs/>
          <w:sz w:val="28"/>
          <w:szCs w:val="28"/>
          <w:lang w:val="es-PE"/>
        </w:rPr>
        <w:t>thông</w:t>
      </w:r>
      <w:proofErr w:type="spellEnd"/>
      <w:r w:rsidRPr="00581C58">
        <w:rPr>
          <w:b/>
          <w:bCs/>
          <w:sz w:val="28"/>
          <w:szCs w:val="28"/>
          <w:lang w:val="es-PE"/>
        </w:rPr>
        <w:t xml:space="preserve"> số </w:t>
      </w:r>
      <w:proofErr w:type="spellStart"/>
      <w:r w:rsidRPr="00581C58">
        <w:rPr>
          <w:b/>
          <w:bCs/>
          <w:sz w:val="28"/>
          <w:szCs w:val="28"/>
          <w:lang w:val="es-PE"/>
        </w:rPr>
        <w:t>kỹ</w:t>
      </w:r>
      <w:proofErr w:type="spellEnd"/>
      <w:r w:rsidRPr="00581C58">
        <w:rPr>
          <w:b/>
          <w:bCs/>
          <w:sz w:val="28"/>
          <w:szCs w:val="28"/>
          <w:lang w:val="es-PE"/>
        </w:rPr>
        <w:t xml:space="preserve"> </w:t>
      </w:r>
      <w:proofErr w:type="spellStart"/>
      <w:r w:rsidRPr="00581C58">
        <w:rPr>
          <w:b/>
          <w:bCs/>
          <w:sz w:val="28"/>
          <w:szCs w:val="28"/>
          <w:lang w:val="es-PE"/>
        </w:rPr>
        <w:t>thuật</w:t>
      </w:r>
      <w:proofErr w:type="spellEnd"/>
      <w:r w:rsidRPr="00581C58">
        <w:rPr>
          <w:b/>
          <w:bCs/>
          <w:sz w:val="28"/>
          <w:szCs w:val="28"/>
          <w:lang w:val="es-PE"/>
        </w:rPr>
        <w:t xml:space="preserve"> </w:t>
      </w:r>
      <w:proofErr w:type="spellStart"/>
      <w:r w:rsidRPr="00581C58">
        <w:rPr>
          <w:b/>
          <w:bCs/>
          <w:sz w:val="28"/>
          <w:szCs w:val="28"/>
          <w:lang w:val="es-PE"/>
        </w:rPr>
        <w:t>vật</w:t>
      </w:r>
      <w:proofErr w:type="spellEnd"/>
      <w:r w:rsidRPr="00581C58">
        <w:rPr>
          <w:b/>
          <w:bCs/>
          <w:sz w:val="28"/>
          <w:szCs w:val="28"/>
          <w:lang w:val="es-PE"/>
        </w:rPr>
        <w:t xml:space="preserve"> </w:t>
      </w:r>
      <w:proofErr w:type="spellStart"/>
      <w:r w:rsidRPr="00581C58">
        <w:rPr>
          <w:b/>
          <w:bCs/>
          <w:sz w:val="28"/>
          <w:szCs w:val="28"/>
          <w:lang w:val="es-PE"/>
        </w:rPr>
        <w:t>tư</w:t>
      </w:r>
      <w:proofErr w:type="spellEnd"/>
      <w:r w:rsidRPr="00581C58">
        <w:rPr>
          <w:b/>
          <w:bCs/>
          <w:sz w:val="28"/>
          <w:szCs w:val="28"/>
          <w:lang w:val="es-PE"/>
        </w:rPr>
        <w:t xml:space="preserve"> </w:t>
      </w:r>
      <w:proofErr w:type="spellStart"/>
      <w:r w:rsidRPr="00581C58">
        <w:rPr>
          <w:b/>
          <w:bCs/>
          <w:sz w:val="28"/>
          <w:szCs w:val="28"/>
          <w:lang w:val="es-PE"/>
        </w:rPr>
        <w:t>thiết</w:t>
      </w:r>
      <w:proofErr w:type="spellEnd"/>
      <w:r w:rsidRPr="00581C58">
        <w:rPr>
          <w:b/>
          <w:bCs/>
          <w:sz w:val="28"/>
          <w:szCs w:val="28"/>
          <w:lang w:val="es-PE"/>
        </w:rPr>
        <w:t xml:space="preserve"> </w:t>
      </w:r>
      <w:proofErr w:type="spellStart"/>
      <w:r w:rsidRPr="00581C58">
        <w:rPr>
          <w:b/>
          <w:bCs/>
          <w:sz w:val="28"/>
          <w:szCs w:val="28"/>
          <w:lang w:val="es-PE"/>
        </w:rPr>
        <w:t>bị</w:t>
      </w:r>
      <w:proofErr w:type="spellEnd"/>
      <w:r w:rsidRPr="00581C58">
        <w:rPr>
          <w:b/>
          <w:bCs/>
          <w:sz w:val="28"/>
          <w:szCs w:val="28"/>
          <w:lang w:val="es-PE"/>
        </w:rPr>
        <w:t xml:space="preserve"> cho </w:t>
      </w:r>
      <w:proofErr w:type="spellStart"/>
      <w:r w:rsidRPr="00581C58">
        <w:rPr>
          <w:b/>
          <w:bCs/>
          <w:sz w:val="28"/>
          <w:szCs w:val="28"/>
          <w:lang w:val="es-PE"/>
        </w:rPr>
        <w:t>gói</w:t>
      </w:r>
      <w:proofErr w:type="spellEnd"/>
      <w:r w:rsidRPr="00581C58">
        <w:rPr>
          <w:b/>
          <w:bCs/>
          <w:sz w:val="28"/>
          <w:szCs w:val="28"/>
          <w:lang w:val="es-PE"/>
        </w:rPr>
        <w:t xml:space="preserve"> </w:t>
      </w:r>
      <w:proofErr w:type="spellStart"/>
      <w:r w:rsidRPr="00581C58">
        <w:rPr>
          <w:b/>
          <w:bCs/>
          <w:sz w:val="28"/>
          <w:szCs w:val="28"/>
          <w:lang w:val="es-PE"/>
        </w:rPr>
        <w:t>thầu</w:t>
      </w:r>
      <w:proofErr w:type="spellEnd"/>
    </w:p>
    <w:p w14:paraId="0BBDDE9F" w14:textId="77777777" w:rsidR="00BD547C" w:rsidRPr="00EF3180" w:rsidRDefault="00BD547C" w:rsidP="00BD547C">
      <w:pPr>
        <w:pStyle w:val="ListParagraph"/>
        <w:tabs>
          <w:tab w:val="left" w:pos="851"/>
        </w:tabs>
        <w:spacing w:line="288" w:lineRule="auto"/>
        <w:rPr>
          <w:b/>
          <w:bCs/>
          <w:i/>
          <w:color w:val="000000"/>
          <w:sz w:val="28"/>
          <w:szCs w:val="28"/>
          <w:lang w:val="es-PE"/>
        </w:rPr>
      </w:pPr>
      <w:r w:rsidRPr="00EF3180">
        <w:rPr>
          <w:b/>
          <w:bCs/>
          <w:i/>
          <w:color w:val="000000"/>
          <w:sz w:val="28"/>
          <w:szCs w:val="28"/>
          <w:lang w:val="es-PE"/>
        </w:rPr>
        <w:t xml:space="preserve">3.2.1. </w:t>
      </w:r>
      <w:proofErr w:type="spellStart"/>
      <w:r w:rsidRPr="00EF3180">
        <w:rPr>
          <w:b/>
          <w:bCs/>
          <w:i/>
          <w:color w:val="000000"/>
          <w:sz w:val="28"/>
          <w:szCs w:val="28"/>
          <w:lang w:val="es-PE"/>
        </w:rPr>
        <w:t>Điều</w:t>
      </w:r>
      <w:proofErr w:type="spellEnd"/>
      <w:r w:rsidRPr="00EF3180">
        <w:rPr>
          <w:b/>
          <w:bCs/>
          <w:i/>
          <w:color w:val="000000"/>
          <w:sz w:val="28"/>
          <w:szCs w:val="28"/>
          <w:lang w:val="es-PE"/>
        </w:rPr>
        <w:t xml:space="preserve"> </w:t>
      </w:r>
      <w:proofErr w:type="spellStart"/>
      <w:r w:rsidRPr="00EF3180">
        <w:rPr>
          <w:b/>
          <w:bCs/>
          <w:i/>
          <w:color w:val="000000"/>
          <w:sz w:val="28"/>
          <w:szCs w:val="28"/>
          <w:lang w:val="es-PE"/>
        </w:rPr>
        <w:t>kiện</w:t>
      </w:r>
      <w:proofErr w:type="spellEnd"/>
      <w:r w:rsidRPr="00EF3180">
        <w:rPr>
          <w:b/>
          <w:bCs/>
          <w:i/>
          <w:color w:val="000000"/>
          <w:sz w:val="28"/>
          <w:szCs w:val="28"/>
          <w:lang w:val="es-PE"/>
        </w:rPr>
        <w:t xml:space="preserve"> </w:t>
      </w:r>
      <w:proofErr w:type="spellStart"/>
      <w:r w:rsidRPr="00EF3180">
        <w:rPr>
          <w:b/>
          <w:bCs/>
          <w:i/>
          <w:color w:val="000000"/>
          <w:sz w:val="28"/>
          <w:szCs w:val="28"/>
          <w:lang w:val="es-PE"/>
        </w:rPr>
        <w:t>chung</w:t>
      </w:r>
      <w:proofErr w:type="spellEnd"/>
    </w:p>
    <w:p w14:paraId="0E1228E5" w14:textId="77777777" w:rsidR="00BD547C" w:rsidRPr="00EF3180" w:rsidRDefault="00BD547C" w:rsidP="00BD547C">
      <w:pPr>
        <w:pStyle w:val="ListParagraph"/>
        <w:tabs>
          <w:tab w:val="left" w:pos="851"/>
        </w:tabs>
        <w:spacing w:line="288" w:lineRule="auto"/>
        <w:rPr>
          <w:bCs/>
          <w:color w:val="000000"/>
          <w:sz w:val="28"/>
          <w:szCs w:val="28"/>
          <w:lang w:val="es-PE"/>
        </w:rPr>
      </w:pPr>
      <w:proofErr w:type="spellStart"/>
      <w:r w:rsidRPr="00EF3180">
        <w:rPr>
          <w:bCs/>
          <w:color w:val="000000"/>
          <w:sz w:val="28"/>
          <w:szCs w:val="28"/>
          <w:lang w:val="es-PE"/>
        </w:rPr>
        <w:t>Điều</w:t>
      </w:r>
      <w:proofErr w:type="spellEnd"/>
      <w:r w:rsidRPr="00EF3180">
        <w:rPr>
          <w:bCs/>
          <w:color w:val="000000"/>
          <w:sz w:val="28"/>
          <w:szCs w:val="28"/>
          <w:lang w:val="es-PE"/>
        </w:rPr>
        <w:t xml:space="preserve"> </w:t>
      </w:r>
      <w:proofErr w:type="spellStart"/>
      <w:r w:rsidRPr="00EF3180">
        <w:rPr>
          <w:bCs/>
          <w:color w:val="000000"/>
          <w:sz w:val="28"/>
          <w:szCs w:val="28"/>
          <w:lang w:val="es-PE"/>
        </w:rPr>
        <w:t>kiện</w:t>
      </w:r>
      <w:proofErr w:type="spellEnd"/>
      <w:r w:rsidRPr="00EF3180">
        <w:rPr>
          <w:bCs/>
          <w:color w:val="000000"/>
          <w:sz w:val="28"/>
          <w:szCs w:val="28"/>
          <w:lang w:val="es-PE"/>
        </w:rPr>
        <w:t xml:space="preserve"> </w:t>
      </w:r>
      <w:proofErr w:type="spellStart"/>
      <w:r w:rsidRPr="00EF3180">
        <w:rPr>
          <w:bCs/>
          <w:color w:val="000000"/>
          <w:sz w:val="28"/>
          <w:szCs w:val="28"/>
          <w:lang w:val="es-PE"/>
        </w:rPr>
        <w:t>môi</w:t>
      </w:r>
      <w:proofErr w:type="spellEnd"/>
      <w:r w:rsidRPr="00EF3180">
        <w:rPr>
          <w:bCs/>
          <w:color w:val="000000"/>
          <w:sz w:val="28"/>
          <w:szCs w:val="28"/>
          <w:lang w:val="es-PE"/>
        </w:rPr>
        <w:t xml:space="preserve"> </w:t>
      </w:r>
      <w:proofErr w:type="spellStart"/>
      <w:r w:rsidRPr="00EF3180">
        <w:rPr>
          <w:bCs/>
          <w:color w:val="000000"/>
          <w:sz w:val="28"/>
          <w:szCs w:val="28"/>
          <w:lang w:val="es-PE"/>
        </w:rPr>
        <w:t>trường</w:t>
      </w:r>
      <w:proofErr w:type="spellEnd"/>
      <w:r w:rsidRPr="00EF3180">
        <w:rPr>
          <w:bCs/>
          <w:color w:val="000000"/>
          <w:sz w:val="28"/>
          <w:szCs w:val="28"/>
          <w:lang w:val="es-PE"/>
        </w:rPr>
        <w:t xml:space="preserve"> </w:t>
      </w:r>
      <w:proofErr w:type="spellStart"/>
      <w:r w:rsidRPr="00EF3180">
        <w:rPr>
          <w:bCs/>
          <w:color w:val="000000"/>
          <w:sz w:val="28"/>
          <w:szCs w:val="28"/>
          <w:lang w:val="es-PE"/>
        </w:rPr>
        <w:t>làm</w:t>
      </w:r>
      <w:proofErr w:type="spellEnd"/>
      <w:r w:rsidRPr="00EF3180">
        <w:rPr>
          <w:bCs/>
          <w:color w:val="000000"/>
          <w:sz w:val="28"/>
          <w:szCs w:val="28"/>
          <w:lang w:val="es-PE"/>
        </w:rPr>
        <w:t xml:space="preserve"> </w:t>
      </w:r>
      <w:proofErr w:type="spellStart"/>
      <w:r w:rsidRPr="00EF3180">
        <w:rPr>
          <w:bCs/>
          <w:color w:val="000000"/>
          <w:sz w:val="28"/>
          <w:szCs w:val="28"/>
          <w:lang w:val="es-PE"/>
        </w:rPr>
        <w:t>việc</w:t>
      </w:r>
      <w:proofErr w:type="spellEnd"/>
      <w:r w:rsidRPr="00EF3180">
        <w:rPr>
          <w:bCs/>
          <w:color w:val="000000"/>
          <w:sz w:val="28"/>
          <w:szCs w:val="28"/>
          <w:lang w:val="es-PE"/>
        </w:rPr>
        <w:t xml:space="preserve"> </w:t>
      </w:r>
      <w:proofErr w:type="spellStart"/>
      <w:r w:rsidRPr="00EF3180">
        <w:rPr>
          <w:bCs/>
          <w:color w:val="000000"/>
          <w:sz w:val="28"/>
          <w:szCs w:val="28"/>
          <w:lang w:val="es-PE"/>
        </w:rPr>
        <w:t>của</w:t>
      </w:r>
      <w:proofErr w:type="spellEnd"/>
      <w:r w:rsidRPr="00EF3180">
        <w:rPr>
          <w:bCs/>
          <w:color w:val="000000"/>
          <w:sz w:val="28"/>
          <w:szCs w:val="28"/>
          <w:lang w:val="es-PE"/>
        </w:rPr>
        <w:t xml:space="preserve"> </w:t>
      </w:r>
      <w:proofErr w:type="spellStart"/>
      <w:r w:rsidRPr="00EF3180">
        <w:rPr>
          <w:bCs/>
          <w:color w:val="000000"/>
          <w:sz w:val="28"/>
          <w:szCs w:val="28"/>
          <w:lang w:val="es-PE"/>
        </w:rPr>
        <w:t>thiết</w:t>
      </w:r>
      <w:proofErr w:type="spellEnd"/>
      <w:r w:rsidRPr="00EF3180">
        <w:rPr>
          <w:bCs/>
          <w:color w:val="000000"/>
          <w:sz w:val="28"/>
          <w:szCs w:val="28"/>
          <w:lang w:val="es-PE"/>
        </w:rPr>
        <w:t xml:space="preserve"> </w:t>
      </w:r>
      <w:proofErr w:type="spellStart"/>
      <w:r w:rsidRPr="00EF3180">
        <w:rPr>
          <w:bCs/>
          <w:color w:val="000000"/>
          <w:sz w:val="28"/>
          <w:szCs w:val="28"/>
          <w:lang w:val="es-PE"/>
        </w:rPr>
        <w:t>bị</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5437"/>
        <w:gridCol w:w="3967"/>
      </w:tblGrid>
      <w:tr w:rsidR="00BD547C" w:rsidRPr="00E605FE" w14:paraId="35DC9A08" w14:textId="77777777" w:rsidTr="00560654">
        <w:trPr>
          <w:trHeight w:hRule="exact" w:val="501"/>
        </w:trPr>
        <w:tc>
          <w:tcPr>
            <w:tcW w:w="2891" w:type="pct"/>
            <w:vAlign w:val="center"/>
          </w:tcPr>
          <w:p w14:paraId="69B79655" w14:textId="77777777" w:rsidR="00BD547C" w:rsidRPr="00E605FE" w:rsidRDefault="00BD547C" w:rsidP="00560654">
            <w:pPr>
              <w:pStyle w:val="TableParagraph"/>
              <w:spacing w:before="0" w:line="288" w:lineRule="auto"/>
              <w:ind w:left="91" w:right="104"/>
              <w:rPr>
                <w:sz w:val="28"/>
                <w:szCs w:val="28"/>
              </w:rPr>
            </w:pPr>
            <w:r w:rsidRPr="00E605FE">
              <w:rPr>
                <w:sz w:val="28"/>
                <w:szCs w:val="28"/>
              </w:rPr>
              <w:t>Nhiệt độ môi trường lớn nhất</w:t>
            </w:r>
          </w:p>
        </w:tc>
        <w:tc>
          <w:tcPr>
            <w:tcW w:w="2109" w:type="pct"/>
            <w:vAlign w:val="center"/>
          </w:tcPr>
          <w:p w14:paraId="430F1D1C" w14:textId="77777777" w:rsidR="00BD547C" w:rsidRPr="00E605FE" w:rsidRDefault="00BD547C" w:rsidP="00560654">
            <w:pPr>
              <w:pStyle w:val="TableParagraph"/>
              <w:spacing w:before="0" w:line="288" w:lineRule="auto"/>
              <w:ind w:left="803" w:right="800"/>
              <w:rPr>
                <w:sz w:val="28"/>
                <w:szCs w:val="28"/>
              </w:rPr>
            </w:pPr>
            <w:r w:rsidRPr="00E605FE">
              <w:rPr>
                <w:sz w:val="28"/>
                <w:szCs w:val="28"/>
              </w:rPr>
              <w:t>45</w:t>
            </w:r>
            <w:r w:rsidRPr="00E605FE">
              <w:rPr>
                <w:position w:val="13"/>
                <w:sz w:val="28"/>
                <w:szCs w:val="28"/>
              </w:rPr>
              <w:t>o</w:t>
            </w:r>
            <w:r w:rsidRPr="00E605FE">
              <w:rPr>
                <w:sz w:val="28"/>
                <w:szCs w:val="28"/>
              </w:rPr>
              <w:t>C</w:t>
            </w:r>
          </w:p>
        </w:tc>
      </w:tr>
      <w:tr w:rsidR="00BD547C" w:rsidRPr="00E605FE" w14:paraId="0A587A3F" w14:textId="77777777" w:rsidTr="00560654">
        <w:trPr>
          <w:trHeight w:hRule="exact" w:val="465"/>
        </w:trPr>
        <w:tc>
          <w:tcPr>
            <w:tcW w:w="2891" w:type="pct"/>
            <w:vAlign w:val="center"/>
          </w:tcPr>
          <w:p w14:paraId="6B0DFD18" w14:textId="77777777" w:rsidR="00BD547C" w:rsidRPr="00E605FE" w:rsidRDefault="00BD547C" w:rsidP="00560654">
            <w:pPr>
              <w:pStyle w:val="TableParagraph"/>
              <w:spacing w:before="0" w:line="288" w:lineRule="auto"/>
              <w:ind w:left="91" w:right="104"/>
              <w:rPr>
                <w:sz w:val="28"/>
                <w:szCs w:val="28"/>
              </w:rPr>
            </w:pPr>
            <w:r w:rsidRPr="00E605FE">
              <w:rPr>
                <w:sz w:val="28"/>
                <w:szCs w:val="28"/>
              </w:rPr>
              <w:t>Nhiệt độ môi trường nhỏ nhất</w:t>
            </w:r>
          </w:p>
        </w:tc>
        <w:tc>
          <w:tcPr>
            <w:tcW w:w="2109" w:type="pct"/>
            <w:vAlign w:val="center"/>
          </w:tcPr>
          <w:p w14:paraId="12B379E8" w14:textId="77777777" w:rsidR="00BD547C" w:rsidRPr="00E605FE" w:rsidRDefault="00BD547C" w:rsidP="00560654">
            <w:pPr>
              <w:pStyle w:val="TableParagraph"/>
              <w:spacing w:before="0" w:line="288" w:lineRule="auto"/>
              <w:ind w:left="807" w:right="800"/>
              <w:rPr>
                <w:sz w:val="28"/>
                <w:szCs w:val="28"/>
              </w:rPr>
            </w:pPr>
            <w:r w:rsidRPr="00E605FE">
              <w:rPr>
                <w:sz w:val="28"/>
                <w:szCs w:val="28"/>
              </w:rPr>
              <w:t>0</w:t>
            </w:r>
            <w:r w:rsidRPr="00E605FE">
              <w:rPr>
                <w:position w:val="13"/>
                <w:sz w:val="28"/>
                <w:szCs w:val="28"/>
              </w:rPr>
              <w:t>o</w:t>
            </w:r>
            <w:r w:rsidRPr="00E605FE">
              <w:rPr>
                <w:sz w:val="28"/>
                <w:szCs w:val="28"/>
              </w:rPr>
              <w:t>C</w:t>
            </w:r>
          </w:p>
        </w:tc>
      </w:tr>
      <w:tr w:rsidR="00BD547C" w:rsidRPr="00E605FE" w14:paraId="2C6D4FF7" w14:textId="77777777" w:rsidTr="00560654">
        <w:trPr>
          <w:trHeight w:hRule="exact" w:val="398"/>
        </w:trPr>
        <w:tc>
          <w:tcPr>
            <w:tcW w:w="2891" w:type="pct"/>
            <w:vAlign w:val="center"/>
          </w:tcPr>
          <w:p w14:paraId="7F5688DE" w14:textId="77777777" w:rsidR="00BD547C" w:rsidRPr="00E605FE" w:rsidRDefault="00BD547C" w:rsidP="00560654">
            <w:pPr>
              <w:pStyle w:val="TableParagraph"/>
              <w:spacing w:before="0" w:line="288" w:lineRule="auto"/>
              <w:ind w:left="91" w:right="104"/>
              <w:rPr>
                <w:sz w:val="28"/>
                <w:szCs w:val="28"/>
              </w:rPr>
            </w:pPr>
            <w:r w:rsidRPr="00E605FE">
              <w:rPr>
                <w:sz w:val="28"/>
                <w:szCs w:val="28"/>
              </w:rPr>
              <w:lastRenderedPageBreak/>
              <w:t>Khí hậu</w:t>
            </w:r>
          </w:p>
        </w:tc>
        <w:tc>
          <w:tcPr>
            <w:tcW w:w="2109" w:type="pct"/>
            <w:vAlign w:val="center"/>
          </w:tcPr>
          <w:p w14:paraId="35CD9F84" w14:textId="77777777" w:rsidR="00BD547C" w:rsidRPr="00E605FE" w:rsidRDefault="00BD547C" w:rsidP="00560654">
            <w:pPr>
              <w:pStyle w:val="TableParagraph"/>
              <w:spacing w:before="0" w:line="288" w:lineRule="auto"/>
              <w:ind w:left="810" w:right="800"/>
              <w:rPr>
                <w:sz w:val="28"/>
                <w:szCs w:val="28"/>
              </w:rPr>
            </w:pPr>
            <w:r w:rsidRPr="00E605FE">
              <w:rPr>
                <w:sz w:val="28"/>
                <w:szCs w:val="28"/>
              </w:rPr>
              <w:t>Nhiệt đới, nóng ẩm</w:t>
            </w:r>
          </w:p>
        </w:tc>
      </w:tr>
      <w:tr w:rsidR="00BD547C" w:rsidRPr="00E605FE" w14:paraId="2D80B346" w14:textId="77777777" w:rsidTr="00560654">
        <w:trPr>
          <w:trHeight w:hRule="exact" w:val="394"/>
        </w:trPr>
        <w:tc>
          <w:tcPr>
            <w:tcW w:w="2891" w:type="pct"/>
            <w:vAlign w:val="center"/>
          </w:tcPr>
          <w:p w14:paraId="78A1755E" w14:textId="77777777" w:rsidR="00BD547C" w:rsidRPr="00E605FE" w:rsidRDefault="00BD547C" w:rsidP="00560654">
            <w:pPr>
              <w:pStyle w:val="TableParagraph"/>
              <w:spacing w:before="0" w:line="288" w:lineRule="auto"/>
              <w:ind w:left="91" w:right="104"/>
              <w:rPr>
                <w:sz w:val="28"/>
                <w:szCs w:val="28"/>
              </w:rPr>
            </w:pPr>
            <w:r w:rsidRPr="00E605FE">
              <w:rPr>
                <w:sz w:val="28"/>
                <w:szCs w:val="28"/>
              </w:rPr>
              <w:t>Độ</w:t>
            </w:r>
            <w:r w:rsidRPr="00E605FE">
              <w:rPr>
                <w:spacing w:val="-52"/>
                <w:sz w:val="28"/>
                <w:szCs w:val="28"/>
              </w:rPr>
              <w:t xml:space="preserve"> </w:t>
            </w:r>
            <w:r w:rsidRPr="00E605FE">
              <w:rPr>
                <w:sz w:val="28"/>
                <w:szCs w:val="28"/>
              </w:rPr>
              <w:t>ẩm cực đại</w:t>
            </w:r>
          </w:p>
        </w:tc>
        <w:tc>
          <w:tcPr>
            <w:tcW w:w="2109" w:type="pct"/>
            <w:vAlign w:val="center"/>
          </w:tcPr>
          <w:p w14:paraId="652091A7" w14:textId="77777777" w:rsidR="00BD547C" w:rsidRPr="00E605FE" w:rsidRDefault="00BD547C" w:rsidP="00560654">
            <w:pPr>
              <w:pStyle w:val="TableParagraph"/>
              <w:spacing w:before="0" w:line="288" w:lineRule="auto"/>
              <w:ind w:left="806" w:right="800"/>
              <w:rPr>
                <w:sz w:val="28"/>
                <w:szCs w:val="28"/>
              </w:rPr>
            </w:pPr>
            <w:r w:rsidRPr="00E605FE">
              <w:rPr>
                <w:sz w:val="28"/>
                <w:szCs w:val="28"/>
              </w:rPr>
              <w:t>100%</w:t>
            </w:r>
          </w:p>
        </w:tc>
      </w:tr>
      <w:tr w:rsidR="00BD547C" w:rsidRPr="00E605FE" w14:paraId="60A17555" w14:textId="77777777" w:rsidTr="00560654">
        <w:trPr>
          <w:trHeight w:hRule="exact" w:val="455"/>
        </w:trPr>
        <w:tc>
          <w:tcPr>
            <w:tcW w:w="2891" w:type="pct"/>
            <w:vAlign w:val="center"/>
          </w:tcPr>
          <w:p w14:paraId="3D6A44B8" w14:textId="77777777" w:rsidR="00BD547C" w:rsidRPr="00E605FE" w:rsidRDefault="00BD547C" w:rsidP="00560654">
            <w:pPr>
              <w:pStyle w:val="TableParagraph"/>
              <w:tabs>
                <w:tab w:val="left" w:pos="4060"/>
              </w:tabs>
              <w:spacing w:before="0" w:line="288" w:lineRule="auto"/>
              <w:ind w:left="91" w:right="104"/>
              <w:rPr>
                <w:sz w:val="28"/>
                <w:szCs w:val="28"/>
              </w:rPr>
            </w:pPr>
            <w:r w:rsidRPr="00E605FE">
              <w:rPr>
                <w:sz w:val="28"/>
                <w:szCs w:val="28"/>
              </w:rPr>
              <w:t xml:space="preserve">Độ cao  </w:t>
            </w:r>
            <w:r w:rsidRPr="00E605FE">
              <w:rPr>
                <w:spacing w:val="-3"/>
                <w:sz w:val="28"/>
                <w:szCs w:val="28"/>
              </w:rPr>
              <w:t xml:space="preserve">lắp  </w:t>
            </w:r>
            <w:r w:rsidRPr="00E605FE">
              <w:rPr>
                <w:sz w:val="28"/>
                <w:szCs w:val="28"/>
              </w:rPr>
              <w:t>đặt  thiết  bị</w:t>
            </w:r>
            <w:r w:rsidRPr="00E605FE">
              <w:rPr>
                <w:spacing w:val="-5"/>
                <w:sz w:val="28"/>
                <w:szCs w:val="28"/>
              </w:rPr>
              <w:t xml:space="preserve"> </w:t>
            </w:r>
            <w:r w:rsidRPr="00E605FE">
              <w:rPr>
                <w:sz w:val="28"/>
                <w:szCs w:val="28"/>
              </w:rPr>
              <w:t>so</w:t>
            </w:r>
            <w:r w:rsidRPr="00E605FE">
              <w:rPr>
                <w:spacing w:val="50"/>
                <w:sz w:val="28"/>
                <w:szCs w:val="28"/>
              </w:rPr>
              <w:t xml:space="preserve"> </w:t>
            </w:r>
            <w:r w:rsidRPr="00E605FE">
              <w:rPr>
                <w:sz w:val="28"/>
                <w:szCs w:val="28"/>
              </w:rPr>
              <w:t xml:space="preserve">với </w:t>
            </w:r>
            <w:r w:rsidRPr="00E605FE">
              <w:rPr>
                <w:spacing w:val="-1"/>
                <w:w w:val="90"/>
                <w:sz w:val="28"/>
                <w:szCs w:val="28"/>
              </w:rPr>
              <w:t xml:space="preserve">mực </w:t>
            </w:r>
            <w:r w:rsidRPr="00E605FE">
              <w:rPr>
                <w:w w:val="90"/>
                <w:sz w:val="28"/>
                <w:szCs w:val="28"/>
              </w:rPr>
              <w:t>nướciển</w:t>
            </w:r>
          </w:p>
        </w:tc>
        <w:tc>
          <w:tcPr>
            <w:tcW w:w="2109" w:type="pct"/>
            <w:vAlign w:val="center"/>
          </w:tcPr>
          <w:p w14:paraId="30DB1AD7" w14:textId="77777777" w:rsidR="00BD547C" w:rsidRPr="00E605FE" w:rsidRDefault="00BD547C" w:rsidP="00560654">
            <w:pPr>
              <w:pStyle w:val="TableParagraph"/>
              <w:spacing w:before="0" w:line="288" w:lineRule="auto"/>
              <w:ind w:left="810" w:right="800"/>
              <w:rPr>
                <w:sz w:val="28"/>
                <w:szCs w:val="28"/>
              </w:rPr>
            </w:pPr>
            <w:r w:rsidRPr="00E605FE">
              <w:rPr>
                <w:sz w:val="28"/>
                <w:szCs w:val="28"/>
              </w:rPr>
              <w:t>Đến 1.000 m</w:t>
            </w:r>
          </w:p>
        </w:tc>
      </w:tr>
    </w:tbl>
    <w:p w14:paraId="2D1F25CE" w14:textId="77777777" w:rsidR="00BD547C" w:rsidRPr="00E605FE" w:rsidRDefault="00BD547C" w:rsidP="00BD547C">
      <w:pPr>
        <w:pStyle w:val="ListParagraph"/>
        <w:tabs>
          <w:tab w:val="left" w:pos="851"/>
        </w:tabs>
        <w:spacing w:line="288" w:lineRule="auto"/>
        <w:rPr>
          <w:b/>
          <w:bCs/>
          <w:i/>
          <w:color w:val="000000"/>
          <w:sz w:val="28"/>
          <w:szCs w:val="28"/>
        </w:rPr>
      </w:pPr>
      <w:r w:rsidRPr="00EF3180">
        <w:rPr>
          <w:b/>
          <w:bCs/>
          <w:i/>
          <w:color w:val="000000"/>
          <w:sz w:val="28"/>
          <w:szCs w:val="28"/>
        </w:rPr>
        <w:t>3.2.2. Yêu cầu kỹ thuật đ</w:t>
      </w:r>
      <w:r w:rsidRPr="00E605FE">
        <w:rPr>
          <w:b/>
          <w:bCs/>
          <w:i/>
          <w:color w:val="000000"/>
          <w:sz w:val="28"/>
          <w:szCs w:val="28"/>
        </w:rPr>
        <w:t xml:space="preserve">ầu cáp 1 pha 110kV-1200mm2 loại có sợi quang </w:t>
      </w:r>
    </w:p>
    <w:p w14:paraId="1EFA2734" w14:textId="77777777" w:rsidR="00BD547C" w:rsidRPr="00BD547C" w:rsidRDefault="00BD547C" w:rsidP="00BD547C">
      <w:pPr>
        <w:pStyle w:val="ListParagraph"/>
        <w:spacing w:line="288" w:lineRule="auto"/>
        <w:jc w:val="both"/>
        <w:rPr>
          <w:color w:val="000000"/>
          <w:sz w:val="28"/>
          <w:szCs w:val="28"/>
        </w:rPr>
      </w:pPr>
      <w:r w:rsidRPr="00BD547C">
        <w:rPr>
          <w:color w:val="000000"/>
          <w:sz w:val="28"/>
          <w:szCs w:val="28"/>
        </w:rPr>
        <w:t>- Tiêu chuẩn sản xuất và thử nghiệm: IEC 60840:2020.</w:t>
      </w:r>
    </w:p>
    <w:p w14:paraId="7DBEC7C9" w14:textId="77777777" w:rsidR="00BD547C" w:rsidRPr="00BD547C" w:rsidRDefault="00BD547C" w:rsidP="00BD547C">
      <w:pPr>
        <w:pStyle w:val="ListParagraph"/>
        <w:spacing w:line="288" w:lineRule="auto"/>
        <w:jc w:val="both"/>
        <w:rPr>
          <w:color w:val="000000"/>
          <w:sz w:val="28"/>
          <w:szCs w:val="28"/>
        </w:rPr>
      </w:pPr>
      <w:r w:rsidRPr="00BD547C">
        <w:rPr>
          <w:color w:val="000000"/>
          <w:sz w:val="28"/>
          <w:szCs w:val="28"/>
        </w:rPr>
        <w:t>- Điện áp định mức: 110 kV.</w:t>
      </w:r>
    </w:p>
    <w:p w14:paraId="1B035851" w14:textId="77777777" w:rsidR="00BD547C" w:rsidRPr="00BD547C" w:rsidRDefault="00BD547C" w:rsidP="00BD547C">
      <w:pPr>
        <w:pStyle w:val="ListParagraph"/>
        <w:spacing w:line="288" w:lineRule="auto"/>
        <w:jc w:val="both"/>
        <w:rPr>
          <w:i/>
          <w:color w:val="000000"/>
          <w:sz w:val="28"/>
          <w:szCs w:val="28"/>
        </w:rPr>
      </w:pPr>
      <w:r w:rsidRPr="00BD547C">
        <w:rPr>
          <w:color w:val="000000"/>
          <w:sz w:val="28"/>
          <w:szCs w:val="28"/>
        </w:rPr>
        <w:t xml:space="preserve">- Loại: Đúc sẵn, tương ứng để lắp đặt với cáp ngầm 110 kV một ruột hiện trạng </w:t>
      </w:r>
      <w:r w:rsidRPr="00BD547C">
        <w:rPr>
          <w:i/>
          <w:color w:val="000000"/>
          <w:sz w:val="28"/>
          <w:szCs w:val="28"/>
        </w:rPr>
        <w:t>(cáp hiện trạng có ruột dẫn bằng đồng, tiết diện 1200mm</w:t>
      </w:r>
      <w:r w:rsidRPr="00BD547C">
        <w:rPr>
          <w:i/>
          <w:color w:val="000000"/>
          <w:sz w:val="28"/>
          <w:szCs w:val="28"/>
          <w:vertAlign w:val="superscript"/>
        </w:rPr>
        <w:t>2</w:t>
      </w:r>
      <w:r w:rsidRPr="00BD547C">
        <w:rPr>
          <w:i/>
          <w:color w:val="000000"/>
          <w:sz w:val="28"/>
          <w:szCs w:val="28"/>
        </w:rPr>
        <w:t>, cách điện XLPE, có màn chắn kim loại bằng nhôm lượn sóng)</w:t>
      </w:r>
    </w:p>
    <w:p w14:paraId="6A5FDD49" w14:textId="77777777" w:rsidR="00BD547C" w:rsidRPr="00BD547C" w:rsidRDefault="00BD547C" w:rsidP="00BD547C">
      <w:pPr>
        <w:pStyle w:val="ListParagraph"/>
        <w:spacing w:line="288" w:lineRule="auto"/>
        <w:jc w:val="both"/>
        <w:rPr>
          <w:color w:val="000000"/>
          <w:sz w:val="28"/>
          <w:szCs w:val="28"/>
        </w:rPr>
      </w:pPr>
      <w:r w:rsidRPr="00BD547C">
        <w:rPr>
          <w:color w:val="000000"/>
          <w:sz w:val="28"/>
          <w:szCs w:val="28"/>
        </w:rPr>
        <w:t>- Đầu cáp phải đảm bảo có vị trí nối liên kết màn chắn kim loại/vỏ kim loại của cáp ngầm.</w:t>
      </w:r>
    </w:p>
    <w:p w14:paraId="7AB92CC2" w14:textId="77777777" w:rsidR="00BD547C" w:rsidRPr="00BD547C" w:rsidRDefault="00BD547C" w:rsidP="00BD547C">
      <w:pPr>
        <w:pStyle w:val="ListParagraph"/>
        <w:spacing w:line="288" w:lineRule="auto"/>
        <w:jc w:val="both"/>
        <w:rPr>
          <w:color w:val="000000"/>
          <w:sz w:val="28"/>
          <w:szCs w:val="28"/>
        </w:rPr>
      </w:pPr>
      <w:r w:rsidRPr="00BD547C">
        <w:rPr>
          <w:color w:val="000000"/>
          <w:sz w:val="28"/>
          <w:szCs w:val="28"/>
        </w:rPr>
        <w:t>- Có tích hợp hộp nối cáp quang.</w:t>
      </w:r>
    </w:p>
    <w:p w14:paraId="2CF6F641" w14:textId="77777777" w:rsidR="00BD547C" w:rsidRPr="00BD547C" w:rsidRDefault="00BD547C" w:rsidP="00BD547C">
      <w:pPr>
        <w:pStyle w:val="ListParagraph"/>
        <w:spacing w:line="288" w:lineRule="auto"/>
        <w:jc w:val="both"/>
        <w:rPr>
          <w:color w:val="000000"/>
          <w:sz w:val="28"/>
          <w:szCs w:val="28"/>
        </w:rPr>
      </w:pPr>
      <w:r w:rsidRPr="00BD547C">
        <w:rPr>
          <w:color w:val="000000"/>
          <w:sz w:val="28"/>
          <w:szCs w:val="28"/>
        </w:rPr>
        <w:t>- Vị trí lắp đặt: Ngoài trời.</w:t>
      </w:r>
    </w:p>
    <w:tbl>
      <w:tblPr>
        <w:tblW w:w="5000" w:type="pct"/>
        <w:tblCellSpacing w:w="11" w:type="dxa"/>
        <w:tblLook w:val="04A0" w:firstRow="1" w:lastRow="0" w:firstColumn="1" w:lastColumn="0" w:noHBand="0" w:noVBand="1"/>
      </w:tblPr>
      <w:tblGrid>
        <w:gridCol w:w="684"/>
        <w:gridCol w:w="4856"/>
        <w:gridCol w:w="1159"/>
        <w:gridCol w:w="2685"/>
      </w:tblGrid>
      <w:tr w:rsidR="00BD547C" w:rsidRPr="00E605FE" w14:paraId="698AD7D4" w14:textId="77777777" w:rsidTr="00BD547C">
        <w:trPr>
          <w:cantSplit/>
          <w:trHeight w:val="315"/>
          <w:tblHeader/>
          <w:tblCellSpacing w:w="11" w:type="dxa"/>
        </w:trPr>
        <w:tc>
          <w:tcPr>
            <w:tcW w:w="347" w:type="pct"/>
            <w:tcBorders>
              <w:top w:val="double" w:sz="4" w:space="0" w:color="auto"/>
              <w:left w:val="double" w:sz="4" w:space="0" w:color="auto"/>
              <w:bottom w:val="single" w:sz="4" w:space="0" w:color="auto"/>
              <w:right w:val="single" w:sz="4" w:space="0" w:color="auto"/>
            </w:tcBorders>
            <w:vAlign w:val="center"/>
          </w:tcPr>
          <w:p w14:paraId="1951E51F" w14:textId="77777777" w:rsidR="00BD547C" w:rsidRPr="00E605FE" w:rsidRDefault="00BD547C" w:rsidP="00560654">
            <w:pPr>
              <w:spacing w:line="288" w:lineRule="auto"/>
              <w:jc w:val="center"/>
              <w:rPr>
                <w:b/>
                <w:bCs/>
                <w:sz w:val="28"/>
                <w:szCs w:val="28"/>
              </w:rPr>
            </w:pPr>
            <w:r w:rsidRPr="00E605FE">
              <w:rPr>
                <w:b/>
                <w:bCs/>
                <w:sz w:val="28"/>
                <w:szCs w:val="28"/>
              </w:rPr>
              <w:t>TT</w:t>
            </w:r>
          </w:p>
        </w:tc>
        <w:tc>
          <w:tcPr>
            <w:tcW w:w="2576" w:type="pct"/>
            <w:tcBorders>
              <w:top w:val="double" w:sz="4" w:space="0" w:color="auto"/>
              <w:left w:val="nil"/>
              <w:bottom w:val="single" w:sz="4" w:space="0" w:color="auto"/>
              <w:right w:val="single" w:sz="4" w:space="0" w:color="auto"/>
            </w:tcBorders>
            <w:vAlign w:val="center"/>
          </w:tcPr>
          <w:p w14:paraId="75CF9101" w14:textId="77777777" w:rsidR="00BD547C" w:rsidRPr="00E605FE" w:rsidRDefault="00BD547C" w:rsidP="00560654">
            <w:pPr>
              <w:spacing w:line="288" w:lineRule="auto"/>
              <w:rPr>
                <w:b/>
                <w:bCs/>
                <w:sz w:val="28"/>
                <w:szCs w:val="28"/>
              </w:rPr>
            </w:pPr>
            <w:r w:rsidRPr="00E605FE">
              <w:rPr>
                <w:b/>
                <w:bCs/>
                <w:sz w:val="28"/>
                <w:szCs w:val="28"/>
              </w:rPr>
              <w:t>Hạng mục</w:t>
            </w:r>
          </w:p>
        </w:tc>
        <w:tc>
          <w:tcPr>
            <w:tcW w:w="606" w:type="pct"/>
            <w:tcBorders>
              <w:top w:val="double" w:sz="4" w:space="0" w:color="auto"/>
              <w:left w:val="nil"/>
              <w:bottom w:val="single" w:sz="4" w:space="0" w:color="auto"/>
              <w:right w:val="single" w:sz="4" w:space="0" w:color="auto"/>
            </w:tcBorders>
            <w:vAlign w:val="center"/>
          </w:tcPr>
          <w:p w14:paraId="36FABCCA" w14:textId="77777777" w:rsidR="00BD547C" w:rsidRPr="00E605FE" w:rsidRDefault="00BD547C" w:rsidP="00560654">
            <w:pPr>
              <w:spacing w:line="288" w:lineRule="auto"/>
              <w:jc w:val="center"/>
              <w:rPr>
                <w:b/>
                <w:bCs/>
                <w:sz w:val="28"/>
                <w:szCs w:val="28"/>
              </w:rPr>
            </w:pPr>
            <w:r w:rsidRPr="00E605FE">
              <w:rPr>
                <w:b/>
                <w:bCs/>
                <w:sz w:val="28"/>
                <w:szCs w:val="28"/>
              </w:rPr>
              <w:t>Đơn vị</w:t>
            </w:r>
          </w:p>
        </w:tc>
        <w:tc>
          <w:tcPr>
            <w:tcW w:w="1413" w:type="pct"/>
            <w:tcBorders>
              <w:top w:val="double" w:sz="4" w:space="0" w:color="auto"/>
              <w:left w:val="nil"/>
              <w:bottom w:val="single" w:sz="4" w:space="0" w:color="auto"/>
              <w:right w:val="double" w:sz="4" w:space="0" w:color="auto"/>
            </w:tcBorders>
            <w:vAlign w:val="center"/>
          </w:tcPr>
          <w:p w14:paraId="4C295ABD" w14:textId="77777777" w:rsidR="00BD547C" w:rsidRPr="00E605FE" w:rsidRDefault="00BD547C" w:rsidP="00560654">
            <w:pPr>
              <w:spacing w:line="288" w:lineRule="auto"/>
              <w:jc w:val="center"/>
              <w:rPr>
                <w:b/>
                <w:bCs/>
                <w:sz w:val="28"/>
                <w:szCs w:val="28"/>
              </w:rPr>
            </w:pPr>
            <w:r w:rsidRPr="00E605FE">
              <w:rPr>
                <w:b/>
                <w:bCs/>
                <w:sz w:val="28"/>
                <w:szCs w:val="28"/>
              </w:rPr>
              <w:t>Yêu cầu</w:t>
            </w:r>
          </w:p>
        </w:tc>
      </w:tr>
      <w:tr w:rsidR="00BD547C" w:rsidRPr="00E605FE" w14:paraId="1DC4AED5" w14:textId="77777777" w:rsidTr="00BD547C">
        <w:trPr>
          <w:cantSplit/>
          <w:trHeight w:val="315"/>
          <w:tblCellSpacing w:w="11" w:type="dxa"/>
        </w:trPr>
        <w:tc>
          <w:tcPr>
            <w:tcW w:w="347" w:type="pct"/>
            <w:tcBorders>
              <w:top w:val="nil"/>
              <w:left w:val="double" w:sz="4" w:space="0" w:color="auto"/>
              <w:bottom w:val="single" w:sz="4" w:space="0" w:color="auto"/>
              <w:right w:val="single" w:sz="4" w:space="0" w:color="auto"/>
            </w:tcBorders>
            <w:vAlign w:val="center"/>
          </w:tcPr>
          <w:p w14:paraId="0E86D1AF" w14:textId="77777777" w:rsidR="00BD547C" w:rsidRPr="00E605FE" w:rsidRDefault="00BD547C" w:rsidP="00560654">
            <w:pPr>
              <w:spacing w:line="288" w:lineRule="auto"/>
              <w:jc w:val="center"/>
              <w:rPr>
                <w:sz w:val="28"/>
                <w:szCs w:val="28"/>
              </w:rPr>
            </w:pPr>
            <w:r w:rsidRPr="00E605FE">
              <w:rPr>
                <w:sz w:val="28"/>
                <w:szCs w:val="28"/>
              </w:rPr>
              <w:t>1</w:t>
            </w:r>
          </w:p>
        </w:tc>
        <w:tc>
          <w:tcPr>
            <w:tcW w:w="2576" w:type="pct"/>
            <w:tcBorders>
              <w:top w:val="nil"/>
              <w:left w:val="nil"/>
              <w:bottom w:val="single" w:sz="4" w:space="0" w:color="auto"/>
              <w:right w:val="single" w:sz="4" w:space="0" w:color="auto"/>
            </w:tcBorders>
            <w:vAlign w:val="center"/>
          </w:tcPr>
          <w:p w14:paraId="6526EF1A" w14:textId="77777777" w:rsidR="00BD547C" w:rsidRPr="00E605FE" w:rsidRDefault="00BD547C" w:rsidP="00560654">
            <w:pPr>
              <w:spacing w:line="288" w:lineRule="auto"/>
              <w:rPr>
                <w:sz w:val="28"/>
                <w:szCs w:val="28"/>
              </w:rPr>
            </w:pPr>
            <w:r w:rsidRPr="00E605FE">
              <w:rPr>
                <w:sz w:val="28"/>
                <w:szCs w:val="28"/>
              </w:rPr>
              <w:t>Hãng sản xuất:</w:t>
            </w:r>
          </w:p>
        </w:tc>
        <w:tc>
          <w:tcPr>
            <w:tcW w:w="606" w:type="pct"/>
            <w:tcBorders>
              <w:top w:val="nil"/>
              <w:left w:val="nil"/>
              <w:bottom w:val="single" w:sz="4" w:space="0" w:color="auto"/>
              <w:right w:val="single" w:sz="4" w:space="0" w:color="auto"/>
            </w:tcBorders>
            <w:vAlign w:val="center"/>
          </w:tcPr>
          <w:p w14:paraId="21AFB20E" w14:textId="77777777" w:rsidR="00BD547C" w:rsidRPr="00E605FE" w:rsidRDefault="00BD547C" w:rsidP="00560654">
            <w:pPr>
              <w:spacing w:line="288" w:lineRule="auto"/>
              <w:rPr>
                <w:sz w:val="28"/>
                <w:szCs w:val="28"/>
              </w:rPr>
            </w:pPr>
            <w:r w:rsidRPr="00E605FE">
              <w:rPr>
                <w:sz w:val="28"/>
                <w:szCs w:val="28"/>
              </w:rPr>
              <w:t> </w:t>
            </w:r>
          </w:p>
        </w:tc>
        <w:tc>
          <w:tcPr>
            <w:tcW w:w="1413" w:type="pct"/>
            <w:tcBorders>
              <w:top w:val="nil"/>
              <w:left w:val="nil"/>
              <w:bottom w:val="single" w:sz="4" w:space="0" w:color="auto"/>
              <w:right w:val="double" w:sz="4" w:space="0" w:color="auto"/>
            </w:tcBorders>
            <w:vAlign w:val="center"/>
          </w:tcPr>
          <w:p w14:paraId="6C4E955B" w14:textId="77777777" w:rsidR="00BD547C" w:rsidRPr="00E605FE" w:rsidRDefault="00BD547C" w:rsidP="00560654">
            <w:pPr>
              <w:spacing w:line="288" w:lineRule="auto"/>
              <w:jc w:val="center"/>
              <w:rPr>
                <w:sz w:val="28"/>
                <w:szCs w:val="28"/>
              </w:rPr>
            </w:pPr>
            <w:r w:rsidRPr="00E605FE">
              <w:rPr>
                <w:sz w:val="28"/>
                <w:szCs w:val="28"/>
              </w:rPr>
              <w:t>Nêu cụ thể</w:t>
            </w:r>
          </w:p>
        </w:tc>
      </w:tr>
      <w:tr w:rsidR="00BD547C" w:rsidRPr="00E605FE" w14:paraId="7992F328" w14:textId="77777777" w:rsidTr="00BD547C">
        <w:trPr>
          <w:cantSplit/>
          <w:trHeight w:val="315"/>
          <w:tblCellSpacing w:w="11" w:type="dxa"/>
        </w:trPr>
        <w:tc>
          <w:tcPr>
            <w:tcW w:w="347" w:type="pct"/>
            <w:tcBorders>
              <w:top w:val="nil"/>
              <w:left w:val="double" w:sz="4" w:space="0" w:color="auto"/>
              <w:bottom w:val="single" w:sz="4" w:space="0" w:color="auto"/>
              <w:right w:val="single" w:sz="4" w:space="0" w:color="auto"/>
            </w:tcBorders>
            <w:vAlign w:val="center"/>
          </w:tcPr>
          <w:p w14:paraId="1D73F514" w14:textId="77777777" w:rsidR="00BD547C" w:rsidRPr="00E605FE" w:rsidRDefault="00BD547C" w:rsidP="00560654">
            <w:pPr>
              <w:spacing w:line="288" w:lineRule="auto"/>
              <w:jc w:val="center"/>
              <w:rPr>
                <w:sz w:val="28"/>
                <w:szCs w:val="28"/>
              </w:rPr>
            </w:pPr>
          </w:p>
        </w:tc>
        <w:tc>
          <w:tcPr>
            <w:tcW w:w="2576" w:type="pct"/>
            <w:tcBorders>
              <w:top w:val="nil"/>
              <w:left w:val="nil"/>
              <w:bottom w:val="single" w:sz="4" w:space="0" w:color="auto"/>
              <w:right w:val="single" w:sz="4" w:space="0" w:color="auto"/>
            </w:tcBorders>
            <w:vAlign w:val="center"/>
          </w:tcPr>
          <w:p w14:paraId="048DAFA0" w14:textId="77777777" w:rsidR="00BD547C" w:rsidRPr="00E605FE" w:rsidRDefault="00BD547C" w:rsidP="00560654">
            <w:pPr>
              <w:spacing w:line="288" w:lineRule="auto"/>
              <w:rPr>
                <w:sz w:val="28"/>
                <w:szCs w:val="28"/>
              </w:rPr>
            </w:pPr>
            <w:r w:rsidRPr="00E605FE">
              <w:rPr>
                <w:sz w:val="28"/>
                <w:szCs w:val="28"/>
              </w:rPr>
              <w:t>- Nước sản xuất</w:t>
            </w:r>
          </w:p>
        </w:tc>
        <w:tc>
          <w:tcPr>
            <w:tcW w:w="606" w:type="pct"/>
            <w:tcBorders>
              <w:top w:val="nil"/>
              <w:left w:val="nil"/>
              <w:bottom w:val="single" w:sz="4" w:space="0" w:color="auto"/>
              <w:right w:val="single" w:sz="4" w:space="0" w:color="auto"/>
            </w:tcBorders>
            <w:vAlign w:val="center"/>
          </w:tcPr>
          <w:p w14:paraId="4A9738CF" w14:textId="77777777" w:rsidR="00BD547C" w:rsidRPr="00E605FE" w:rsidRDefault="00BD547C" w:rsidP="00560654">
            <w:pPr>
              <w:spacing w:line="288" w:lineRule="auto"/>
              <w:rPr>
                <w:sz w:val="28"/>
                <w:szCs w:val="28"/>
              </w:rPr>
            </w:pPr>
            <w:r w:rsidRPr="00E605FE">
              <w:rPr>
                <w:sz w:val="28"/>
                <w:szCs w:val="28"/>
              </w:rPr>
              <w:t> </w:t>
            </w:r>
          </w:p>
        </w:tc>
        <w:tc>
          <w:tcPr>
            <w:tcW w:w="1413" w:type="pct"/>
            <w:tcBorders>
              <w:top w:val="nil"/>
              <w:left w:val="nil"/>
              <w:bottom w:val="single" w:sz="4" w:space="0" w:color="auto"/>
              <w:right w:val="double" w:sz="4" w:space="0" w:color="auto"/>
            </w:tcBorders>
            <w:vAlign w:val="center"/>
          </w:tcPr>
          <w:p w14:paraId="266B3312" w14:textId="77777777" w:rsidR="00BD547C" w:rsidRPr="00E605FE" w:rsidRDefault="00BD547C" w:rsidP="00560654">
            <w:pPr>
              <w:spacing w:line="288" w:lineRule="auto"/>
              <w:jc w:val="center"/>
              <w:rPr>
                <w:sz w:val="28"/>
                <w:szCs w:val="28"/>
              </w:rPr>
            </w:pPr>
            <w:r w:rsidRPr="00E605FE">
              <w:rPr>
                <w:sz w:val="28"/>
                <w:szCs w:val="28"/>
              </w:rPr>
              <w:t>Nêu cụ thể</w:t>
            </w:r>
          </w:p>
        </w:tc>
      </w:tr>
      <w:tr w:rsidR="00BD547C" w:rsidRPr="00E605FE" w14:paraId="1DEF7FC8" w14:textId="77777777" w:rsidTr="00BD547C">
        <w:trPr>
          <w:cantSplit/>
          <w:trHeight w:val="315"/>
          <w:tblCellSpacing w:w="11" w:type="dxa"/>
        </w:trPr>
        <w:tc>
          <w:tcPr>
            <w:tcW w:w="347" w:type="pct"/>
            <w:tcBorders>
              <w:top w:val="nil"/>
              <w:left w:val="double" w:sz="4" w:space="0" w:color="auto"/>
              <w:bottom w:val="single" w:sz="4" w:space="0" w:color="auto"/>
              <w:right w:val="single" w:sz="4" w:space="0" w:color="auto"/>
            </w:tcBorders>
            <w:vAlign w:val="center"/>
          </w:tcPr>
          <w:p w14:paraId="15873986" w14:textId="77777777" w:rsidR="00BD547C" w:rsidRPr="00E605FE" w:rsidRDefault="00BD547C" w:rsidP="00560654">
            <w:pPr>
              <w:spacing w:line="288" w:lineRule="auto"/>
              <w:jc w:val="center"/>
              <w:rPr>
                <w:sz w:val="28"/>
                <w:szCs w:val="28"/>
              </w:rPr>
            </w:pPr>
          </w:p>
        </w:tc>
        <w:tc>
          <w:tcPr>
            <w:tcW w:w="2576" w:type="pct"/>
            <w:tcBorders>
              <w:top w:val="nil"/>
              <w:left w:val="nil"/>
              <w:bottom w:val="single" w:sz="4" w:space="0" w:color="auto"/>
              <w:right w:val="single" w:sz="4" w:space="0" w:color="auto"/>
            </w:tcBorders>
            <w:vAlign w:val="center"/>
          </w:tcPr>
          <w:p w14:paraId="7FB6840C" w14:textId="77777777" w:rsidR="00BD547C" w:rsidRPr="00E605FE" w:rsidRDefault="00BD547C" w:rsidP="00560654">
            <w:pPr>
              <w:spacing w:line="288" w:lineRule="auto"/>
              <w:rPr>
                <w:sz w:val="28"/>
                <w:szCs w:val="28"/>
              </w:rPr>
            </w:pPr>
            <w:r w:rsidRPr="00E605FE">
              <w:rPr>
                <w:sz w:val="28"/>
                <w:szCs w:val="28"/>
              </w:rPr>
              <w:t>- Năm sản xuất</w:t>
            </w:r>
          </w:p>
        </w:tc>
        <w:tc>
          <w:tcPr>
            <w:tcW w:w="606" w:type="pct"/>
            <w:tcBorders>
              <w:top w:val="nil"/>
              <w:left w:val="nil"/>
              <w:bottom w:val="single" w:sz="4" w:space="0" w:color="auto"/>
              <w:right w:val="single" w:sz="4" w:space="0" w:color="auto"/>
            </w:tcBorders>
            <w:vAlign w:val="center"/>
          </w:tcPr>
          <w:p w14:paraId="17F4AD4F" w14:textId="77777777" w:rsidR="00BD547C" w:rsidRPr="00E605FE" w:rsidRDefault="00BD547C" w:rsidP="00560654">
            <w:pPr>
              <w:spacing w:line="288" w:lineRule="auto"/>
              <w:rPr>
                <w:sz w:val="28"/>
                <w:szCs w:val="28"/>
              </w:rPr>
            </w:pPr>
            <w:r w:rsidRPr="00E605FE">
              <w:rPr>
                <w:sz w:val="28"/>
                <w:szCs w:val="28"/>
              </w:rPr>
              <w:t> </w:t>
            </w:r>
          </w:p>
        </w:tc>
        <w:tc>
          <w:tcPr>
            <w:tcW w:w="1413" w:type="pct"/>
            <w:tcBorders>
              <w:top w:val="nil"/>
              <w:left w:val="nil"/>
              <w:bottom w:val="single" w:sz="4" w:space="0" w:color="auto"/>
              <w:right w:val="double" w:sz="4" w:space="0" w:color="auto"/>
            </w:tcBorders>
            <w:vAlign w:val="center"/>
          </w:tcPr>
          <w:p w14:paraId="20A96760" w14:textId="77777777" w:rsidR="00BD547C" w:rsidRPr="00E605FE" w:rsidRDefault="00BD547C" w:rsidP="00560654">
            <w:pPr>
              <w:spacing w:line="288" w:lineRule="auto"/>
              <w:jc w:val="center"/>
              <w:rPr>
                <w:sz w:val="28"/>
                <w:szCs w:val="28"/>
              </w:rPr>
            </w:pPr>
            <w:r w:rsidRPr="00E605FE">
              <w:rPr>
                <w:sz w:val="28"/>
                <w:szCs w:val="28"/>
              </w:rPr>
              <w:t>Nêu cụ thể</w:t>
            </w:r>
          </w:p>
        </w:tc>
      </w:tr>
      <w:tr w:rsidR="00BD547C" w:rsidRPr="00E605FE" w14:paraId="4BDD504A" w14:textId="77777777" w:rsidTr="00BD547C">
        <w:trPr>
          <w:cantSplit/>
          <w:trHeight w:val="315"/>
          <w:tblCellSpacing w:w="11" w:type="dxa"/>
        </w:trPr>
        <w:tc>
          <w:tcPr>
            <w:tcW w:w="347" w:type="pct"/>
            <w:tcBorders>
              <w:top w:val="nil"/>
              <w:left w:val="double" w:sz="4" w:space="0" w:color="auto"/>
              <w:bottom w:val="single" w:sz="4" w:space="0" w:color="auto"/>
              <w:right w:val="single" w:sz="4" w:space="0" w:color="auto"/>
            </w:tcBorders>
            <w:vAlign w:val="center"/>
          </w:tcPr>
          <w:p w14:paraId="0805CE16" w14:textId="77777777" w:rsidR="00BD547C" w:rsidRPr="00E605FE" w:rsidRDefault="00BD547C" w:rsidP="00560654">
            <w:pPr>
              <w:spacing w:line="288" w:lineRule="auto"/>
              <w:jc w:val="center"/>
              <w:rPr>
                <w:sz w:val="28"/>
                <w:szCs w:val="28"/>
              </w:rPr>
            </w:pPr>
          </w:p>
        </w:tc>
        <w:tc>
          <w:tcPr>
            <w:tcW w:w="2576" w:type="pct"/>
            <w:tcBorders>
              <w:top w:val="nil"/>
              <w:left w:val="nil"/>
              <w:bottom w:val="single" w:sz="4" w:space="0" w:color="auto"/>
              <w:right w:val="single" w:sz="4" w:space="0" w:color="auto"/>
            </w:tcBorders>
            <w:vAlign w:val="center"/>
          </w:tcPr>
          <w:p w14:paraId="61BFDED5" w14:textId="77777777" w:rsidR="00BD547C" w:rsidRPr="00E605FE" w:rsidRDefault="00BD547C" w:rsidP="00560654">
            <w:pPr>
              <w:spacing w:line="288" w:lineRule="auto"/>
              <w:rPr>
                <w:sz w:val="28"/>
                <w:szCs w:val="28"/>
              </w:rPr>
            </w:pPr>
            <w:r w:rsidRPr="00E605FE">
              <w:rPr>
                <w:sz w:val="28"/>
                <w:szCs w:val="28"/>
              </w:rPr>
              <w:t>- Mã hiệu sản phẩm</w:t>
            </w:r>
          </w:p>
        </w:tc>
        <w:tc>
          <w:tcPr>
            <w:tcW w:w="606" w:type="pct"/>
            <w:tcBorders>
              <w:top w:val="nil"/>
              <w:left w:val="nil"/>
              <w:bottom w:val="single" w:sz="4" w:space="0" w:color="auto"/>
              <w:right w:val="single" w:sz="4" w:space="0" w:color="auto"/>
            </w:tcBorders>
            <w:vAlign w:val="center"/>
          </w:tcPr>
          <w:p w14:paraId="18D47E1A" w14:textId="77777777" w:rsidR="00BD547C" w:rsidRPr="00E605FE" w:rsidRDefault="00BD547C" w:rsidP="00560654">
            <w:pPr>
              <w:spacing w:line="288" w:lineRule="auto"/>
              <w:rPr>
                <w:sz w:val="28"/>
                <w:szCs w:val="28"/>
              </w:rPr>
            </w:pPr>
            <w:r w:rsidRPr="00E605FE">
              <w:rPr>
                <w:sz w:val="28"/>
                <w:szCs w:val="28"/>
              </w:rPr>
              <w:t> </w:t>
            </w:r>
          </w:p>
        </w:tc>
        <w:tc>
          <w:tcPr>
            <w:tcW w:w="1413" w:type="pct"/>
            <w:tcBorders>
              <w:top w:val="nil"/>
              <w:left w:val="nil"/>
              <w:bottom w:val="single" w:sz="4" w:space="0" w:color="auto"/>
              <w:right w:val="double" w:sz="4" w:space="0" w:color="auto"/>
            </w:tcBorders>
            <w:vAlign w:val="center"/>
          </w:tcPr>
          <w:p w14:paraId="2AF6746D" w14:textId="77777777" w:rsidR="00BD547C" w:rsidRPr="00E605FE" w:rsidRDefault="00BD547C" w:rsidP="00560654">
            <w:pPr>
              <w:spacing w:line="288" w:lineRule="auto"/>
              <w:jc w:val="center"/>
              <w:rPr>
                <w:sz w:val="28"/>
                <w:szCs w:val="28"/>
              </w:rPr>
            </w:pPr>
            <w:r w:rsidRPr="00E605FE">
              <w:rPr>
                <w:sz w:val="28"/>
                <w:szCs w:val="28"/>
              </w:rPr>
              <w:t>Nêu cụ thể</w:t>
            </w:r>
          </w:p>
        </w:tc>
      </w:tr>
      <w:tr w:rsidR="00BD547C" w:rsidRPr="00E605FE" w14:paraId="67E1799F" w14:textId="77777777" w:rsidTr="00BD547C">
        <w:trPr>
          <w:cantSplit/>
          <w:trHeight w:val="315"/>
          <w:tblCellSpacing w:w="11" w:type="dxa"/>
        </w:trPr>
        <w:tc>
          <w:tcPr>
            <w:tcW w:w="347" w:type="pct"/>
            <w:tcBorders>
              <w:top w:val="nil"/>
              <w:left w:val="double" w:sz="4" w:space="0" w:color="auto"/>
              <w:bottom w:val="single" w:sz="4" w:space="0" w:color="auto"/>
              <w:right w:val="single" w:sz="4" w:space="0" w:color="auto"/>
            </w:tcBorders>
            <w:vAlign w:val="center"/>
          </w:tcPr>
          <w:p w14:paraId="045E06CC" w14:textId="77777777" w:rsidR="00BD547C" w:rsidRPr="00E605FE" w:rsidRDefault="00BD547C" w:rsidP="00560654">
            <w:pPr>
              <w:spacing w:line="288" w:lineRule="auto"/>
              <w:jc w:val="center"/>
              <w:rPr>
                <w:sz w:val="28"/>
                <w:szCs w:val="28"/>
              </w:rPr>
            </w:pPr>
            <w:r w:rsidRPr="00E605FE">
              <w:rPr>
                <w:sz w:val="28"/>
                <w:szCs w:val="28"/>
              </w:rPr>
              <w:t>2</w:t>
            </w:r>
          </w:p>
        </w:tc>
        <w:tc>
          <w:tcPr>
            <w:tcW w:w="2576" w:type="pct"/>
            <w:tcBorders>
              <w:top w:val="nil"/>
              <w:left w:val="nil"/>
              <w:bottom w:val="single" w:sz="4" w:space="0" w:color="auto"/>
              <w:right w:val="single" w:sz="4" w:space="0" w:color="auto"/>
            </w:tcBorders>
            <w:vAlign w:val="center"/>
          </w:tcPr>
          <w:p w14:paraId="26376068" w14:textId="77777777" w:rsidR="00BD547C" w:rsidRPr="00E605FE" w:rsidRDefault="00BD547C" w:rsidP="00560654">
            <w:pPr>
              <w:spacing w:line="288" w:lineRule="auto"/>
              <w:rPr>
                <w:sz w:val="28"/>
                <w:szCs w:val="28"/>
              </w:rPr>
            </w:pPr>
            <w:r w:rsidRPr="00E605FE">
              <w:rPr>
                <w:color w:val="000000"/>
                <w:sz w:val="28"/>
                <w:szCs w:val="28"/>
              </w:rPr>
              <w:t xml:space="preserve">Chủng loại </w:t>
            </w:r>
          </w:p>
        </w:tc>
        <w:tc>
          <w:tcPr>
            <w:tcW w:w="606" w:type="pct"/>
            <w:tcBorders>
              <w:top w:val="nil"/>
              <w:left w:val="nil"/>
              <w:bottom w:val="single" w:sz="4" w:space="0" w:color="auto"/>
              <w:right w:val="single" w:sz="4" w:space="0" w:color="auto"/>
            </w:tcBorders>
            <w:vAlign w:val="center"/>
          </w:tcPr>
          <w:p w14:paraId="357A3446" w14:textId="77777777" w:rsidR="00BD547C" w:rsidRPr="00E605FE" w:rsidRDefault="00BD547C" w:rsidP="00560654">
            <w:pPr>
              <w:spacing w:line="288" w:lineRule="auto"/>
              <w:rPr>
                <w:sz w:val="28"/>
                <w:szCs w:val="28"/>
              </w:rPr>
            </w:pPr>
          </w:p>
        </w:tc>
        <w:tc>
          <w:tcPr>
            <w:tcW w:w="1413" w:type="pct"/>
            <w:tcBorders>
              <w:top w:val="nil"/>
              <w:left w:val="nil"/>
              <w:bottom w:val="single" w:sz="4" w:space="0" w:color="auto"/>
              <w:right w:val="double" w:sz="4" w:space="0" w:color="auto"/>
            </w:tcBorders>
            <w:vAlign w:val="center"/>
          </w:tcPr>
          <w:p w14:paraId="2C3427A4" w14:textId="77777777" w:rsidR="00BD547C" w:rsidRPr="00E605FE" w:rsidRDefault="00BD547C" w:rsidP="00560654">
            <w:pPr>
              <w:spacing w:line="288" w:lineRule="auto"/>
              <w:jc w:val="center"/>
              <w:rPr>
                <w:sz w:val="28"/>
                <w:szCs w:val="28"/>
              </w:rPr>
            </w:pPr>
            <w:r w:rsidRPr="00E605FE">
              <w:rPr>
                <w:sz w:val="28"/>
                <w:szCs w:val="28"/>
              </w:rPr>
              <w:t>Lắp đặt ngoài trời</w:t>
            </w:r>
          </w:p>
        </w:tc>
      </w:tr>
      <w:tr w:rsidR="00BD547C" w:rsidRPr="00E605FE" w14:paraId="3CB13984" w14:textId="77777777" w:rsidTr="00BD547C">
        <w:trPr>
          <w:cantSplit/>
          <w:trHeight w:val="315"/>
          <w:tblCellSpacing w:w="11" w:type="dxa"/>
        </w:trPr>
        <w:tc>
          <w:tcPr>
            <w:tcW w:w="347" w:type="pct"/>
            <w:tcBorders>
              <w:top w:val="nil"/>
              <w:left w:val="double" w:sz="4" w:space="0" w:color="auto"/>
              <w:bottom w:val="single" w:sz="4" w:space="0" w:color="auto"/>
              <w:right w:val="single" w:sz="4" w:space="0" w:color="auto"/>
            </w:tcBorders>
            <w:vAlign w:val="center"/>
          </w:tcPr>
          <w:p w14:paraId="5003A7B2" w14:textId="77777777" w:rsidR="00BD547C" w:rsidRPr="00E605FE" w:rsidRDefault="00BD547C" w:rsidP="00560654">
            <w:pPr>
              <w:spacing w:line="288" w:lineRule="auto"/>
              <w:jc w:val="center"/>
              <w:rPr>
                <w:sz w:val="28"/>
                <w:szCs w:val="28"/>
              </w:rPr>
            </w:pPr>
            <w:r w:rsidRPr="00E605FE">
              <w:rPr>
                <w:sz w:val="28"/>
                <w:szCs w:val="28"/>
              </w:rPr>
              <w:t>3</w:t>
            </w:r>
          </w:p>
        </w:tc>
        <w:tc>
          <w:tcPr>
            <w:tcW w:w="2576" w:type="pct"/>
            <w:tcBorders>
              <w:top w:val="nil"/>
              <w:left w:val="nil"/>
              <w:bottom w:val="single" w:sz="4" w:space="0" w:color="auto"/>
              <w:right w:val="single" w:sz="4" w:space="0" w:color="auto"/>
            </w:tcBorders>
            <w:vAlign w:val="center"/>
          </w:tcPr>
          <w:p w14:paraId="374536D3" w14:textId="77777777" w:rsidR="00BD547C" w:rsidRPr="00E605FE" w:rsidRDefault="00BD547C" w:rsidP="00560654">
            <w:pPr>
              <w:spacing w:line="288" w:lineRule="auto"/>
              <w:rPr>
                <w:sz w:val="28"/>
                <w:szCs w:val="28"/>
              </w:rPr>
            </w:pPr>
            <w:r w:rsidRPr="00E605FE">
              <w:rPr>
                <w:sz w:val="28"/>
                <w:szCs w:val="28"/>
              </w:rPr>
              <w:t>Kiểu nối</w:t>
            </w:r>
          </w:p>
        </w:tc>
        <w:tc>
          <w:tcPr>
            <w:tcW w:w="606" w:type="pct"/>
            <w:tcBorders>
              <w:top w:val="nil"/>
              <w:left w:val="nil"/>
              <w:bottom w:val="single" w:sz="4" w:space="0" w:color="auto"/>
              <w:right w:val="single" w:sz="4" w:space="0" w:color="auto"/>
            </w:tcBorders>
            <w:vAlign w:val="center"/>
          </w:tcPr>
          <w:p w14:paraId="75550A5A" w14:textId="77777777" w:rsidR="00BD547C" w:rsidRPr="00E605FE" w:rsidRDefault="00BD547C" w:rsidP="00560654">
            <w:pPr>
              <w:spacing w:line="288" w:lineRule="auto"/>
              <w:rPr>
                <w:sz w:val="28"/>
                <w:szCs w:val="28"/>
              </w:rPr>
            </w:pPr>
          </w:p>
        </w:tc>
        <w:tc>
          <w:tcPr>
            <w:tcW w:w="1413" w:type="pct"/>
            <w:tcBorders>
              <w:top w:val="nil"/>
              <w:left w:val="nil"/>
              <w:bottom w:val="single" w:sz="4" w:space="0" w:color="auto"/>
              <w:right w:val="double" w:sz="4" w:space="0" w:color="auto"/>
            </w:tcBorders>
            <w:vAlign w:val="center"/>
          </w:tcPr>
          <w:p w14:paraId="5A7B0665" w14:textId="77777777" w:rsidR="00BD547C" w:rsidRPr="00E605FE" w:rsidRDefault="00BD547C" w:rsidP="00560654">
            <w:pPr>
              <w:spacing w:line="288" w:lineRule="auto"/>
              <w:jc w:val="center"/>
              <w:rPr>
                <w:sz w:val="28"/>
                <w:szCs w:val="28"/>
              </w:rPr>
            </w:pPr>
            <w:r w:rsidRPr="00E605FE">
              <w:rPr>
                <w:color w:val="000000"/>
                <w:sz w:val="28"/>
                <w:szCs w:val="28"/>
              </w:rPr>
              <w:t>Nêu cụ thể</w:t>
            </w:r>
          </w:p>
        </w:tc>
      </w:tr>
      <w:tr w:rsidR="00BD547C" w:rsidRPr="00E605FE" w14:paraId="1736E418" w14:textId="77777777" w:rsidTr="00BD547C">
        <w:trPr>
          <w:cantSplit/>
          <w:trHeight w:val="315"/>
          <w:tblCellSpacing w:w="11" w:type="dxa"/>
        </w:trPr>
        <w:tc>
          <w:tcPr>
            <w:tcW w:w="347" w:type="pct"/>
            <w:tcBorders>
              <w:top w:val="nil"/>
              <w:left w:val="double" w:sz="4" w:space="0" w:color="auto"/>
              <w:bottom w:val="single" w:sz="4" w:space="0" w:color="auto"/>
              <w:right w:val="single" w:sz="4" w:space="0" w:color="auto"/>
            </w:tcBorders>
            <w:vAlign w:val="center"/>
          </w:tcPr>
          <w:p w14:paraId="75F85B36" w14:textId="77777777" w:rsidR="00BD547C" w:rsidRPr="00E605FE" w:rsidRDefault="00BD547C" w:rsidP="00560654">
            <w:pPr>
              <w:spacing w:line="288" w:lineRule="auto"/>
              <w:jc w:val="center"/>
              <w:rPr>
                <w:sz w:val="28"/>
                <w:szCs w:val="28"/>
              </w:rPr>
            </w:pPr>
            <w:r w:rsidRPr="00E605FE">
              <w:rPr>
                <w:sz w:val="28"/>
                <w:szCs w:val="28"/>
              </w:rPr>
              <w:t>4</w:t>
            </w:r>
          </w:p>
        </w:tc>
        <w:tc>
          <w:tcPr>
            <w:tcW w:w="2576" w:type="pct"/>
            <w:tcBorders>
              <w:top w:val="nil"/>
              <w:left w:val="nil"/>
              <w:bottom w:val="single" w:sz="4" w:space="0" w:color="auto"/>
              <w:right w:val="single" w:sz="4" w:space="0" w:color="auto"/>
            </w:tcBorders>
            <w:vAlign w:val="center"/>
          </w:tcPr>
          <w:p w14:paraId="53D013C9" w14:textId="77777777" w:rsidR="00BD547C" w:rsidRPr="00E605FE" w:rsidRDefault="00BD547C" w:rsidP="00560654">
            <w:pPr>
              <w:spacing w:line="288" w:lineRule="auto"/>
              <w:rPr>
                <w:sz w:val="28"/>
                <w:szCs w:val="28"/>
              </w:rPr>
            </w:pPr>
            <w:r w:rsidRPr="00E605FE">
              <w:rPr>
                <w:color w:val="000000"/>
                <w:sz w:val="28"/>
                <w:szCs w:val="28"/>
              </w:rPr>
              <w:t>Sản xuất và tiêu chuẩn thử nghiệm</w:t>
            </w:r>
          </w:p>
        </w:tc>
        <w:tc>
          <w:tcPr>
            <w:tcW w:w="606" w:type="pct"/>
            <w:tcBorders>
              <w:top w:val="nil"/>
              <w:left w:val="nil"/>
              <w:bottom w:val="single" w:sz="4" w:space="0" w:color="auto"/>
              <w:right w:val="single" w:sz="4" w:space="0" w:color="auto"/>
            </w:tcBorders>
            <w:vAlign w:val="center"/>
          </w:tcPr>
          <w:p w14:paraId="7093F8E2" w14:textId="77777777" w:rsidR="00BD547C" w:rsidRPr="00E605FE" w:rsidRDefault="00BD547C" w:rsidP="00560654">
            <w:pPr>
              <w:spacing w:line="288" w:lineRule="auto"/>
              <w:jc w:val="center"/>
              <w:rPr>
                <w:sz w:val="28"/>
                <w:szCs w:val="28"/>
              </w:rPr>
            </w:pPr>
            <w:r w:rsidRPr="00E605FE">
              <w:rPr>
                <w:sz w:val="28"/>
                <w:szCs w:val="28"/>
              </w:rPr>
              <w:t> </w:t>
            </w:r>
          </w:p>
        </w:tc>
        <w:tc>
          <w:tcPr>
            <w:tcW w:w="1413" w:type="pct"/>
            <w:tcBorders>
              <w:top w:val="nil"/>
              <w:left w:val="nil"/>
              <w:bottom w:val="single" w:sz="4" w:space="0" w:color="auto"/>
              <w:right w:val="double" w:sz="4" w:space="0" w:color="auto"/>
            </w:tcBorders>
            <w:vAlign w:val="center"/>
          </w:tcPr>
          <w:p w14:paraId="77BFE165" w14:textId="77777777" w:rsidR="00BD547C" w:rsidRPr="00E605FE" w:rsidRDefault="00BD547C" w:rsidP="00560654">
            <w:pPr>
              <w:spacing w:line="288" w:lineRule="auto"/>
              <w:jc w:val="center"/>
              <w:rPr>
                <w:sz w:val="28"/>
                <w:szCs w:val="28"/>
              </w:rPr>
            </w:pPr>
            <w:r w:rsidRPr="00E605FE">
              <w:rPr>
                <w:color w:val="000000"/>
                <w:sz w:val="28"/>
                <w:szCs w:val="28"/>
              </w:rPr>
              <w:t xml:space="preserve">IEC 60840:2020 </w:t>
            </w:r>
          </w:p>
        </w:tc>
      </w:tr>
      <w:tr w:rsidR="00BD547C" w:rsidRPr="00E605FE" w14:paraId="573AE223" w14:textId="77777777" w:rsidTr="00BD547C">
        <w:trPr>
          <w:cantSplit/>
          <w:trHeight w:val="315"/>
          <w:tblCellSpacing w:w="11" w:type="dxa"/>
        </w:trPr>
        <w:tc>
          <w:tcPr>
            <w:tcW w:w="347" w:type="pct"/>
            <w:tcBorders>
              <w:top w:val="nil"/>
              <w:left w:val="double" w:sz="4" w:space="0" w:color="auto"/>
              <w:bottom w:val="single" w:sz="4" w:space="0" w:color="auto"/>
              <w:right w:val="single" w:sz="4" w:space="0" w:color="auto"/>
            </w:tcBorders>
            <w:vAlign w:val="center"/>
          </w:tcPr>
          <w:p w14:paraId="2FD91EB2" w14:textId="77777777" w:rsidR="00BD547C" w:rsidRPr="00E605FE" w:rsidRDefault="00BD547C" w:rsidP="00560654">
            <w:pPr>
              <w:spacing w:line="288" w:lineRule="auto"/>
              <w:jc w:val="center"/>
              <w:rPr>
                <w:sz w:val="28"/>
                <w:szCs w:val="28"/>
              </w:rPr>
            </w:pPr>
            <w:r w:rsidRPr="00E605FE">
              <w:rPr>
                <w:sz w:val="28"/>
                <w:szCs w:val="28"/>
              </w:rPr>
              <w:t>5</w:t>
            </w:r>
          </w:p>
        </w:tc>
        <w:tc>
          <w:tcPr>
            <w:tcW w:w="2576" w:type="pct"/>
            <w:tcBorders>
              <w:top w:val="nil"/>
              <w:left w:val="nil"/>
              <w:bottom w:val="single" w:sz="4" w:space="0" w:color="auto"/>
              <w:right w:val="single" w:sz="4" w:space="0" w:color="auto"/>
            </w:tcBorders>
            <w:vAlign w:val="center"/>
          </w:tcPr>
          <w:p w14:paraId="377B726C" w14:textId="77777777" w:rsidR="00BD547C" w:rsidRPr="00E605FE" w:rsidRDefault="00BD547C" w:rsidP="00560654">
            <w:pPr>
              <w:spacing w:line="288" w:lineRule="auto"/>
              <w:rPr>
                <w:sz w:val="28"/>
                <w:szCs w:val="28"/>
              </w:rPr>
            </w:pPr>
            <w:r w:rsidRPr="00E605FE">
              <w:rPr>
                <w:color w:val="000000"/>
                <w:sz w:val="28"/>
                <w:szCs w:val="28"/>
              </w:rPr>
              <w:t xml:space="preserve">Điện áp hoạt động bình thường pha với đất (Uo) </w:t>
            </w:r>
          </w:p>
        </w:tc>
        <w:tc>
          <w:tcPr>
            <w:tcW w:w="606" w:type="pct"/>
            <w:tcBorders>
              <w:top w:val="nil"/>
              <w:left w:val="nil"/>
              <w:bottom w:val="single" w:sz="4" w:space="0" w:color="auto"/>
              <w:right w:val="single" w:sz="4" w:space="0" w:color="auto"/>
            </w:tcBorders>
            <w:vAlign w:val="center"/>
          </w:tcPr>
          <w:p w14:paraId="15E17852" w14:textId="77777777" w:rsidR="00BD547C" w:rsidRPr="00E605FE" w:rsidRDefault="00BD547C" w:rsidP="00560654">
            <w:pPr>
              <w:spacing w:line="288" w:lineRule="auto"/>
              <w:jc w:val="center"/>
              <w:rPr>
                <w:sz w:val="28"/>
                <w:szCs w:val="28"/>
              </w:rPr>
            </w:pPr>
            <w:r w:rsidRPr="00E605FE">
              <w:rPr>
                <w:color w:val="000000"/>
                <w:sz w:val="28"/>
                <w:szCs w:val="28"/>
              </w:rPr>
              <w:t xml:space="preserve">kV </w:t>
            </w:r>
          </w:p>
        </w:tc>
        <w:tc>
          <w:tcPr>
            <w:tcW w:w="1413" w:type="pct"/>
            <w:tcBorders>
              <w:top w:val="nil"/>
              <w:left w:val="nil"/>
              <w:bottom w:val="single" w:sz="4" w:space="0" w:color="auto"/>
              <w:right w:val="double" w:sz="4" w:space="0" w:color="auto"/>
            </w:tcBorders>
            <w:vAlign w:val="center"/>
          </w:tcPr>
          <w:p w14:paraId="05D1A886" w14:textId="77777777" w:rsidR="00BD547C" w:rsidRPr="00E605FE" w:rsidRDefault="00BD547C" w:rsidP="00560654">
            <w:pPr>
              <w:spacing w:line="288" w:lineRule="auto"/>
              <w:jc w:val="center"/>
              <w:rPr>
                <w:sz w:val="28"/>
                <w:szCs w:val="28"/>
              </w:rPr>
            </w:pPr>
            <w:r w:rsidRPr="00E605FE">
              <w:rPr>
                <w:color w:val="000000"/>
                <w:sz w:val="28"/>
                <w:szCs w:val="28"/>
              </w:rPr>
              <w:t>64</w:t>
            </w:r>
          </w:p>
        </w:tc>
      </w:tr>
      <w:tr w:rsidR="00BD547C" w:rsidRPr="00E605FE" w14:paraId="52BAC395" w14:textId="77777777" w:rsidTr="00BD547C">
        <w:trPr>
          <w:cantSplit/>
          <w:trHeight w:val="315"/>
          <w:tblCellSpacing w:w="11" w:type="dxa"/>
        </w:trPr>
        <w:tc>
          <w:tcPr>
            <w:tcW w:w="347" w:type="pct"/>
            <w:tcBorders>
              <w:top w:val="nil"/>
              <w:left w:val="double" w:sz="4" w:space="0" w:color="auto"/>
              <w:bottom w:val="single" w:sz="4" w:space="0" w:color="auto"/>
              <w:right w:val="single" w:sz="4" w:space="0" w:color="auto"/>
            </w:tcBorders>
            <w:vAlign w:val="center"/>
          </w:tcPr>
          <w:p w14:paraId="0902412B" w14:textId="77777777" w:rsidR="00BD547C" w:rsidRPr="00E605FE" w:rsidRDefault="00BD547C" w:rsidP="00560654">
            <w:pPr>
              <w:spacing w:line="288" w:lineRule="auto"/>
              <w:jc w:val="center"/>
              <w:rPr>
                <w:sz w:val="28"/>
                <w:szCs w:val="28"/>
              </w:rPr>
            </w:pPr>
            <w:r w:rsidRPr="00E605FE">
              <w:rPr>
                <w:sz w:val="28"/>
                <w:szCs w:val="28"/>
              </w:rPr>
              <w:t>6</w:t>
            </w:r>
          </w:p>
        </w:tc>
        <w:tc>
          <w:tcPr>
            <w:tcW w:w="2576" w:type="pct"/>
            <w:tcBorders>
              <w:top w:val="nil"/>
              <w:left w:val="nil"/>
              <w:bottom w:val="single" w:sz="4" w:space="0" w:color="auto"/>
              <w:right w:val="single" w:sz="4" w:space="0" w:color="auto"/>
            </w:tcBorders>
            <w:vAlign w:val="center"/>
          </w:tcPr>
          <w:p w14:paraId="368ACA0A" w14:textId="77777777" w:rsidR="00BD547C" w:rsidRPr="00E605FE" w:rsidRDefault="00BD547C" w:rsidP="00560654">
            <w:pPr>
              <w:spacing w:line="288" w:lineRule="auto"/>
              <w:rPr>
                <w:sz w:val="28"/>
                <w:szCs w:val="28"/>
              </w:rPr>
            </w:pPr>
            <w:r w:rsidRPr="00E605FE">
              <w:rPr>
                <w:color w:val="000000"/>
                <w:sz w:val="28"/>
                <w:szCs w:val="28"/>
              </w:rPr>
              <w:t xml:space="preserve">Điện áp định mức của lưới điện, pha với pha (Ud) </w:t>
            </w:r>
          </w:p>
        </w:tc>
        <w:tc>
          <w:tcPr>
            <w:tcW w:w="606" w:type="pct"/>
            <w:tcBorders>
              <w:top w:val="nil"/>
              <w:left w:val="nil"/>
              <w:bottom w:val="single" w:sz="4" w:space="0" w:color="auto"/>
              <w:right w:val="single" w:sz="4" w:space="0" w:color="auto"/>
            </w:tcBorders>
            <w:vAlign w:val="center"/>
          </w:tcPr>
          <w:p w14:paraId="0575BD0D" w14:textId="77777777" w:rsidR="00BD547C" w:rsidRPr="00E605FE" w:rsidRDefault="00BD547C" w:rsidP="00560654">
            <w:pPr>
              <w:spacing w:line="288" w:lineRule="auto"/>
              <w:jc w:val="center"/>
              <w:rPr>
                <w:sz w:val="28"/>
                <w:szCs w:val="28"/>
              </w:rPr>
            </w:pPr>
            <w:r w:rsidRPr="00E605FE">
              <w:rPr>
                <w:color w:val="000000"/>
                <w:sz w:val="28"/>
                <w:szCs w:val="28"/>
              </w:rPr>
              <w:t xml:space="preserve">kV </w:t>
            </w:r>
          </w:p>
        </w:tc>
        <w:tc>
          <w:tcPr>
            <w:tcW w:w="1413" w:type="pct"/>
            <w:tcBorders>
              <w:top w:val="nil"/>
              <w:left w:val="nil"/>
              <w:bottom w:val="single" w:sz="4" w:space="0" w:color="auto"/>
              <w:right w:val="double" w:sz="4" w:space="0" w:color="auto"/>
            </w:tcBorders>
            <w:vAlign w:val="center"/>
          </w:tcPr>
          <w:p w14:paraId="10E23FEB" w14:textId="77777777" w:rsidR="00BD547C" w:rsidRPr="00E605FE" w:rsidRDefault="00BD547C" w:rsidP="00560654">
            <w:pPr>
              <w:spacing w:line="288" w:lineRule="auto"/>
              <w:jc w:val="center"/>
              <w:rPr>
                <w:sz w:val="28"/>
                <w:szCs w:val="28"/>
              </w:rPr>
            </w:pPr>
            <w:r w:rsidRPr="00E605FE">
              <w:rPr>
                <w:color w:val="000000"/>
                <w:sz w:val="28"/>
                <w:szCs w:val="28"/>
              </w:rPr>
              <w:t>110</w:t>
            </w:r>
          </w:p>
        </w:tc>
      </w:tr>
      <w:tr w:rsidR="00BD547C" w:rsidRPr="00E605FE" w14:paraId="673C2BCB" w14:textId="77777777" w:rsidTr="00BD547C">
        <w:trPr>
          <w:cantSplit/>
          <w:trHeight w:val="315"/>
          <w:tblCellSpacing w:w="11" w:type="dxa"/>
        </w:trPr>
        <w:tc>
          <w:tcPr>
            <w:tcW w:w="347" w:type="pct"/>
            <w:tcBorders>
              <w:top w:val="nil"/>
              <w:left w:val="double" w:sz="4" w:space="0" w:color="auto"/>
              <w:bottom w:val="single" w:sz="4" w:space="0" w:color="auto"/>
              <w:right w:val="single" w:sz="4" w:space="0" w:color="auto"/>
            </w:tcBorders>
            <w:vAlign w:val="center"/>
          </w:tcPr>
          <w:p w14:paraId="61EE0138" w14:textId="77777777" w:rsidR="00BD547C" w:rsidRPr="00E605FE" w:rsidRDefault="00BD547C" w:rsidP="00560654">
            <w:pPr>
              <w:spacing w:line="288" w:lineRule="auto"/>
              <w:jc w:val="center"/>
              <w:rPr>
                <w:sz w:val="28"/>
                <w:szCs w:val="28"/>
              </w:rPr>
            </w:pPr>
            <w:r w:rsidRPr="00E605FE">
              <w:rPr>
                <w:sz w:val="28"/>
                <w:szCs w:val="28"/>
              </w:rPr>
              <w:t>7</w:t>
            </w:r>
          </w:p>
        </w:tc>
        <w:tc>
          <w:tcPr>
            <w:tcW w:w="2576" w:type="pct"/>
            <w:tcBorders>
              <w:top w:val="nil"/>
              <w:left w:val="nil"/>
              <w:bottom w:val="single" w:sz="4" w:space="0" w:color="auto"/>
              <w:right w:val="single" w:sz="4" w:space="0" w:color="auto"/>
            </w:tcBorders>
            <w:vAlign w:val="center"/>
          </w:tcPr>
          <w:p w14:paraId="02B1B63C" w14:textId="77777777" w:rsidR="00BD547C" w:rsidRPr="00E605FE" w:rsidRDefault="00BD547C" w:rsidP="00560654">
            <w:pPr>
              <w:spacing w:line="288" w:lineRule="auto"/>
              <w:rPr>
                <w:color w:val="FF0000"/>
                <w:sz w:val="28"/>
                <w:szCs w:val="28"/>
              </w:rPr>
            </w:pPr>
            <w:r w:rsidRPr="00E605FE">
              <w:rPr>
                <w:color w:val="000000"/>
                <w:sz w:val="28"/>
                <w:szCs w:val="28"/>
              </w:rPr>
              <w:t xml:space="preserve">Điện áp hoạt động tối đa pha với pha (Um) </w:t>
            </w:r>
          </w:p>
        </w:tc>
        <w:tc>
          <w:tcPr>
            <w:tcW w:w="606" w:type="pct"/>
            <w:tcBorders>
              <w:top w:val="nil"/>
              <w:left w:val="nil"/>
              <w:bottom w:val="single" w:sz="4" w:space="0" w:color="auto"/>
              <w:right w:val="single" w:sz="4" w:space="0" w:color="auto"/>
            </w:tcBorders>
            <w:vAlign w:val="center"/>
          </w:tcPr>
          <w:p w14:paraId="76A8DD0E" w14:textId="77777777" w:rsidR="00BD547C" w:rsidRPr="00E605FE" w:rsidRDefault="00BD547C" w:rsidP="00560654">
            <w:pPr>
              <w:spacing w:line="288" w:lineRule="auto"/>
              <w:jc w:val="center"/>
              <w:rPr>
                <w:color w:val="FF0000"/>
                <w:sz w:val="28"/>
                <w:szCs w:val="28"/>
              </w:rPr>
            </w:pPr>
            <w:r w:rsidRPr="00E605FE">
              <w:rPr>
                <w:color w:val="000000"/>
                <w:sz w:val="28"/>
                <w:szCs w:val="28"/>
              </w:rPr>
              <w:t xml:space="preserve">kV </w:t>
            </w:r>
          </w:p>
        </w:tc>
        <w:tc>
          <w:tcPr>
            <w:tcW w:w="1413" w:type="pct"/>
            <w:tcBorders>
              <w:top w:val="nil"/>
              <w:left w:val="nil"/>
              <w:bottom w:val="single" w:sz="4" w:space="0" w:color="auto"/>
              <w:right w:val="double" w:sz="4" w:space="0" w:color="auto"/>
            </w:tcBorders>
            <w:vAlign w:val="center"/>
          </w:tcPr>
          <w:p w14:paraId="47356A4F" w14:textId="77777777" w:rsidR="00BD547C" w:rsidRPr="00E605FE" w:rsidRDefault="00BD547C" w:rsidP="00560654">
            <w:pPr>
              <w:spacing w:line="288" w:lineRule="auto"/>
              <w:jc w:val="center"/>
              <w:rPr>
                <w:color w:val="FF0000"/>
                <w:sz w:val="28"/>
                <w:szCs w:val="28"/>
              </w:rPr>
            </w:pPr>
            <w:r w:rsidRPr="00E605FE">
              <w:rPr>
                <w:color w:val="000000"/>
                <w:sz w:val="28"/>
                <w:szCs w:val="28"/>
              </w:rPr>
              <w:t>123</w:t>
            </w:r>
          </w:p>
        </w:tc>
      </w:tr>
      <w:tr w:rsidR="00BD547C" w:rsidRPr="00E605FE" w14:paraId="151250ED" w14:textId="77777777" w:rsidTr="00BD547C">
        <w:trPr>
          <w:cantSplit/>
          <w:trHeight w:val="315"/>
          <w:tblCellSpacing w:w="11" w:type="dxa"/>
        </w:trPr>
        <w:tc>
          <w:tcPr>
            <w:tcW w:w="347" w:type="pct"/>
            <w:tcBorders>
              <w:top w:val="nil"/>
              <w:left w:val="double" w:sz="4" w:space="0" w:color="auto"/>
              <w:bottom w:val="single" w:sz="4" w:space="0" w:color="auto"/>
              <w:right w:val="single" w:sz="4" w:space="0" w:color="auto"/>
            </w:tcBorders>
            <w:vAlign w:val="center"/>
          </w:tcPr>
          <w:p w14:paraId="0A68F573" w14:textId="77777777" w:rsidR="00BD547C" w:rsidRPr="00E605FE" w:rsidRDefault="00BD547C" w:rsidP="00560654">
            <w:pPr>
              <w:spacing w:line="288" w:lineRule="auto"/>
              <w:jc w:val="center"/>
              <w:rPr>
                <w:sz w:val="28"/>
                <w:szCs w:val="28"/>
              </w:rPr>
            </w:pPr>
            <w:r w:rsidRPr="00E605FE">
              <w:rPr>
                <w:sz w:val="28"/>
                <w:szCs w:val="28"/>
              </w:rPr>
              <w:t>8</w:t>
            </w:r>
          </w:p>
        </w:tc>
        <w:tc>
          <w:tcPr>
            <w:tcW w:w="2576" w:type="pct"/>
            <w:tcBorders>
              <w:top w:val="nil"/>
              <w:left w:val="nil"/>
              <w:bottom w:val="single" w:sz="4" w:space="0" w:color="auto"/>
              <w:right w:val="single" w:sz="4" w:space="0" w:color="auto"/>
            </w:tcBorders>
            <w:vAlign w:val="center"/>
          </w:tcPr>
          <w:p w14:paraId="779CE310" w14:textId="77777777" w:rsidR="00BD547C" w:rsidRPr="00E605FE" w:rsidRDefault="00BD547C" w:rsidP="00560654">
            <w:pPr>
              <w:spacing w:line="288" w:lineRule="auto"/>
              <w:rPr>
                <w:color w:val="FF0000"/>
                <w:sz w:val="28"/>
                <w:szCs w:val="28"/>
              </w:rPr>
            </w:pPr>
            <w:r w:rsidRPr="00E605FE">
              <w:rPr>
                <w:color w:val="000000"/>
                <w:sz w:val="28"/>
                <w:szCs w:val="28"/>
              </w:rPr>
              <w:t xml:space="preserve">Khả năng chịu đựng điện áp tần số công nghiệp (1 phút) </w:t>
            </w:r>
          </w:p>
        </w:tc>
        <w:tc>
          <w:tcPr>
            <w:tcW w:w="606" w:type="pct"/>
            <w:tcBorders>
              <w:top w:val="nil"/>
              <w:left w:val="nil"/>
              <w:bottom w:val="single" w:sz="4" w:space="0" w:color="auto"/>
              <w:right w:val="single" w:sz="4" w:space="0" w:color="auto"/>
            </w:tcBorders>
            <w:vAlign w:val="center"/>
          </w:tcPr>
          <w:p w14:paraId="58BFD60C" w14:textId="77777777" w:rsidR="00BD547C" w:rsidRPr="00E605FE" w:rsidRDefault="00BD547C" w:rsidP="00560654">
            <w:pPr>
              <w:spacing w:line="288" w:lineRule="auto"/>
              <w:jc w:val="center"/>
              <w:rPr>
                <w:color w:val="FF0000"/>
                <w:sz w:val="28"/>
                <w:szCs w:val="28"/>
              </w:rPr>
            </w:pPr>
            <w:r w:rsidRPr="00E605FE">
              <w:rPr>
                <w:color w:val="000000"/>
                <w:sz w:val="28"/>
                <w:szCs w:val="28"/>
              </w:rPr>
              <w:t xml:space="preserve">kV </w:t>
            </w:r>
          </w:p>
        </w:tc>
        <w:tc>
          <w:tcPr>
            <w:tcW w:w="1413" w:type="pct"/>
            <w:tcBorders>
              <w:top w:val="nil"/>
              <w:left w:val="nil"/>
              <w:bottom w:val="single" w:sz="4" w:space="0" w:color="auto"/>
              <w:right w:val="double" w:sz="4" w:space="0" w:color="auto"/>
            </w:tcBorders>
            <w:vAlign w:val="center"/>
          </w:tcPr>
          <w:p w14:paraId="5283604D" w14:textId="77777777" w:rsidR="00BD547C" w:rsidRPr="00E605FE" w:rsidRDefault="00BD547C" w:rsidP="00560654">
            <w:pPr>
              <w:spacing w:line="288" w:lineRule="auto"/>
              <w:jc w:val="center"/>
              <w:rPr>
                <w:color w:val="FF0000"/>
                <w:sz w:val="28"/>
                <w:szCs w:val="28"/>
              </w:rPr>
            </w:pPr>
            <w:r w:rsidRPr="00E605FE">
              <w:rPr>
                <w:color w:val="000000"/>
                <w:sz w:val="28"/>
                <w:szCs w:val="28"/>
              </w:rPr>
              <w:t>230</w:t>
            </w:r>
          </w:p>
        </w:tc>
      </w:tr>
      <w:tr w:rsidR="00BD547C" w:rsidRPr="00E605FE" w14:paraId="2E593932" w14:textId="77777777" w:rsidTr="00BD547C">
        <w:trPr>
          <w:cantSplit/>
          <w:trHeight w:val="682"/>
          <w:tblCellSpacing w:w="11" w:type="dxa"/>
        </w:trPr>
        <w:tc>
          <w:tcPr>
            <w:tcW w:w="347" w:type="pct"/>
            <w:tcBorders>
              <w:top w:val="nil"/>
              <w:left w:val="double" w:sz="4" w:space="0" w:color="auto"/>
              <w:bottom w:val="single" w:sz="4" w:space="0" w:color="auto"/>
              <w:right w:val="single" w:sz="4" w:space="0" w:color="auto"/>
            </w:tcBorders>
            <w:vAlign w:val="center"/>
          </w:tcPr>
          <w:p w14:paraId="7AB75D99" w14:textId="77777777" w:rsidR="00BD547C" w:rsidRPr="00E605FE" w:rsidRDefault="00BD547C" w:rsidP="00560654">
            <w:pPr>
              <w:spacing w:line="288" w:lineRule="auto"/>
              <w:jc w:val="center"/>
              <w:rPr>
                <w:sz w:val="28"/>
                <w:szCs w:val="28"/>
              </w:rPr>
            </w:pPr>
            <w:r w:rsidRPr="00E605FE">
              <w:rPr>
                <w:sz w:val="28"/>
                <w:szCs w:val="28"/>
              </w:rPr>
              <w:t>9</w:t>
            </w:r>
          </w:p>
        </w:tc>
        <w:tc>
          <w:tcPr>
            <w:tcW w:w="2576" w:type="pct"/>
            <w:tcBorders>
              <w:top w:val="nil"/>
              <w:left w:val="nil"/>
              <w:bottom w:val="single" w:sz="4" w:space="0" w:color="auto"/>
              <w:right w:val="single" w:sz="4" w:space="0" w:color="auto"/>
            </w:tcBorders>
            <w:vAlign w:val="center"/>
          </w:tcPr>
          <w:p w14:paraId="678EBE0D" w14:textId="77777777" w:rsidR="00BD547C" w:rsidRPr="00E605FE" w:rsidRDefault="00BD547C" w:rsidP="00560654">
            <w:pPr>
              <w:spacing w:line="288" w:lineRule="auto"/>
              <w:rPr>
                <w:sz w:val="28"/>
                <w:szCs w:val="28"/>
              </w:rPr>
            </w:pPr>
            <w:r w:rsidRPr="00E605FE">
              <w:rPr>
                <w:color w:val="000000"/>
                <w:sz w:val="28"/>
                <w:szCs w:val="28"/>
              </w:rPr>
              <w:t xml:space="preserve">Khả năng chịu đựng điện áp xung (BIL) </w:t>
            </w:r>
          </w:p>
        </w:tc>
        <w:tc>
          <w:tcPr>
            <w:tcW w:w="606" w:type="pct"/>
            <w:tcBorders>
              <w:top w:val="nil"/>
              <w:left w:val="nil"/>
              <w:bottom w:val="single" w:sz="4" w:space="0" w:color="auto"/>
              <w:right w:val="single" w:sz="4" w:space="0" w:color="auto"/>
            </w:tcBorders>
            <w:vAlign w:val="center"/>
          </w:tcPr>
          <w:p w14:paraId="6A1DE225" w14:textId="77777777" w:rsidR="00BD547C" w:rsidRPr="00E605FE" w:rsidRDefault="00BD547C" w:rsidP="00560654">
            <w:pPr>
              <w:spacing w:line="288" w:lineRule="auto"/>
              <w:jc w:val="center"/>
              <w:rPr>
                <w:sz w:val="28"/>
                <w:szCs w:val="28"/>
              </w:rPr>
            </w:pPr>
            <w:r w:rsidRPr="00E605FE">
              <w:rPr>
                <w:color w:val="000000"/>
                <w:sz w:val="28"/>
                <w:szCs w:val="28"/>
              </w:rPr>
              <w:t xml:space="preserve">kV </w:t>
            </w:r>
          </w:p>
        </w:tc>
        <w:tc>
          <w:tcPr>
            <w:tcW w:w="1413" w:type="pct"/>
            <w:tcBorders>
              <w:top w:val="nil"/>
              <w:left w:val="nil"/>
              <w:bottom w:val="single" w:sz="4" w:space="0" w:color="auto"/>
              <w:right w:val="double" w:sz="4" w:space="0" w:color="auto"/>
            </w:tcBorders>
            <w:vAlign w:val="center"/>
          </w:tcPr>
          <w:p w14:paraId="17799516" w14:textId="77777777" w:rsidR="00BD547C" w:rsidRPr="00E605FE" w:rsidRDefault="00BD547C" w:rsidP="00560654">
            <w:pPr>
              <w:spacing w:line="288" w:lineRule="auto"/>
              <w:jc w:val="center"/>
              <w:rPr>
                <w:sz w:val="28"/>
                <w:szCs w:val="28"/>
              </w:rPr>
            </w:pPr>
            <w:r w:rsidRPr="00E605FE">
              <w:rPr>
                <w:color w:val="000000"/>
                <w:sz w:val="28"/>
                <w:szCs w:val="28"/>
              </w:rPr>
              <w:t>550</w:t>
            </w:r>
          </w:p>
        </w:tc>
      </w:tr>
      <w:tr w:rsidR="00BD547C" w:rsidRPr="00E605FE" w14:paraId="1719633B" w14:textId="77777777" w:rsidTr="00BD547C">
        <w:trPr>
          <w:cantSplit/>
          <w:trHeight w:val="315"/>
          <w:tblCellSpacing w:w="11" w:type="dxa"/>
        </w:trPr>
        <w:tc>
          <w:tcPr>
            <w:tcW w:w="347" w:type="pct"/>
            <w:tcBorders>
              <w:top w:val="nil"/>
              <w:left w:val="double" w:sz="4" w:space="0" w:color="auto"/>
              <w:bottom w:val="single" w:sz="4" w:space="0" w:color="auto"/>
              <w:right w:val="single" w:sz="4" w:space="0" w:color="auto"/>
            </w:tcBorders>
            <w:vAlign w:val="center"/>
          </w:tcPr>
          <w:p w14:paraId="2FF40297" w14:textId="77777777" w:rsidR="00BD547C" w:rsidRPr="00E605FE" w:rsidRDefault="00BD547C" w:rsidP="00560654">
            <w:pPr>
              <w:spacing w:line="288" w:lineRule="auto"/>
              <w:jc w:val="center"/>
              <w:rPr>
                <w:sz w:val="28"/>
                <w:szCs w:val="28"/>
              </w:rPr>
            </w:pPr>
            <w:r w:rsidRPr="00E605FE">
              <w:rPr>
                <w:sz w:val="28"/>
                <w:szCs w:val="28"/>
              </w:rPr>
              <w:t>10</w:t>
            </w:r>
          </w:p>
        </w:tc>
        <w:tc>
          <w:tcPr>
            <w:tcW w:w="2576" w:type="pct"/>
            <w:tcBorders>
              <w:top w:val="nil"/>
              <w:left w:val="nil"/>
              <w:bottom w:val="single" w:sz="4" w:space="0" w:color="auto"/>
              <w:right w:val="single" w:sz="4" w:space="0" w:color="auto"/>
            </w:tcBorders>
            <w:vAlign w:val="center"/>
          </w:tcPr>
          <w:p w14:paraId="3F142303" w14:textId="77777777" w:rsidR="00BD547C" w:rsidRPr="00E605FE" w:rsidRDefault="00BD547C" w:rsidP="00560654">
            <w:pPr>
              <w:spacing w:line="288" w:lineRule="auto"/>
              <w:rPr>
                <w:sz w:val="28"/>
                <w:szCs w:val="28"/>
              </w:rPr>
            </w:pPr>
            <w:r w:rsidRPr="00E605FE">
              <w:rPr>
                <w:color w:val="000000"/>
                <w:sz w:val="28"/>
                <w:szCs w:val="28"/>
              </w:rPr>
              <w:t xml:space="preserve">Cường độ điện trường lớn nhất </w:t>
            </w:r>
          </w:p>
        </w:tc>
        <w:tc>
          <w:tcPr>
            <w:tcW w:w="606" w:type="pct"/>
            <w:tcBorders>
              <w:top w:val="nil"/>
              <w:left w:val="nil"/>
              <w:bottom w:val="single" w:sz="4" w:space="0" w:color="auto"/>
              <w:right w:val="single" w:sz="4" w:space="0" w:color="auto"/>
            </w:tcBorders>
            <w:vAlign w:val="center"/>
          </w:tcPr>
          <w:p w14:paraId="029000DC" w14:textId="77777777" w:rsidR="00BD547C" w:rsidRPr="00E605FE" w:rsidRDefault="00BD547C" w:rsidP="00560654">
            <w:pPr>
              <w:spacing w:line="288" w:lineRule="auto"/>
              <w:jc w:val="center"/>
              <w:rPr>
                <w:sz w:val="28"/>
                <w:szCs w:val="28"/>
              </w:rPr>
            </w:pPr>
            <w:r w:rsidRPr="00E605FE">
              <w:rPr>
                <w:color w:val="000000"/>
                <w:sz w:val="28"/>
                <w:szCs w:val="28"/>
              </w:rPr>
              <w:t xml:space="preserve">kV/mm </w:t>
            </w:r>
          </w:p>
        </w:tc>
        <w:tc>
          <w:tcPr>
            <w:tcW w:w="1413" w:type="pct"/>
            <w:tcBorders>
              <w:top w:val="nil"/>
              <w:left w:val="nil"/>
              <w:bottom w:val="single" w:sz="4" w:space="0" w:color="auto"/>
              <w:right w:val="double" w:sz="4" w:space="0" w:color="auto"/>
            </w:tcBorders>
            <w:vAlign w:val="center"/>
          </w:tcPr>
          <w:p w14:paraId="697DB86F" w14:textId="77777777" w:rsidR="00BD547C" w:rsidRPr="00E605FE" w:rsidRDefault="00BD547C" w:rsidP="00560654">
            <w:pPr>
              <w:spacing w:line="288" w:lineRule="auto"/>
              <w:jc w:val="center"/>
              <w:rPr>
                <w:sz w:val="28"/>
                <w:szCs w:val="28"/>
              </w:rPr>
            </w:pPr>
            <w:r w:rsidRPr="00E605FE">
              <w:rPr>
                <w:color w:val="000000"/>
                <w:sz w:val="28"/>
                <w:szCs w:val="28"/>
              </w:rPr>
              <w:t>Nêu cụ thể</w:t>
            </w:r>
          </w:p>
        </w:tc>
      </w:tr>
      <w:tr w:rsidR="00BD547C" w:rsidRPr="00E605FE" w14:paraId="0356865E" w14:textId="77777777" w:rsidTr="00BD547C">
        <w:trPr>
          <w:cantSplit/>
          <w:trHeight w:val="315"/>
          <w:tblCellSpacing w:w="11" w:type="dxa"/>
        </w:trPr>
        <w:tc>
          <w:tcPr>
            <w:tcW w:w="347" w:type="pct"/>
            <w:tcBorders>
              <w:top w:val="nil"/>
              <w:left w:val="double" w:sz="4" w:space="0" w:color="auto"/>
              <w:bottom w:val="single" w:sz="4" w:space="0" w:color="auto"/>
              <w:right w:val="single" w:sz="4" w:space="0" w:color="auto"/>
            </w:tcBorders>
            <w:vAlign w:val="center"/>
          </w:tcPr>
          <w:p w14:paraId="44007DF0" w14:textId="77777777" w:rsidR="00BD547C" w:rsidRPr="00E605FE" w:rsidRDefault="00BD547C" w:rsidP="00560654">
            <w:pPr>
              <w:spacing w:line="288" w:lineRule="auto"/>
              <w:jc w:val="center"/>
              <w:rPr>
                <w:sz w:val="28"/>
                <w:szCs w:val="28"/>
              </w:rPr>
            </w:pPr>
            <w:r w:rsidRPr="00E605FE">
              <w:rPr>
                <w:sz w:val="28"/>
                <w:szCs w:val="28"/>
              </w:rPr>
              <w:t>11</w:t>
            </w:r>
          </w:p>
        </w:tc>
        <w:tc>
          <w:tcPr>
            <w:tcW w:w="2576" w:type="pct"/>
            <w:tcBorders>
              <w:top w:val="nil"/>
              <w:left w:val="nil"/>
              <w:bottom w:val="single" w:sz="4" w:space="0" w:color="auto"/>
              <w:right w:val="single" w:sz="4" w:space="0" w:color="auto"/>
            </w:tcBorders>
            <w:vAlign w:val="center"/>
          </w:tcPr>
          <w:p w14:paraId="61EC402B" w14:textId="77777777" w:rsidR="00BD547C" w:rsidRPr="00E605FE" w:rsidRDefault="00BD547C" w:rsidP="00560654">
            <w:pPr>
              <w:spacing w:line="288" w:lineRule="auto"/>
              <w:rPr>
                <w:sz w:val="28"/>
                <w:szCs w:val="28"/>
              </w:rPr>
            </w:pPr>
            <w:r w:rsidRPr="00E605FE">
              <w:rPr>
                <w:color w:val="000000"/>
                <w:sz w:val="28"/>
                <w:szCs w:val="28"/>
              </w:rPr>
              <w:t xml:space="preserve">Khoảng cách đường rò cách điện </w:t>
            </w:r>
          </w:p>
        </w:tc>
        <w:tc>
          <w:tcPr>
            <w:tcW w:w="606" w:type="pct"/>
            <w:tcBorders>
              <w:top w:val="nil"/>
              <w:left w:val="nil"/>
              <w:bottom w:val="single" w:sz="4" w:space="0" w:color="auto"/>
              <w:right w:val="single" w:sz="4" w:space="0" w:color="auto"/>
            </w:tcBorders>
            <w:vAlign w:val="center"/>
          </w:tcPr>
          <w:p w14:paraId="3F66A59C" w14:textId="77777777" w:rsidR="00BD547C" w:rsidRPr="00E605FE" w:rsidRDefault="00BD547C" w:rsidP="00560654">
            <w:pPr>
              <w:spacing w:line="288" w:lineRule="auto"/>
              <w:jc w:val="center"/>
              <w:rPr>
                <w:sz w:val="28"/>
                <w:szCs w:val="28"/>
              </w:rPr>
            </w:pPr>
            <w:r w:rsidRPr="00E605FE">
              <w:rPr>
                <w:color w:val="000000"/>
                <w:sz w:val="28"/>
                <w:szCs w:val="28"/>
              </w:rPr>
              <w:t xml:space="preserve">mm/kV </w:t>
            </w:r>
          </w:p>
        </w:tc>
        <w:tc>
          <w:tcPr>
            <w:tcW w:w="1413" w:type="pct"/>
            <w:tcBorders>
              <w:top w:val="nil"/>
              <w:left w:val="nil"/>
              <w:bottom w:val="single" w:sz="4" w:space="0" w:color="auto"/>
              <w:right w:val="double" w:sz="4" w:space="0" w:color="auto"/>
            </w:tcBorders>
            <w:vAlign w:val="center"/>
          </w:tcPr>
          <w:p w14:paraId="5FEC3267" w14:textId="77777777" w:rsidR="00BD547C" w:rsidRPr="00E605FE" w:rsidRDefault="00BD547C" w:rsidP="00560654">
            <w:pPr>
              <w:spacing w:line="288" w:lineRule="auto"/>
              <w:jc w:val="center"/>
              <w:rPr>
                <w:sz w:val="28"/>
                <w:szCs w:val="28"/>
              </w:rPr>
            </w:pPr>
            <w:r w:rsidRPr="00E605FE">
              <w:rPr>
                <w:color w:val="000000"/>
                <w:sz w:val="28"/>
                <w:szCs w:val="28"/>
              </w:rPr>
              <w:t>Nêu cụ thể</w:t>
            </w:r>
          </w:p>
        </w:tc>
      </w:tr>
      <w:tr w:rsidR="00BD547C" w:rsidRPr="00E605FE" w14:paraId="27C1C640" w14:textId="77777777" w:rsidTr="00BD547C">
        <w:trPr>
          <w:cantSplit/>
          <w:trHeight w:val="315"/>
          <w:tblCellSpacing w:w="11" w:type="dxa"/>
        </w:trPr>
        <w:tc>
          <w:tcPr>
            <w:tcW w:w="347" w:type="pct"/>
            <w:tcBorders>
              <w:top w:val="nil"/>
              <w:left w:val="double" w:sz="4" w:space="0" w:color="auto"/>
              <w:bottom w:val="single" w:sz="4" w:space="0" w:color="auto"/>
              <w:right w:val="single" w:sz="4" w:space="0" w:color="auto"/>
            </w:tcBorders>
            <w:vAlign w:val="center"/>
          </w:tcPr>
          <w:p w14:paraId="296D7BAC" w14:textId="77777777" w:rsidR="00BD547C" w:rsidRPr="00E605FE" w:rsidRDefault="00BD547C" w:rsidP="00560654">
            <w:pPr>
              <w:spacing w:line="288" w:lineRule="auto"/>
              <w:jc w:val="center"/>
              <w:rPr>
                <w:sz w:val="28"/>
                <w:szCs w:val="28"/>
              </w:rPr>
            </w:pPr>
            <w:r w:rsidRPr="00E605FE">
              <w:rPr>
                <w:sz w:val="28"/>
                <w:szCs w:val="28"/>
              </w:rPr>
              <w:t>12</w:t>
            </w:r>
          </w:p>
        </w:tc>
        <w:tc>
          <w:tcPr>
            <w:tcW w:w="2576" w:type="pct"/>
            <w:tcBorders>
              <w:top w:val="nil"/>
              <w:left w:val="nil"/>
              <w:bottom w:val="single" w:sz="4" w:space="0" w:color="auto"/>
              <w:right w:val="single" w:sz="4" w:space="0" w:color="auto"/>
            </w:tcBorders>
            <w:vAlign w:val="center"/>
          </w:tcPr>
          <w:p w14:paraId="682E3FD0" w14:textId="77777777" w:rsidR="00BD547C" w:rsidRPr="00E605FE" w:rsidRDefault="00BD547C" w:rsidP="00560654">
            <w:pPr>
              <w:spacing w:line="288" w:lineRule="auto"/>
              <w:rPr>
                <w:sz w:val="28"/>
                <w:szCs w:val="28"/>
              </w:rPr>
            </w:pPr>
            <w:r w:rsidRPr="00E605FE">
              <w:rPr>
                <w:color w:val="000000"/>
                <w:sz w:val="28"/>
                <w:szCs w:val="28"/>
              </w:rPr>
              <w:t xml:space="preserve">Cấp chịu ô nhiễm </w:t>
            </w:r>
          </w:p>
        </w:tc>
        <w:tc>
          <w:tcPr>
            <w:tcW w:w="606" w:type="pct"/>
            <w:tcBorders>
              <w:top w:val="nil"/>
              <w:left w:val="nil"/>
              <w:bottom w:val="single" w:sz="4" w:space="0" w:color="auto"/>
              <w:right w:val="single" w:sz="4" w:space="0" w:color="auto"/>
            </w:tcBorders>
            <w:vAlign w:val="center"/>
          </w:tcPr>
          <w:p w14:paraId="5152EF98" w14:textId="77777777" w:rsidR="00BD547C" w:rsidRPr="00E605FE" w:rsidRDefault="00BD547C" w:rsidP="00560654">
            <w:pPr>
              <w:spacing w:line="288" w:lineRule="auto"/>
              <w:jc w:val="center"/>
              <w:rPr>
                <w:sz w:val="28"/>
                <w:szCs w:val="28"/>
              </w:rPr>
            </w:pPr>
          </w:p>
        </w:tc>
        <w:tc>
          <w:tcPr>
            <w:tcW w:w="1413" w:type="pct"/>
            <w:tcBorders>
              <w:top w:val="nil"/>
              <w:left w:val="nil"/>
              <w:bottom w:val="single" w:sz="4" w:space="0" w:color="auto"/>
              <w:right w:val="double" w:sz="4" w:space="0" w:color="auto"/>
            </w:tcBorders>
            <w:vAlign w:val="center"/>
          </w:tcPr>
          <w:p w14:paraId="75BE7CAC" w14:textId="77777777" w:rsidR="00BD547C" w:rsidRPr="00E605FE" w:rsidRDefault="00BD547C" w:rsidP="00560654">
            <w:pPr>
              <w:spacing w:line="288" w:lineRule="auto"/>
              <w:jc w:val="center"/>
              <w:rPr>
                <w:sz w:val="28"/>
                <w:szCs w:val="28"/>
              </w:rPr>
            </w:pPr>
            <w:r w:rsidRPr="00E605FE">
              <w:rPr>
                <w:color w:val="000000"/>
                <w:sz w:val="28"/>
                <w:szCs w:val="28"/>
              </w:rPr>
              <w:t>Nêu cụ thể</w:t>
            </w:r>
          </w:p>
        </w:tc>
      </w:tr>
      <w:tr w:rsidR="00BD547C" w:rsidRPr="00E605FE" w14:paraId="7A76B6D7" w14:textId="77777777" w:rsidTr="00BD547C">
        <w:trPr>
          <w:cantSplit/>
          <w:trHeight w:val="315"/>
          <w:tblCellSpacing w:w="11" w:type="dxa"/>
        </w:trPr>
        <w:tc>
          <w:tcPr>
            <w:tcW w:w="347" w:type="pct"/>
            <w:tcBorders>
              <w:top w:val="nil"/>
              <w:left w:val="double" w:sz="4" w:space="0" w:color="auto"/>
              <w:bottom w:val="single" w:sz="4" w:space="0" w:color="auto"/>
              <w:right w:val="single" w:sz="4" w:space="0" w:color="auto"/>
            </w:tcBorders>
            <w:vAlign w:val="center"/>
          </w:tcPr>
          <w:p w14:paraId="4FDF5127" w14:textId="77777777" w:rsidR="00BD547C" w:rsidRPr="00E605FE" w:rsidRDefault="00BD547C" w:rsidP="00560654">
            <w:pPr>
              <w:spacing w:line="288" w:lineRule="auto"/>
              <w:jc w:val="center"/>
              <w:rPr>
                <w:sz w:val="28"/>
                <w:szCs w:val="28"/>
              </w:rPr>
            </w:pPr>
            <w:r w:rsidRPr="00E605FE">
              <w:rPr>
                <w:sz w:val="28"/>
                <w:szCs w:val="28"/>
              </w:rPr>
              <w:t>13</w:t>
            </w:r>
          </w:p>
        </w:tc>
        <w:tc>
          <w:tcPr>
            <w:tcW w:w="2576" w:type="pct"/>
            <w:tcBorders>
              <w:top w:val="nil"/>
              <w:left w:val="nil"/>
              <w:bottom w:val="single" w:sz="4" w:space="0" w:color="auto"/>
              <w:right w:val="single" w:sz="4" w:space="0" w:color="auto"/>
            </w:tcBorders>
            <w:vAlign w:val="center"/>
          </w:tcPr>
          <w:p w14:paraId="45391F15" w14:textId="77777777" w:rsidR="00BD547C" w:rsidRPr="00E605FE" w:rsidRDefault="00BD547C" w:rsidP="00560654">
            <w:pPr>
              <w:spacing w:line="288" w:lineRule="auto"/>
              <w:rPr>
                <w:sz w:val="28"/>
                <w:szCs w:val="28"/>
              </w:rPr>
            </w:pPr>
            <w:r w:rsidRPr="00E605FE">
              <w:rPr>
                <w:color w:val="000000"/>
                <w:sz w:val="28"/>
                <w:szCs w:val="28"/>
              </w:rPr>
              <w:t>Vật liệu điền kín (</w:t>
            </w:r>
            <w:r w:rsidRPr="00E605FE">
              <w:rPr>
                <w:i/>
                <w:iCs/>
                <w:color w:val="000000"/>
                <w:sz w:val="28"/>
                <w:szCs w:val="28"/>
              </w:rPr>
              <w:t>n</w:t>
            </w:r>
            <w:r w:rsidRPr="00E605FE">
              <w:rPr>
                <w:color w:val="000000"/>
                <w:sz w:val="28"/>
                <w:szCs w:val="28"/>
              </w:rPr>
              <w:t>ế</w:t>
            </w:r>
            <w:r w:rsidRPr="00E605FE">
              <w:rPr>
                <w:i/>
                <w:iCs/>
                <w:color w:val="000000"/>
                <w:sz w:val="28"/>
                <w:szCs w:val="28"/>
              </w:rPr>
              <w:t>u có</w:t>
            </w:r>
            <w:r w:rsidRPr="00E605FE">
              <w:rPr>
                <w:color w:val="000000"/>
                <w:sz w:val="28"/>
                <w:szCs w:val="28"/>
              </w:rPr>
              <w:t xml:space="preserve">) </w:t>
            </w:r>
          </w:p>
        </w:tc>
        <w:tc>
          <w:tcPr>
            <w:tcW w:w="606" w:type="pct"/>
            <w:tcBorders>
              <w:top w:val="nil"/>
              <w:left w:val="nil"/>
              <w:bottom w:val="single" w:sz="4" w:space="0" w:color="auto"/>
              <w:right w:val="single" w:sz="4" w:space="0" w:color="auto"/>
            </w:tcBorders>
            <w:vAlign w:val="center"/>
          </w:tcPr>
          <w:p w14:paraId="3B6A4145" w14:textId="77777777" w:rsidR="00BD547C" w:rsidRPr="00E605FE" w:rsidRDefault="00BD547C" w:rsidP="00560654">
            <w:pPr>
              <w:spacing w:line="288" w:lineRule="auto"/>
              <w:jc w:val="center"/>
              <w:rPr>
                <w:sz w:val="28"/>
                <w:szCs w:val="28"/>
              </w:rPr>
            </w:pPr>
          </w:p>
        </w:tc>
        <w:tc>
          <w:tcPr>
            <w:tcW w:w="1413" w:type="pct"/>
            <w:tcBorders>
              <w:top w:val="nil"/>
              <w:left w:val="nil"/>
              <w:bottom w:val="single" w:sz="4" w:space="0" w:color="auto"/>
              <w:right w:val="double" w:sz="4" w:space="0" w:color="auto"/>
            </w:tcBorders>
            <w:vAlign w:val="center"/>
          </w:tcPr>
          <w:p w14:paraId="7656C955" w14:textId="77777777" w:rsidR="00BD547C" w:rsidRPr="00E605FE" w:rsidRDefault="00BD547C" w:rsidP="00560654">
            <w:pPr>
              <w:spacing w:line="288" w:lineRule="auto"/>
              <w:jc w:val="center"/>
              <w:rPr>
                <w:sz w:val="28"/>
                <w:szCs w:val="28"/>
              </w:rPr>
            </w:pPr>
            <w:r w:rsidRPr="00E605FE">
              <w:rPr>
                <w:color w:val="000000"/>
                <w:sz w:val="28"/>
                <w:szCs w:val="28"/>
              </w:rPr>
              <w:t>Nêu cụ thể</w:t>
            </w:r>
          </w:p>
        </w:tc>
      </w:tr>
      <w:tr w:rsidR="00BD547C" w:rsidRPr="00E605FE" w14:paraId="511D0220" w14:textId="77777777" w:rsidTr="00BD547C">
        <w:trPr>
          <w:cantSplit/>
          <w:trHeight w:val="315"/>
          <w:tblCellSpacing w:w="11" w:type="dxa"/>
        </w:trPr>
        <w:tc>
          <w:tcPr>
            <w:tcW w:w="347" w:type="pct"/>
            <w:tcBorders>
              <w:top w:val="nil"/>
              <w:left w:val="double" w:sz="4" w:space="0" w:color="auto"/>
              <w:bottom w:val="single" w:sz="4" w:space="0" w:color="auto"/>
              <w:right w:val="single" w:sz="4" w:space="0" w:color="auto"/>
            </w:tcBorders>
            <w:vAlign w:val="center"/>
          </w:tcPr>
          <w:p w14:paraId="375144C7" w14:textId="77777777" w:rsidR="00BD547C" w:rsidRPr="00E605FE" w:rsidRDefault="00BD547C" w:rsidP="00560654">
            <w:pPr>
              <w:spacing w:line="288" w:lineRule="auto"/>
              <w:jc w:val="center"/>
              <w:rPr>
                <w:sz w:val="28"/>
                <w:szCs w:val="28"/>
              </w:rPr>
            </w:pPr>
            <w:r w:rsidRPr="00E605FE">
              <w:rPr>
                <w:sz w:val="28"/>
                <w:szCs w:val="28"/>
              </w:rPr>
              <w:t>14</w:t>
            </w:r>
          </w:p>
        </w:tc>
        <w:tc>
          <w:tcPr>
            <w:tcW w:w="2576" w:type="pct"/>
            <w:tcBorders>
              <w:top w:val="nil"/>
              <w:left w:val="nil"/>
              <w:bottom w:val="single" w:sz="4" w:space="0" w:color="auto"/>
              <w:right w:val="single" w:sz="4" w:space="0" w:color="auto"/>
            </w:tcBorders>
            <w:vAlign w:val="center"/>
          </w:tcPr>
          <w:p w14:paraId="43C844B5" w14:textId="77777777" w:rsidR="00BD547C" w:rsidRPr="00E605FE" w:rsidRDefault="00BD547C" w:rsidP="00560654">
            <w:pPr>
              <w:spacing w:line="288" w:lineRule="auto"/>
              <w:rPr>
                <w:sz w:val="28"/>
                <w:szCs w:val="28"/>
              </w:rPr>
            </w:pPr>
            <w:r w:rsidRPr="00E605FE">
              <w:rPr>
                <w:color w:val="000000"/>
                <w:sz w:val="28"/>
                <w:szCs w:val="28"/>
              </w:rPr>
              <w:t>Tiêu chuẩn thí nghiệm</w:t>
            </w:r>
          </w:p>
        </w:tc>
        <w:tc>
          <w:tcPr>
            <w:tcW w:w="606" w:type="pct"/>
            <w:tcBorders>
              <w:top w:val="nil"/>
              <w:left w:val="nil"/>
              <w:bottom w:val="single" w:sz="4" w:space="0" w:color="auto"/>
              <w:right w:val="single" w:sz="4" w:space="0" w:color="auto"/>
            </w:tcBorders>
            <w:vAlign w:val="center"/>
          </w:tcPr>
          <w:p w14:paraId="7500B95B" w14:textId="77777777" w:rsidR="00BD547C" w:rsidRPr="00E605FE" w:rsidRDefault="00BD547C" w:rsidP="00560654">
            <w:pPr>
              <w:spacing w:line="288" w:lineRule="auto"/>
              <w:jc w:val="center"/>
              <w:rPr>
                <w:sz w:val="28"/>
                <w:szCs w:val="28"/>
              </w:rPr>
            </w:pPr>
          </w:p>
        </w:tc>
        <w:tc>
          <w:tcPr>
            <w:tcW w:w="1413" w:type="pct"/>
            <w:tcBorders>
              <w:top w:val="nil"/>
              <w:left w:val="nil"/>
              <w:bottom w:val="single" w:sz="4" w:space="0" w:color="auto"/>
              <w:right w:val="double" w:sz="4" w:space="0" w:color="auto"/>
            </w:tcBorders>
            <w:vAlign w:val="center"/>
          </w:tcPr>
          <w:p w14:paraId="37D3BD96" w14:textId="77777777" w:rsidR="00BD547C" w:rsidRPr="00E605FE" w:rsidRDefault="00BD547C" w:rsidP="00560654">
            <w:pPr>
              <w:spacing w:line="288" w:lineRule="auto"/>
              <w:jc w:val="center"/>
              <w:rPr>
                <w:sz w:val="28"/>
                <w:szCs w:val="28"/>
              </w:rPr>
            </w:pPr>
          </w:p>
        </w:tc>
      </w:tr>
      <w:tr w:rsidR="00BD547C" w:rsidRPr="00E605FE" w14:paraId="1D93A2B6" w14:textId="77777777" w:rsidTr="00BD547C">
        <w:trPr>
          <w:cantSplit/>
          <w:trHeight w:val="315"/>
          <w:tblCellSpacing w:w="11" w:type="dxa"/>
        </w:trPr>
        <w:tc>
          <w:tcPr>
            <w:tcW w:w="347" w:type="pct"/>
            <w:tcBorders>
              <w:top w:val="nil"/>
              <w:left w:val="double" w:sz="4" w:space="0" w:color="auto"/>
              <w:bottom w:val="single" w:sz="4" w:space="0" w:color="auto"/>
              <w:right w:val="single" w:sz="4" w:space="0" w:color="auto"/>
            </w:tcBorders>
            <w:vAlign w:val="center"/>
          </w:tcPr>
          <w:p w14:paraId="60E76F46" w14:textId="77777777" w:rsidR="00BD547C" w:rsidRPr="00E605FE" w:rsidRDefault="00BD547C" w:rsidP="00560654">
            <w:pPr>
              <w:spacing w:line="288" w:lineRule="auto"/>
              <w:jc w:val="center"/>
              <w:rPr>
                <w:sz w:val="28"/>
                <w:szCs w:val="28"/>
              </w:rPr>
            </w:pPr>
          </w:p>
        </w:tc>
        <w:tc>
          <w:tcPr>
            <w:tcW w:w="2576" w:type="pct"/>
            <w:tcBorders>
              <w:top w:val="nil"/>
              <w:left w:val="nil"/>
              <w:bottom w:val="single" w:sz="4" w:space="0" w:color="auto"/>
              <w:right w:val="single" w:sz="4" w:space="0" w:color="auto"/>
            </w:tcBorders>
            <w:vAlign w:val="center"/>
          </w:tcPr>
          <w:p w14:paraId="29A4AE9E" w14:textId="77777777" w:rsidR="00BD547C" w:rsidRPr="00E605FE" w:rsidRDefault="00BD547C" w:rsidP="00560654">
            <w:pPr>
              <w:spacing w:line="288" w:lineRule="auto"/>
              <w:rPr>
                <w:color w:val="000000"/>
                <w:sz w:val="28"/>
                <w:szCs w:val="28"/>
              </w:rPr>
            </w:pPr>
            <w:r w:rsidRPr="00E605FE">
              <w:rPr>
                <w:color w:val="000000"/>
                <w:sz w:val="28"/>
                <w:szCs w:val="28"/>
              </w:rPr>
              <w:t xml:space="preserve">- Type test </w:t>
            </w:r>
          </w:p>
        </w:tc>
        <w:tc>
          <w:tcPr>
            <w:tcW w:w="606" w:type="pct"/>
            <w:tcBorders>
              <w:top w:val="nil"/>
              <w:left w:val="nil"/>
              <w:bottom w:val="single" w:sz="4" w:space="0" w:color="auto"/>
              <w:right w:val="single" w:sz="4" w:space="0" w:color="auto"/>
            </w:tcBorders>
            <w:vAlign w:val="center"/>
          </w:tcPr>
          <w:p w14:paraId="2DCBA33D" w14:textId="77777777" w:rsidR="00BD547C" w:rsidRPr="00E605FE" w:rsidRDefault="00BD547C" w:rsidP="00560654">
            <w:pPr>
              <w:spacing w:line="288" w:lineRule="auto"/>
              <w:jc w:val="center"/>
              <w:rPr>
                <w:sz w:val="28"/>
                <w:szCs w:val="28"/>
              </w:rPr>
            </w:pPr>
          </w:p>
        </w:tc>
        <w:tc>
          <w:tcPr>
            <w:tcW w:w="1413" w:type="pct"/>
            <w:tcBorders>
              <w:top w:val="nil"/>
              <w:left w:val="nil"/>
              <w:bottom w:val="single" w:sz="4" w:space="0" w:color="auto"/>
              <w:right w:val="double" w:sz="4" w:space="0" w:color="auto"/>
            </w:tcBorders>
            <w:vAlign w:val="center"/>
          </w:tcPr>
          <w:p w14:paraId="78422BB4" w14:textId="77777777" w:rsidR="00BD547C" w:rsidRPr="00E605FE" w:rsidRDefault="00BD547C" w:rsidP="00560654">
            <w:pPr>
              <w:spacing w:line="288" w:lineRule="auto"/>
              <w:jc w:val="center"/>
              <w:rPr>
                <w:color w:val="000000"/>
                <w:sz w:val="28"/>
                <w:szCs w:val="28"/>
              </w:rPr>
            </w:pPr>
            <w:r w:rsidRPr="00E605FE">
              <w:rPr>
                <w:color w:val="000000"/>
                <w:sz w:val="28"/>
                <w:szCs w:val="28"/>
              </w:rPr>
              <w:t>IEC 60840:2020</w:t>
            </w:r>
          </w:p>
        </w:tc>
      </w:tr>
      <w:tr w:rsidR="00BD547C" w:rsidRPr="00E605FE" w14:paraId="2D91B0B4" w14:textId="77777777" w:rsidTr="00BD547C">
        <w:trPr>
          <w:cantSplit/>
          <w:trHeight w:val="315"/>
          <w:tblCellSpacing w:w="11" w:type="dxa"/>
        </w:trPr>
        <w:tc>
          <w:tcPr>
            <w:tcW w:w="347" w:type="pct"/>
            <w:tcBorders>
              <w:top w:val="nil"/>
              <w:left w:val="double" w:sz="4" w:space="0" w:color="auto"/>
              <w:bottom w:val="single" w:sz="4" w:space="0" w:color="auto"/>
              <w:right w:val="single" w:sz="4" w:space="0" w:color="auto"/>
            </w:tcBorders>
            <w:vAlign w:val="center"/>
          </w:tcPr>
          <w:p w14:paraId="43D5DF95" w14:textId="77777777" w:rsidR="00BD547C" w:rsidRPr="00E605FE" w:rsidRDefault="00BD547C" w:rsidP="00560654">
            <w:pPr>
              <w:spacing w:line="288" w:lineRule="auto"/>
              <w:jc w:val="center"/>
              <w:rPr>
                <w:sz w:val="28"/>
                <w:szCs w:val="28"/>
              </w:rPr>
            </w:pPr>
          </w:p>
        </w:tc>
        <w:tc>
          <w:tcPr>
            <w:tcW w:w="2576" w:type="pct"/>
            <w:tcBorders>
              <w:top w:val="nil"/>
              <w:left w:val="nil"/>
              <w:bottom w:val="single" w:sz="4" w:space="0" w:color="auto"/>
              <w:right w:val="single" w:sz="4" w:space="0" w:color="auto"/>
            </w:tcBorders>
            <w:vAlign w:val="center"/>
          </w:tcPr>
          <w:p w14:paraId="7EEF2B32" w14:textId="77777777" w:rsidR="00BD547C" w:rsidRPr="00E605FE" w:rsidRDefault="00BD547C" w:rsidP="00560654">
            <w:pPr>
              <w:spacing w:line="288" w:lineRule="auto"/>
              <w:rPr>
                <w:color w:val="000000"/>
                <w:sz w:val="28"/>
                <w:szCs w:val="28"/>
              </w:rPr>
            </w:pPr>
            <w:r w:rsidRPr="00E605FE">
              <w:rPr>
                <w:color w:val="000000"/>
                <w:sz w:val="28"/>
                <w:szCs w:val="28"/>
              </w:rPr>
              <w:t>- Routine test</w:t>
            </w:r>
          </w:p>
        </w:tc>
        <w:tc>
          <w:tcPr>
            <w:tcW w:w="606" w:type="pct"/>
            <w:tcBorders>
              <w:top w:val="nil"/>
              <w:left w:val="nil"/>
              <w:bottom w:val="single" w:sz="4" w:space="0" w:color="auto"/>
              <w:right w:val="single" w:sz="4" w:space="0" w:color="auto"/>
            </w:tcBorders>
            <w:vAlign w:val="center"/>
          </w:tcPr>
          <w:p w14:paraId="385915B9" w14:textId="77777777" w:rsidR="00BD547C" w:rsidRPr="00E605FE" w:rsidRDefault="00BD547C" w:rsidP="00560654">
            <w:pPr>
              <w:spacing w:line="288" w:lineRule="auto"/>
              <w:jc w:val="center"/>
              <w:rPr>
                <w:sz w:val="28"/>
                <w:szCs w:val="28"/>
              </w:rPr>
            </w:pPr>
          </w:p>
        </w:tc>
        <w:tc>
          <w:tcPr>
            <w:tcW w:w="1413" w:type="pct"/>
            <w:tcBorders>
              <w:top w:val="nil"/>
              <w:left w:val="nil"/>
              <w:bottom w:val="single" w:sz="4" w:space="0" w:color="auto"/>
              <w:right w:val="double" w:sz="4" w:space="0" w:color="auto"/>
            </w:tcBorders>
            <w:vAlign w:val="center"/>
          </w:tcPr>
          <w:p w14:paraId="4CA33E16" w14:textId="77777777" w:rsidR="00BD547C" w:rsidRPr="00E605FE" w:rsidRDefault="00BD547C" w:rsidP="00560654">
            <w:pPr>
              <w:spacing w:line="288" w:lineRule="auto"/>
              <w:jc w:val="center"/>
              <w:rPr>
                <w:color w:val="000000"/>
                <w:sz w:val="28"/>
                <w:szCs w:val="28"/>
              </w:rPr>
            </w:pPr>
            <w:r w:rsidRPr="00E605FE">
              <w:rPr>
                <w:color w:val="000000"/>
                <w:sz w:val="28"/>
                <w:szCs w:val="28"/>
              </w:rPr>
              <w:t>IEC 60840:2020</w:t>
            </w:r>
          </w:p>
        </w:tc>
      </w:tr>
      <w:tr w:rsidR="00BD547C" w:rsidRPr="00E605FE" w14:paraId="4925721D" w14:textId="77777777" w:rsidTr="00BD547C">
        <w:trPr>
          <w:cantSplit/>
          <w:trHeight w:val="315"/>
          <w:tblCellSpacing w:w="11" w:type="dxa"/>
        </w:trPr>
        <w:tc>
          <w:tcPr>
            <w:tcW w:w="347" w:type="pct"/>
            <w:tcBorders>
              <w:top w:val="nil"/>
              <w:left w:val="double" w:sz="4" w:space="0" w:color="auto"/>
              <w:bottom w:val="single" w:sz="4" w:space="0" w:color="auto"/>
              <w:right w:val="single" w:sz="4" w:space="0" w:color="auto"/>
            </w:tcBorders>
            <w:vAlign w:val="center"/>
          </w:tcPr>
          <w:p w14:paraId="4934B3A5" w14:textId="77777777" w:rsidR="00BD547C" w:rsidRPr="00E605FE" w:rsidRDefault="00BD547C" w:rsidP="00560654">
            <w:pPr>
              <w:spacing w:line="288" w:lineRule="auto"/>
              <w:jc w:val="center"/>
              <w:rPr>
                <w:sz w:val="28"/>
                <w:szCs w:val="28"/>
              </w:rPr>
            </w:pPr>
            <w:r w:rsidRPr="00E605FE">
              <w:rPr>
                <w:sz w:val="28"/>
                <w:szCs w:val="28"/>
              </w:rPr>
              <w:t>15</w:t>
            </w:r>
          </w:p>
        </w:tc>
        <w:tc>
          <w:tcPr>
            <w:tcW w:w="2576" w:type="pct"/>
            <w:tcBorders>
              <w:top w:val="nil"/>
              <w:left w:val="nil"/>
              <w:bottom w:val="single" w:sz="4" w:space="0" w:color="auto"/>
              <w:right w:val="single" w:sz="4" w:space="0" w:color="auto"/>
            </w:tcBorders>
            <w:vAlign w:val="center"/>
          </w:tcPr>
          <w:p w14:paraId="05DC9B02" w14:textId="77777777" w:rsidR="00BD547C" w:rsidRPr="00E605FE" w:rsidRDefault="00BD547C" w:rsidP="00560654">
            <w:pPr>
              <w:spacing w:line="288" w:lineRule="auto"/>
              <w:rPr>
                <w:color w:val="000000"/>
                <w:sz w:val="28"/>
                <w:szCs w:val="28"/>
              </w:rPr>
            </w:pPr>
            <w:r w:rsidRPr="00E605FE">
              <w:rPr>
                <w:color w:val="000000"/>
                <w:sz w:val="28"/>
                <w:szCs w:val="28"/>
              </w:rPr>
              <w:t>Phụ kiện đấu nối đi kèm</w:t>
            </w:r>
          </w:p>
        </w:tc>
        <w:tc>
          <w:tcPr>
            <w:tcW w:w="606" w:type="pct"/>
            <w:tcBorders>
              <w:top w:val="nil"/>
              <w:left w:val="nil"/>
              <w:bottom w:val="single" w:sz="4" w:space="0" w:color="auto"/>
              <w:right w:val="single" w:sz="4" w:space="0" w:color="auto"/>
            </w:tcBorders>
            <w:vAlign w:val="center"/>
          </w:tcPr>
          <w:p w14:paraId="7B335BF0" w14:textId="77777777" w:rsidR="00BD547C" w:rsidRPr="00E605FE" w:rsidRDefault="00BD547C" w:rsidP="00560654">
            <w:pPr>
              <w:spacing w:line="288" w:lineRule="auto"/>
              <w:jc w:val="center"/>
              <w:rPr>
                <w:sz w:val="28"/>
                <w:szCs w:val="28"/>
              </w:rPr>
            </w:pPr>
          </w:p>
        </w:tc>
        <w:tc>
          <w:tcPr>
            <w:tcW w:w="1413" w:type="pct"/>
            <w:tcBorders>
              <w:top w:val="nil"/>
              <w:left w:val="nil"/>
              <w:bottom w:val="single" w:sz="4" w:space="0" w:color="auto"/>
              <w:right w:val="double" w:sz="4" w:space="0" w:color="auto"/>
            </w:tcBorders>
            <w:vAlign w:val="center"/>
          </w:tcPr>
          <w:p w14:paraId="7C5AF993" w14:textId="77777777" w:rsidR="00BD547C" w:rsidRPr="00E605FE" w:rsidRDefault="00BD547C" w:rsidP="00560654">
            <w:pPr>
              <w:spacing w:line="288" w:lineRule="auto"/>
              <w:jc w:val="center"/>
              <w:rPr>
                <w:color w:val="000000"/>
                <w:sz w:val="28"/>
                <w:szCs w:val="28"/>
              </w:rPr>
            </w:pPr>
            <w:r w:rsidRPr="00E605FE">
              <w:rPr>
                <w:color w:val="000000"/>
                <w:sz w:val="28"/>
                <w:szCs w:val="28"/>
              </w:rPr>
              <w:t>Trọn bộ</w:t>
            </w:r>
          </w:p>
        </w:tc>
      </w:tr>
      <w:tr w:rsidR="00BD547C" w:rsidRPr="00E605FE" w14:paraId="7F4E50A9" w14:textId="77777777" w:rsidTr="00BD547C">
        <w:trPr>
          <w:cantSplit/>
          <w:trHeight w:val="315"/>
          <w:tblCellSpacing w:w="11" w:type="dxa"/>
        </w:trPr>
        <w:tc>
          <w:tcPr>
            <w:tcW w:w="347" w:type="pct"/>
            <w:tcBorders>
              <w:top w:val="nil"/>
              <w:left w:val="double" w:sz="4" w:space="0" w:color="auto"/>
              <w:bottom w:val="single" w:sz="4" w:space="0" w:color="auto"/>
              <w:right w:val="single" w:sz="4" w:space="0" w:color="auto"/>
            </w:tcBorders>
            <w:vAlign w:val="center"/>
          </w:tcPr>
          <w:p w14:paraId="3C97AA29" w14:textId="77777777" w:rsidR="00BD547C" w:rsidRPr="00E605FE" w:rsidRDefault="00BD547C" w:rsidP="00560654">
            <w:pPr>
              <w:spacing w:line="288" w:lineRule="auto"/>
              <w:jc w:val="center"/>
              <w:rPr>
                <w:sz w:val="28"/>
                <w:szCs w:val="28"/>
              </w:rPr>
            </w:pPr>
            <w:r w:rsidRPr="00E605FE">
              <w:rPr>
                <w:sz w:val="28"/>
                <w:szCs w:val="28"/>
              </w:rPr>
              <w:t>16</w:t>
            </w:r>
          </w:p>
        </w:tc>
        <w:tc>
          <w:tcPr>
            <w:tcW w:w="2576" w:type="pct"/>
            <w:tcBorders>
              <w:top w:val="nil"/>
              <w:left w:val="nil"/>
              <w:bottom w:val="single" w:sz="4" w:space="0" w:color="auto"/>
              <w:right w:val="single" w:sz="4" w:space="0" w:color="auto"/>
            </w:tcBorders>
            <w:vAlign w:val="center"/>
          </w:tcPr>
          <w:p w14:paraId="2167C8C1" w14:textId="77777777" w:rsidR="00BD547C" w:rsidRPr="00E605FE" w:rsidRDefault="00BD547C" w:rsidP="00560654">
            <w:pPr>
              <w:spacing w:line="288" w:lineRule="auto"/>
              <w:jc w:val="both"/>
              <w:rPr>
                <w:color w:val="000000"/>
                <w:sz w:val="28"/>
                <w:szCs w:val="28"/>
              </w:rPr>
            </w:pPr>
            <w:r w:rsidRPr="00E605FE">
              <w:rPr>
                <w:sz w:val="28"/>
                <w:szCs w:val="28"/>
              </w:rPr>
              <w:t>Đầu cáp ngoài trời 110kV loại có sợi quang</w:t>
            </w:r>
            <w:r w:rsidRPr="00E605FE">
              <w:rPr>
                <w:spacing w:val="-20"/>
                <w:sz w:val="28"/>
                <w:szCs w:val="28"/>
              </w:rPr>
              <w:t xml:space="preserve"> </w:t>
            </w:r>
            <w:r w:rsidRPr="00E605FE">
              <w:rPr>
                <w:sz w:val="28"/>
                <w:szCs w:val="28"/>
              </w:rPr>
              <w:t>trọn</w:t>
            </w:r>
            <w:r w:rsidRPr="00E605FE">
              <w:rPr>
                <w:spacing w:val="-19"/>
                <w:sz w:val="28"/>
                <w:szCs w:val="28"/>
              </w:rPr>
              <w:t xml:space="preserve"> </w:t>
            </w:r>
            <w:r w:rsidRPr="00E605FE">
              <w:rPr>
                <w:sz w:val="28"/>
                <w:szCs w:val="28"/>
              </w:rPr>
              <w:t>bộ</w:t>
            </w:r>
            <w:r w:rsidRPr="00E605FE">
              <w:rPr>
                <w:spacing w:val="-24"/>
                <w:sz w:val="28"/>
                <w:szCs w:val="28"/>
              </w:rPr>
              <w:t xml:space="preserve"> </w:t>
            </w:r>
            <w:r w:rsidRPr="00E605FE">
              <w:rPr>
                <w:sz w:val="28"/>
                <w:szCs w:val="28"/>
              </w:rPr>
              <w:t>(</w:t>
            </w:r>
            <w:r w:rsidRPr="00E605FE">
              <w:rPr>
                <w:i/>
                <w:sz w:val="28"/>
                <w:szCs w:val="28"/>
              </w:rPr>
              <w:t>sử dụng với cáp ngầm 110kV có sợi</w:t>
            </w:r>
            <w:r w:rsidRPr="00E605FE">
              <w:rPr>
                <w:i/>
                <w:spacing w:val="-1"/>
                <w:sz w:val="28"/>
                <w:szCs w:val="28"/>
              </w:rPr>
              <w:t xml:space="preserve"> </w:t>
            </w:r>
            <w:r w:rsidRPr="00E605FE">
              <w:rPr>
                <w:i/>
                <w:sz w:val="28"/>
                <w:szCs w:val="28"/>
              </w:rPr>
              <w:t>quang)</w:t>
            </w:r>
          </w:p>
        </w:tc>
        <w:tc>
          <w:tcPr>
            <w:tcW w:w="606" w:type="pct"/>
            <w:tcBorders>
              <w:top w:val="nil"/>
              <w:left w:val="nil"/>
              <w:bottom w:val="single" w:sz="4" w:space="0" w:color="auto"/>
              <w:right w:val="single" w:sz="4" w:space="0" w:color="auto"/>
            </w:tcBorders>
            <w:vAlign w:val="center"/>
          </w:tcPr>
          <w:p w14:paraId="258D5022" w14:textId="77777777" w:rsidR="00BD547C" w:rsidRPr="00E605FE" w:rsidRDefault="00BD547C" w:rsidP="00560654">
            <w:pPr>
              <w:spacing w:line="288" w:lineRule="auto"/>
              <w:jc w:val="center"/>
              <w:rPr>
                <w:sz w:val="28"/>
                <w:szCs w:val="28"/>
              </w:rPr>
            </w:pPr>
          </w:p>
        </w:tc>
        <w:tc>
          <w:tcPr>
            <w:tcW w:w="1413" w:type="pct"/>
            <w:tcBorders>
              <w:top w:val="nil"/>
              <w:left w:val="nil"/>
              <w:bottom w:val="single" w:sz="4" w:space="0" w:color="auto"/>
              <w:right w:val="double" w:sz="4" w:space="0" w:color="auto"/>
            </w:tcBorders>
            <w:vAlign w:val="center"/>
          </w:tcPr>
          <w:p w14:paraId="3947EEC9" w14:textId="77777777" w:rsidR="00BD547C" w:rsidRPr="00E605FE" w:rsidRDefault="00BD547C" w:rsidP="00560654">
            <w:pPr>
              <w:pStyle w:val="TableParagraph"/>
              <w:spacing w:before="0" w:line="288" w:lineRule="auto"/>
              <w:rPr>
                <w:b/>
                <w:sz w:val="28"/>
                <w:szCs w:val="28"/>
              </w:rPr>
            </w:pPr>
          </w:p>
          <w:p w14:paraId="17A064F9" w14:textId="77777777" w:rsidR="00BD547C" w:rsidRPr="00E605FE" w:rsidRDefault="00BD547C" w:rsidP="00560654">
            <w:pPr>
              <w:spacing w:line="288" w:lineRule="auto"/>
              <w:jc w:val="center"/>
              <w:rPr>
                <w:color w:val="000000"/>
                <w:sz w:val="28"/>
                <w:szCs w:val="28"/>
              </w:rPr>
            </w:pPr>
            <w:r w:rsidRPr="00E605FE">
              <w:rPr>
                <w:sz w:val="28"/>
                <w:szCs w:val="28"/>
              </w:rPr>
              <w:t>có</w:t>
            </w:r>
          </w:p>
        </w:tc>
      </w:tr>
      <w:tr w:rsidR="00BD547C" w:rsidRPr="00E605FE" w14:paraId="37BC4170" w14:textId="77777777" w:rsidTr="00BD547C">
        <w:trPr>
          <w:cantSplit/>
          <w:trHeight w:val="315"/>
          <w:tblCellSpacing w:w="11" w:type="dxa"/>
        </w:trPr>
        <w:tc>
          <w:tcPr>
            <w:tcW w:w="347" w:type="pct"/>
            <w:tcBorders>
              <w:top w:val="nil"/>
              <w:left w:val="double" w:sz="4" w:space="0" w:color="auto"/>
              <w:bottom w:val="single" w:sz="4" w:space="0" w:color="auto"/>
              <w:right w:val="single" w:sz="4" w:space="0" w:color="auto"/>
            </w:tcBorders>
            <w:vAlign w:val="center"/>
          </w:tcPr>
          <w:p w14:paraId="7A796A0A" w14:textId="77777777" w:rsidR="00BD547C" w:rsidRPr="00E605FE" w:rsidRDefault="00BD547C" w:rsidP="00560654">
            <w:pPr>
              <w:spacing w:line="288" w:lineRule="auto"/>
              <w:jc w:val="center"/>
              <w:rPr>
                <w:sz w:val="28"/>
                <w:szCs w:val="28"/>
              </w:rPr>
            </w:pPr>
            <w:r w:rsidRPr="00E605FE">
              <w:rPr>
                <w:sz w:val="28"/>
                <w:szCs w:val="28"/>
              </w:rPr>
              <w:t>17</w:t>
            </w:r>
          </w:p>
        </w:tc>
        <w:tc>
          <w:tcPr>
            <w:tcW w:w="2576" w:type="pct"/>
            <w:tcBorders>
              <w:top w:val="nil"/>
              <w:left w:val="nil"/>
              <w:bottom w:val="single" w:sz="4" w:space="0" w:color="auto"/>
              <w:right w:val="single" w:sz="4" w:space="0" w:color="auto"/>
            </w:tcBorders>
            <w:vAlign w:val="center"/>
          </w:tcPr>
          <w:p w14:paraId="1EE5EB36" w14:textId="77777777" w:rsidR="00BD547C" w:rsidRPr="00E605FE" w:rsidRDefault="00BD547C" w:rsidP="00560654">
            <w:pPr>
              <w:spacing w:line="288" w:lineRule="auto"/>
              <w:jc w:val="both"/>
              <w:rPr>
                <w:color w:val="000000"/>
                <w:sz w:val="28"/>
                <w:szCs w:val="28"/>
              </w:rPr>
            </w:pPr>
            <w:r w:rsidRPr="00E605FE">
              <w:rPr>
                <w:color w:val="000000"/>
                <w:sz w:val="28"/>
                <w:szCs w:val="28"/>
              </w:rPr>
              <w:t>Danh mục (</w:t>
            </w:r>
            <w:r w:rsidRPr="00E605FE">
              <w:rPr>
                <w:i/>
                <w:iCs/>
                <w:color w:val="000000"/>
                <w:sz w:val="28"/>
                <w:szCs w:val="28"/>
              </w:rPr>
              <w:t>packing list</w:t>
            </w:r>
            <w:r w:rsidRPr="00E605FE">
              <w:rPr>
                <w:color w:val="000000"/>
                <w:sz w:val="28"/>
                <w:szCs w:val="28"/>
              </w:rPr>
              <w:t xml:space="preserve">) các phụ </w:t>
            </w:r>
            <w:r w:rsidRPr="00E605FE">
              <w:rPr>
                <w:sz w:val="28"/>
                <w:szCs w:val="28"/>
              </w:rPr>
              <w:t xml:space="preserve">kiện của các loại đầu cáp được đính liền thành tập với hướng dẫn sử dụng do chính nhà sản xuất xác nhận là đủ để thi công lắp đặt các loại đầu cáp và có xác nhận của nhà thầu </w:t>
            </w:r>
            <w:r w:rsidRPr="00E605FE">
              <w:rPr>
                <w:i/>
                <w:iCs/>
                <w:sz w:val="28"/>
                <w:szCs w:val="28"/>
              </w:rPr>
              <w:t>(không chấp nhận danh mục chỉ do văn phòng đại diện của nhà sản xuất xác nhận hoặc chỉ do nhà thầu xác nhận)</w:t>
            </w:r>
          </w:p>
        </w:tc>
        <w:tc>
          <w:tcPr>
            <w:tcW w:w="606" w:type="pct"/>
            <w:tcBorders>
              <w:top w:val="nil"/>
              <w:left w:val="nil"/>
              <w:bottom w:val="single" w:sz="4" w:space="0" w:color="auto"/>
              <w:right w:val="single" w:sz="4" w:space="0" w:color="auto"/>
            </w:tcBorders>
            <w:vAlign w:val="center"/>
          </w:tcPr>
          <w:p w14:paraId="757D278B" w14:textId="77777777" w:rsidR="00BD547C" w:rsidRPr="00E605FE" w:rsidRDefault="00BD547C" w:rsidP="00560654">
            <w:pPr>
              <w:spacing w:line="288" w:lineRule="auto"/>
              <w:jc w:val="center"/>
              <w:rPr>
                <w:sz w:val="28"/>
                <w:szCs w:val="28"/>
              </w:rPr>
            </w:pPr>
          </w:p>
        </w:tc>
        <w:tc>
          <w:tcPr>
            <w:tcW w:w="1413" w:type="pct"/>
            <w:tcBorders>
              <w:top w:val="nil"/>
              <w:left w:val="nil"/>
              <w:bottom w:val="single" w:sz="4" w:space="0" w:color="auto"/>
              <w:right w:val="double" w:sz="4" w:space="0" w:color="auto"/>
            </w:tcBorders>
            <w:vAlign w:val="center"/>
          </w:tcPr>
          <w:p w14:paraId="5D62F0C9" w14:textId="77777777" w:rsidR="00BD547C" w:rsidRPr="00E605FE" w:rsidRDefault="00BD547C" w:rsidP="00560654">
            <w:pPr>
              <w:spacing w:line="288" w:lineRule="auto"/>
              <w:jc w:val="center"/>
              <w:rPr>
                <w:color w:val="000000"/>
                <w:sz w:val="28"/>
                <w:szCs w:val="28"/>
              </w:rPr>
            </w:pPr>
            <w:r w:rsidRPr="00E605FE">
              <w:rPr>
                <w:color w:val="000000"/>
                <w:sz w:val="28"/>
                <w:szCs w:val="28"/>
              </w:rPr>
              <w:t>có</w:t>
            </w:r>
          </w:p>
        </w:tc>
      </w:tr>
      <w:tr w:rsidR="00BD547C" w:rsidRPr="00E605FE" w14:paraId="091D11FE" w14:textId="77777777" w:rsidTr="00BD547C">
        <w:trPr>
          <w:cantSplit/>
          <w:trHeight w:val="315"/>
          <w:tblCellSpacing w:w="11" w:type="dxa"/>
        </w:trPr>
        <w:tc>
          <w:tcPr>
            <w:tcW w:w="347" w:type="pct"/>
            <w:tcBorders>
              <w:top w:val="nil"/>
              <w:left w:val="double" w:sz="4" w:space="0" w:color="auto"/>
              <w:bottom w:val="single" w:sz="4" w:space="0" w:color="auto"/>
              <w:right w:val="single" w:sz="4" w:space="0" w:color="auto"/>
            </w:tcBorders>
            <w:vAlign w:val="center"/>
          </w:tcPr>
          <w:p w14:paraId="4C27272D" w14:textId="77777777" w:rsidR="00BD547C" w:rsidRPr="00E605FE" w:rsidRDefault="00BD547C" w:rsidP="00560654">
            <w:pPr>
              <w:spacing w:line="288" w:lineRule="auto"/>
              <w:jc w:val="center"/>
              <w:rPr>
                <w:sz w:val="28"/>
                <w:szCs w:val="28"/>
              </w:rPr>
            </w:pPr>
            <w:r w:rsidRPr="00E605FE">
              <w:rPr>
                <w:sz w:val="28"/>
                <w:szCs w:val="28"/>
              </w:rPr>
              <w:t>18</w:t>
            </w:r>
          </w:p>
        </w:tc>
        <w:tc>
          <w:tcPr>
            <w:tcW w:w="2576" w:type="pct"/>
            <w:tcBorders>
              <w:top w:val="nil"/>
              <w:left w:val="nil"/>
              <w:bottom w:val="single" w:sz="4" w:space="0" w:color="auto"/>
              <w:right w:val="single" w:sz="4" w:space="0" w:color="auto"/>
            </w:tcBorders>
            <w:vAlign w:val="center"/>
          </w:tcPr>
          <w:p w14:paraId="1516B9C0" w14:textId="77777777" w:rsidR="00BD547C" w:rsidRPr="00E605FE" w:rsidRDefault="00BD547C" w:rsidP="00560654">
            <w:pPr>
              <w:spacing w:line="288" w:lineRule="auto"/>
              <w:rPr>
                <w:sz w:val="28"/>
                <w:szCs w:val="28"/>
              </w:rPr>
            </w:pPr>
            <w:r w:rsidRPr="00E605FE">
              <w:rPr>
                <w:color w:val="000000"/>
                <w:sz w:val="28"/>
                <w:szCs w:val="28"/>
              </w:rPr>
              <w:t xml:space="preserve">Trọng lượng </w:t>
            </w:r>
          </w:p>
        </w:tc>
        <w:tc>
          <w:tcPr>
            <w:tcW w:w="606" w:type="pct"/>
            <w:tcBorders>
              <w:top w:val="nil"/>
              <w:left w:val="nil"/>
              <w:bottom w:val="single" w:sz="4" w:space="0" w:color="auto"/>
              <w:right w:val="single" w:sz="4" w:space="0" w:color="auto"/>
            </w:tcBorders>
            <w:vAlign w:val="center"/>
          </w:tcPr>
          <w:p w14:paraId="23E0AA68" w14:textId="77777777" w:rsidR="00BD547C" w:rsidRPr="00E605FE" w:rsidRDefault="00BD547C" w:rsidP="00560654">
            <w:pPr>
              <w:spacing w:line="288" w:lineRule="auto"/>
              <w:jc w:val="center"/>
              <w:rPr>
                <w:sz w:val="28"/>
                <w:szCs w:val="28"/>
              </w:rPr>
            </w:pPr>
            <w:r w:rsidRPr="00E605FE">
              <w:rPr>
                <w:color w:val="000000"/>
                <w:sz w:val="28"/>
                <w:szCs w:val="28"/>
              </w:rPr>
              <w:t xml:space="preserve">kg </w:t>
            </w:r>
          </w:p>
        </w:tc>
        <w:tc>
          <w:tcPr>
            <w:tcW w:w="1413" w:type="pct"/>
            <w:tcBorders>
              <w:top w:val="nil"/>
              <w:left w:val="nil"/>
              <w:bottom w:val="single" w:sz="4" w:space="0" w:color="auto"/>
              <w:right w:val="double" w:sz="4" w:space="0" w:color="auto"/>
            </w:tcBorders>
            <w:vAlign w:val="center"/>
          </w:tcPr>
          <w:p w14:paraId="7CF61F56" w14:textId="77777777" w:rsidR="00BD547C" w:rsidRPr="00E605FE" w:rsidRDefault="00BD547C" w:rsidP="00560654">
            <w:pPr>
              <w:spacing w:line="288" w:lineRule="auto"/>
              <w:jc w:val="center"/>
              <w:rPr>
                <w:sz w:val="28"/>
                <w:szCs w:val="28"/>
              </w:rPr>
            </w:pPr>
            <w:r w:rsidRPr="00E605FE">
              <w:rPr>
                <w:color w:val="000000"/>
                <w:sz w:val="28"/>
                <w:szCs w:val="28"/>
              </w:rPr>
              <w:t>Nêu cụ thể</w:t>
            </w:r>
          </w:p>
        </w:tc>
      </w:tr>
      <w:tr w:rsidR="00BD547C" w:rsidRPr="00E605FE" w14:paraId="214499D3" w14:textId="77777777" w:rsidTr="00BD547C">
        <w:trPr>
          <w:cantSplit/>
          <w:trHeight w:val="315"/>
          <w:tblCellSpacing w:w="11" w:type="dxa"/>
        </w:trPr>
        <w:tc>
          <w:tcPr>
            <w:tcW w:w="347" w:type="pct"/>
            <w:tcBorders>
              <w:top w:val="nil"/>
              <w:left w:val="double" w:sz="4" w:space="0" w:color="auto"/>
              <w:bottom w:val="single" w:sz="4" w:space="0" w:color="auto"/>
              <w:right w:val="single" w:sz="4" w:space="0" w:color="auto"/>
            </w:tcBorders>
            <w:vAlign w:val="center"/>
          </w:tcPr>
          <w:p w14:paraId="3B47F88B" w14:textId="77777777" w:rsidR="00BD547C" w:rsidRPr="00E605FE" w:rsidRDefault="00BD547C" w:rsidP="00560654">
            <w:pPr>
              <w:spacing w:line="288" w:lineRule="auto"/>
              <w:jc w:val="center"/>
              <w:rPr>
                <w:sz w:val="28"/>
                <w:szCs w:val="28"/>
              </w:rPr>
            </w:pPr>
            <w:r w:rsidRPr="00E605FE">
              <w:rPr>
                <w:sz w:val="28"/>
                <w:szCs w:val="28"/>
              </w:rPr>
              <w:t>19</w:t>
            </w:r>
          </w:p>
        </w:tc>
        <w:tc>
          <w:tcPr>
            <w:tcW w:w="2576" w:type="pct"/>
            <w:tcBorders>
              <w:top w:val="nil"/>
              <w:left w:val="nil"/>
              <w:bottom w:val="single" w:sz="4" w:space="0" w:color="auto"/>
              <w:right w:val="single" w:sz="4" w:space="0" w:color="auto"/>
            </w:tcBorders>
            <w:vAlign w:val="center"/>
          </w:tcPr>
          <w:p w14:paraId="5316B9F9" w14:textId="77777777" w:rsidR="00BD547C" w:rsidRPr="00E605FE" w:rsidRDefault="00BD547C" w:rsidP="00560654">
            <w:pPr>
              <w:spacing w:line="288" w:lineRule="auto"/>
              <w:rPr>
                <w:sz w:val="28"/>
                <w:szCs w:val="28"/>
              </w:rPr>
            </w:pPr>
            <w:r w:rsidRPr="00E605FE">
              <w:rPr>
                <w:color w:val="000000"/>
                <w:sz w:val="28"/>
                <w:szCs w:val="28"/>
              </w:rPr>
              <w:t xml:space="preserve">Kích thước </w:t>
            </w:r>
          </w:p>
        </w:tc>
        <w:tc>
          <w:tcPr>
            <w:tcW w:w="606" w:type="pct"/>
            <w:tcBorders>
              <w:top w:val="nil"/>
              <w:left w:val="nil"/>
              <w:bottom w:val="single" w:sz="4" w:space="0" w:color="auto"/>
              <w:right w:val="single" w:sz="4" w:space="0" w:color="auto"/>
            </w:tcBorders>
            <w:vAlign w:val="center"/>
          </w:tcPr>
          <w:p w14:paraId="29E95841" w14:textId="77777777" w:rsidR="00BD547C" w:rsidRPr="00E605FE" w:rsidRDefault="00BD547C" w:rsidP="00560654">
            <w:pPr>
              <w:spacing w:line="288" w:lineRule="auto"/>
              <w:jc w:val="center"/>
              <w:rPr>
                <w:sz w:val="28"/>
                <w:szCs w:val="28"/>
              </w:rPr>
            </w:pPr>
            <w:r w:rsidRPr="00E605FE">
              <w:rPr>
                <w:color w:val="000000"/>
                <w:sz w:val="28"/>
                <w:szCs w:val="28"/>
              </w:rPr>
              <w:t xml:space="preserve">mm </w:t>
            </w:r>
          </w:p>
        </w:tc>
        <w:tc>
          <w:tcPr>
            <w:tcW w:w="1413" w:type="pct"/>
            <w:tcBorders>
              <w:top w:val="nil"/>
              <w:left w:val="nil"/>
              <w:bottom w:val="single" w:sz="4" w:space="0" w:color="auto"/>
              <w:right w:val="double" w:sz="4" w:space="0" w:color="auto"/>
            </w:tcBorders>
            <w:vAlign w:val="center"/>
          </w:tcPr>
          <w:p w14:paraId="77EB846F" w14:textId="77777777" w:rsidR="00BD547C" w:rsidRPr="00E605FE" w:rsidRDefault="00BD547C" w:rsidP="00560654">
            <w:pPr>
              <w:spacing w:line="288" w:lineRule="auto"/>
              <w:jc w:val="center"/>
              <w:rPr>
                <w:sz w:val="28"/>
                <w:szCs w:val="28"/>
              </w:rPr>
            </w:pPr>
            <w:r w:rsidRPr="00E605FE">
              <w:rPr>
                <w:color w:val="000000"/>
                <w:sz w:val="28"/>
                <w:szCs w:val="28"/>
              </w:rPr>
              <w:t>Nêu cụ thể</w:t>
            </w:r>
          </w:p>
        </w:tc>
      </w:tr>
      <w:tr w:rsidR="00BD547C" w:rsidRPr="00E605FE" w14:paraId="175FAB30" w14:textId="77777777" w:rsidTr="00BD547C">
        <w:trPr>
          <w:cantSplit/>
          <w:trHeight w:val="315"/>
          <w:tblCellSpacing w:w="11" w:type="dxa"/>
        </w:trPr>
        <w:tc>
          <w:tcPr>
            <w:tcW w:w="347" w:type="pct"/>
            <w:tcBorders>
              <w:top w:val="nil"/>
              <w:left w:val="double" w:sz="4" w:space="0" w:color="auto"/>
              <w:bottom w:val="double" w:sz="4" w:space="0" w:color="auto"/>
              <w:right w:val="single" w:sz="4" w:space="0" w:color="auto"/>
            </w:tcBorders>
            <w:vAlign w:val="center"/>
          </w:tcPr>
          <w:p w14:paraId="5FCE0519" w14:textId="77777777" w:rsidR="00BD547C" w:rsidRPr="00E605FE" w:rsidRDefault="00BD547C" w:rsidP="00560654">
            <w:pPr>
              <w:spacing w:line="288" w:lineRule="auto"/>
              <w:jc w:val="center"/>
              <w:rPr>
                <w:sz w:val="28"/>
                <w:szCs w:val="28"/>
              </w:rPr>
            </w:pPr>
            <w:r w:rsidRPr="00E605FE">
              <w:rPr>
                <w:sz w:val="28"/>
                <w:szCs w:val="28"/>
              </w:rPr>
              <w:t>20</w:t>
            </w:r>
          </w:p>
        </w:tc>
        <w:tc>
          <w:tcPr>
            <w:tcW w:w="2576" w:type="pct"/>
            <w:tcBorders>
              <w:top w:val="nil"/>
              <w:left w:val="nil"/>
              <w:bottom w:val="double" w:sz="4" w:space="0" w:color="auto"/>
              <w:right w:val="single" w:sz="4" w:space="0" w:color="auto"/>
            </w:tcBorders>
            <w:vAlign w:val="center"/>
          </w:tcPr>
          <w:p w14:paraId="7DA67AED" w14:textId="77777777" w:rsidR="00BD547C" w:rsidRPr="00E605FE" w:rsidRDefault="00BD547C" w:rsidP="00560654">
            <w:pPr>
              <w:spacing w:line="288" w:lineRule="auto"/>
              <w:rPr>
                <w:sz w:val="28"/>
                <w:szCs w:val="28"/>
              </w:rPr>
            </w:pPr>
            <w:r w:rsidRPr="00E605FE">
              <w:rPr>
                <w:color w:val="000000"/>
                <w:sz w:val="28"/>
                <w:szCs w:val="28"/>
              </w:rPr>
              <w:t>Biên bản thí nghiệm type test và routine test</w:t>
            </w:r>
          </w:p>
        </w:tc>
        <w:tc>
          <w:tcPr>
            <w:tcW w:w="606" w:type="pct"/>
            <w:tcBorders>
              <w:top w:val="nil"/>
              <w:left w:val="nil"/>
              <w:bottom w:val="double" w:sz="4" w:space="0" w:color="auto"/>
              <w:right w:val="single" w:sz="4" w:space="0" w:color="auto"/>
            </w:tcBorders>
            <w:vAlign w:val="center"/>
          </w:tcPr>
          <w:p w14:paraId="76C6D70C" w14:textId="77777777" w:rsidR="00BD547C" w:rsidRPr="00E605FE" w:rsidRDefault="00BD547C" w:rsidP="00560654">
            <w:pPr>
              <w:spacing w:line="288" w:lineRule="auto"/>
              <w:rPr>
                <w:sz w:val="28"/>
                <w:szCs w:val="28"/>
              </w:rPr>
            </w:pPr>
          </w:p>
        </w:tc>
        <w:tc>
          <w:tcPr>
            <w:tcW w:w="1413" w:type="pct"/>
            <w:tcBorders>
              <w:top w:val="nil"/>
              <w:left w:val="nil"/>
              <w:bottom w:val="double" w:sz="4" w:space="0" w:color="auto"/>
              <w:right w:val="double" w:sz="4" w:space="0" w:color="auto"/>
            </w:tcBorders>
            <w:vAlign w:val="center"/>
          </w:tcPr>
          <w:p w14:paraId="4534D86D" w14:textId="77777777" w:rsidR="00BD547C" w:rsidRPr="00E605FE" w:rsidRDefault="00BD547C" w:rsidP="00560654">
            <w:pPr>
              <w:spacing w:line="288" w:lineRule="auto"/>
              <w:ind w:left="-113" w:firstLine="113"/>
              <w:jc w:val="center"/>
              <w:rPr>
                <w:sz w:val="28"/>
                <w:szCs w:val="28"/>
              </w:rPr>
            </w:pPr>
            <w:r w:rsidRPr="00E605FE">
              <w:rPr>
                <w:color w:val="000000"/>
                <w:sz w:val="28"/>
                <w:szCs w:val="28"/>
              </w:rPr>
              <w:t xml:space="preserve">Có biên bản test phải đáp ứng và đầy đủ các hạng mục thí nghiệm theo tiêu chuẩn IEC </w:t>
            </w:r>
          </w:p>
        </w:tc>
      </w:tr>
    </w:tbl>
    <w:p w14:paraId="52858A4E" w14:textId="5EB480A3" w:rsidR="004B32DB" w:rsidRPr="00581C58" w:rsidRDefault="004B32DB" w:rsidP="008505D1">
      <w:pPr>
        <w:spacing w:line="288" w:lineRule="auto"/>
        <w:rPr>
          <w:sz w:val="28"/>
          <w:szCs w:val="28"/>
        </w:rPr>
      </w:pPr>
    </w:p>
    <w:sectPr w:rsidR="004B32DB" w:rsidRPr="00581C58" w:rsidSect="0017158B">
      <w:headerReference w:type="even" r:id="rId7"/>
      <w:headerReference w:type="default" r:id="rId8"/>
      <w:footerReference w:type="even" r:id="rId9"/>
      <w:footerReference w:type="default" r:id="rId10"/>
      <w:headerReference w:type="first" r:id="rId11"/>
      <w:footerReference w:type="first" r:id="rId12"/>
      <w:pgSz w:w="11906" w:h="16838"/>
      <w:pgMar w:top="1138" w:right="1138" w:bottom="1138" w:left="135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F85A06" w14:textId="77777777" w:rsidR="006605E1" w:rsidRDefault="006605E1">
      <w:r>
        <w:separator/>
      </w:r>
    </w:p>
  </w:endnote>
  <w:endnote w:type="continuationSeparator" w:id="0">
    <w:p w14:paraId="44D74626" w14:textId="77777777" w:rsidR="006605E1" w:rsidRDefault="006605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3581E" w14:textId="77777777" w:rsidR="00B71EDB" w:rsidRDefault="00B71E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D7BE4" w14:textId="77777777" w:rsidR="00B71EDB" w:rsidRDefault="00B71ED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0F53C" w14:textId="77777777" w:rsidR="00B71EDB" w:rsidRDefault="00B71E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A5B264" w14:textId="77777777" w:rsidR="006605E1" w:rsidRDefault="006605E1">
      <w:r>
        <w:separator/>
      </w:r>
    </w:p>
  </w:footnote>
  <w:footnote w:type="continuationSeparator" w:id="0">
    <w:p w14:paraId="6757D2C1" w14:textId="77777777" w:rsidR="006605E1" w:rsidRDefault="006605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A8920" w14:textId="77777777" w:rsidR="00B71EDB" w:rsidRDefault="00B71E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D4F2F" w14:textId="77777777" w:rsidR="00B71EDB" w:rsidRDefault="00B71ED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B8D7C" w14:textId="77777777" w:rsidR="00B71EDB" w:rsidRDefault="00B71E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lvl w:ilvl="0">
      <w:start w:val="1"/>
      <w:numFmt w:val="decimal"/>
      <w:pStyle w:val="TieudeC7"/>
      <w:lvlText w:val="7.%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486765"/>
    <w:multiLevelType w:val="hybridMultilevel"/>
    <w:tmpl w:val="DA7E9520"/>
    <w:lvl w:ilvl="0" w:tplc="FFFFFFFF">
      <w:start w:val="1"/>
      <w:numFmt w:val="bullet"/>
      <w:pStyle w:val="Bullet1"/>
      <w:lvlText w:val=""/>
      <w:lvlJc w:val="left"/>
      <w:pPr>
        <w:tabs>
          <w:tab w:val="num" w:pos="360"/>
        </w:tabs>
        <w:ind w:left="360" w:hanging="360"/>
      </w:pPr>
      <w:rPr>
        <w:rFonts w:ascii="Wingdings" w:hAnsi="Wingdings" w:hint="default"/>
        <w:b w:val="0"/>
        <w:i w:val="0"/>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bullet"/>
      <w:lvlText w:val=""/>
      <w:lvlJc w:val="left"/>
      <w:pPr>
        <w:tabs>
          <w:tab w:val="num" w:pos="1440"/>
        </w:tabs>
        <w:ind w:left="1440"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15:restartNumberingAfterBreak="0">
    <w:nsid w:val="07F97B75"/>
    <w:multiLevelType w:val="hybridMultilevel"/>
    <w:tmpl w:val="289C70C0"/>
    <w:lvl w:ilvl="0" w:tplc="E0D2857A">
      <w:start w:val="1"/>
      <w:numFmt w:val="lowerLetter"/>
      <w:lvlText w:val="%1."/>
      <w:lvlJc w:val="left"/>
      <w:pPr>
        <w:ind w:left="202" w:hanging="272"/>
      </w:pPr>
      <w:rPr>
        <w:rFonts w:ascii="Times New Roman" w:eastAsia="Times New Roman" w:hAnsi="Times New Roman" w:cs="Times New Roman" w:hint="default"/>
        <w:w w:val="100"/>
        <w:sz w:val="28"/>
        <w:szCs w:val="28"/>
        <w:lang w:val="vi" w:eastAsia="en-US" w:bidi="ar-SA"/>
      </w:rPr>
    </w:lvl>
    <w:lvl w:ilvl="1" w:tplc="33F82116">
      <w:numFmt w:val="bullet"/>
      <w:lvlText w:val="•"/>
      <w:lvlJc w:val="left"/>
      <w:pPr>
        <w:ind w:left="1158" w:hanging="272"/>
      </w:pPr>
      <w:rPr>
        <w:rFonts w:hint="default"/>
        <w:lang w:val="vi" w:eastAsia="en-US" w:bidi="ar-SA"/>
      </w:rPr>
    </w:lvl>
    <w:lvl w:ilvl="2" w:tplc="CBDE90DA">
      <w:numFmt w:val="bullet"/>
      <w:lvlText w:val="•"/>
      <w:lvlJc w:val="left"/>
      <w:pPr>
        <w:ind w:left="2116" w:hanging="272"/>
      </w:pPr>
      <w:rPr>
        <w:rFonts w:hint="default"/>
        <w:lang w:val="vi" w:eastAsia="en-US" w:bidi="ar-SA"/>
      </w:rPr>
    </w:lvl>
    <w:lvl w:ilvl="3" w:tplc="94D40266">
      <w:numFmt w:val="bullet"/>
      <w:lvlText w:val="•"/>
      <w:lvlJc w:val="left"/>
      <w:pPr>
        <w:ind w:left="3074" w:hanging="272"/>
      </w:pPr>
      <w:rPr>
        <w:rFonts w:hint="default"/>
        <w:lang w:val="vi" w:eastAsia="en-US" w:bidi="ar-SA"/>
      </w:rPr>
    </w:lvl>
    <w:lvl w:ilvl="4" w:tplc="6C7AE582">
      <w:numFmt w:val="bullet"/>
      <w:lvlText w:val="•"/>
      <w:lvlJc w:val="left"/>
      <w:pPr>
        <w:ind w:left="4032" w:hanging="272"/>
      </w:pPr>
      <w:rPr>
        <w:rFonts w:hint="default"/>
        <w:lang w:val="vi" w:eastAsia="en-US" w:bidi="ar-SA"/>
      </w:rPr>
    </w:lvl>
    <w:lvl w:ilvl="5" w:tplc="353492DA">
      <w:numFmt w:val="bullet"/>
      <w:lvlText w:val="•"/>
      <w:lvlJc w:val="left"/>
      <w:pPr>
        <w:ind w:left="4990" w:hanging="272"/>
      </w:pPr>
      <w:rPr>
        <w:rFonts w:hint="default"/>
        <w:lang w:val="vi" w:eastAsia="en-US" w:bidi="ar-SA"/>
      </w:rPr>
    </w:lvl>
    <w:lvl w:ilvl="6" w:tplc="630E88B8">
      <w:numFmt w:val="bullet"/>
      <w:lvlText w:val="•"/>
      <w:lvlJc w:val="left"/>
      <w:pPr>
        <w:ind w:left="5948" w:hanging="272"/>
      </w:pPr>
      <w:rPr>
        <w:rFonts w:hint="default"/>
        <w:lang w:val="vi" w:eastAsia="en-US" w:bidi="ar-SA"/>
      </w:rPr>
    </w:lvl>
    <w:lvl w:ilvl="7" w:tplc="7A825A28">
      <w:numFmt w:val="bullet"/>
      <w:lvlText w:val="•"/>
      <w:lvlJc w:val="left"/>
      <w:pPr>
        <w:ind w:left="6906" w:hanging="272"/>
      </w:pPr>
      <w:rPr>
        <w:rFonts w:hint="default"/>
        <w:lang w:val="vi" w:eastAsia="en-US" w:bidi="ar-SA"/>
      </w:rPr>
    </w:lvl>
    <w:lvl w:ilvl="8" w:tplc="3828B820">
      <w:numFmt w:val="bullet"/>
      <w:lvlText w:val="•"/>
      <w:lvlJc w:val="left"/>
      <w:pPr>
        <w:ind w:left="7864" w:hanging="272"/>
      </w:pPr>
      <w:rPr>
        <w:rFonts w:hint="default"/>
        <w:lang w:val="vi" w:eastAsia="en-US" w:bidi="ar-SA"/>
      </w:rPr>
    </w:lvl>
  </w:abstractNum>
  <w:abstractNum w:abstractNumId="3" w15:restartNumberingAfterBreak="0">
    <w:nsid w:val="0D68700E"/>
    <w:multiLevelType w:val="multilevel"/>
    <w:tmpl w:val="17A21F14"/>
    <w:lvl w:ilvl="0">
      <w:start w:val="1"/>
      <w:numFmt w:val="decimal"/>
      <w:pStyle w:val="CHUONG"/>
      <w:isLgl/>
      <w:suff w:val="space"/>
      <w:lvlText w:val="CHƯƠNG %1:"/>
      <w:lvlJc w:val="left"/>
      <w:pPr>
        <w:ind w:left="0" w:firstLine="0"/>
      </w:pPr>
      <w:rPr>
        <w:rFonts w:hint="default"/>
        <w:b/>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pStyle w:val="Mc"/>
      <w:isLgl/>
      <w:suff w:val="space"/>
      <w:lvlText w:val="%1.%2."/>
      <w:lvlJc w:val="left"/>
      <w:pPr>
        <w:ind w:left="284" w:firstLine="0"/>
      </w:pPr>
      <w:rPr>
        <w:rFonts w:hint="default"/>
      </w:rPr>
    </w:lvl>
    <w:lvl w:ilvl="2">
      <w:start w:val="1"/>
      <w:numFmt w:val="lowerRoman"/>
      <w:pStyle w:val="XXX"/>
      <w:isLgl/>
      <w:suff w:val="space"/>
      <w:lvlText w:val="%1.%2.%3."/>
      <w:lvlJc w:val="left"/>
      <w:pPr>
        <w:ind w:left="567" w:firstLine="0"/>
      </w:pPr>
      <w:rPr>
        <w:rFonts w:hint="default"/>
      </w:rPr>
    </w:lvl>
    <w:lvl w:ilvl="3">
      <w:start w:val="1"/>
      <w:numFmt w:val="decimal"/>
      <w:isLgl/>
      <w:suff w:val="space"/>
      <w:lvlText w:val="%1.%2.%3.%4."/>
      <w:lvlJc w:val="left"/>
      <w:pPr>
        <w:ind w:left="567" w:firstLine="0"/>
      </w:pPr>
      <w:rPr>
        <w:rFonts w:ascii="Times New Roman Bold" w:hAnsi="Times New Roman Bold" w:hint="default"/>
      </w:rPr>
    </w:lvl>
    <w:lvl w:ilvl="4">
      <w:start w:val="1"/>
      <w:numFmt w:val="lowerLetter"/>
      <w:suff w:val="space"/>
      <w:lvlText w:val="%5)"/>
      <w:lvlJc w:val="left"/>
      <w:pPr>
        <w:ind w:left="0" w:firstLine="0"/>
      </w:pPr>
      <w:rPr>
        <w:rFonts w:hint="default"/>
      </w:rPr>
    </w:lvl>
    <w:lvl w:ilvl="5">
      <w:start w:val="1"/>
      <w:numFmt w:val="lowerRoman"/>
      <w:pStyle w:val="BangXX"/>
      <w:isLgl/>
      <w:suff w:val="space"/>
      <w:lvlText w:val="Bảng %1.%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suff w:val="space"/>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4" w15:restartNumberingAfterBreak="0">
    <w:nsid w:val="0E1C6F06"/>
    <w:multiLevelType w:val="hybridMultilevel"/>
    <w:tmpl w:val="6186F0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322C74"/>
    <w:multiLevelType w:val="multilevel"/>
    <w:tmpl w:val="E874329C"/>
    <w:lvl w:ilvl="0">
      <w:start w:val="1"/>
      <w:numFmt w:val="decimal"/>
      <w:pStyle w:val="0"/>
      <w:suff w:val="space"/>
      <w:lvlText w:val=" %1."/>
      <w:lvlJc w:val="center"/>
      <w:pPr>
        <w:ind w:left="0" w:firstLine="0"/>
      </w:pPr>
      <w:rPr>
        <w:rFonts w:ascii="Times New Roman Bold" w:hAnsi="Times New Roman Bold" w:cs="Times New Roman" w:hint="default"/>
        <w:b/>
        <w:i w:val="0"/>
        <w:color w:val="C00000"/>
        <w:sz w:val="28"/>
      </w:rPr>
    </w:lvl>
    <w:lvl w:ilvl="1">
      <w:start w:val="1"/>
      <w:numFmt w:val="decimal"/>
      <w:pStyle w:val="00"/>
      <w:lvlText w:val="%1.%2"/>
      <w:lvlJc w:val="left"/>
      <w:pPr>
        <w:ind w:left="851" w:hanging="851"/>
      </w:pPr>
      <w:rPr>
        <w:rFonts w:ascii="Times New Roman Bold" w:hAnsi="Times New Roman Bold" w:cs="Times New Roman" w:hint="default"/>
        <w:b/>
        <w:i w:val="0"/>
        <w:sz w:val="26"/>
      </w:rPr>
    </w:lvl>
    <w:lvl w:ilvl="2">
      <w:start w:val="1"/>
      <w:numFmt w:val="decimal"/>
      <w:pStyle w:val="000"/>
      <w:suff w:val="space"/>
      <w:lvlText w:val="%1.%2.%3"/>
      <w:lvlJc w:val="left"/>
      <w:pPr>
        <w:ind w:left="0" w:firstLine="0"/>
      </w:pPr>
      <w:rPr>
        <w:rFonts w:ascii="Times New Roman Bold" w:hAnsi="Times New Roman Bold" w:cs="Times New Roman" w:hint="default"/>
        <w:b/>
        <w:i w:val="0"/>
        <w:sz w:val="26"/>
      </w:rPr>
    </w:lvl>
    <w:lvl w:ilvl="3">
      <w:start w:val="1"/>
      <w:numFmt w:val="decimal"/>
      <w:lvlRestart w:val="2"/>
      <w:pStyle w:val="0000"/>
      <w:suff w:val="space"/>
      <w:lvlText w:val="%1.%2.%3.%4"/>
      <w:lvlJc w:val="left"/>
      <w:pPr>
        <w:ind w:left="0" w:firstLine="0"/>
      </w:pPr>
      <w:rPr>
        <w:rFonts w:ascii="Times New Roman Bold" w:hAnsi="Times New Roman Bold" w:cs="Times New Roman" w:hint="default"/>
        <w:b/>
        <w:i w:val="0"/>
        <w:sz w:val="26"/>
      </w:rPr>
    </w:lvl>
    <w:lvl w:ilvl="4">
      <w:start w:val="1"/>
      <w:numFmt w:val="decimal"/>
      <w:pStyle w:val="xxx0"/>
      <w:lvlText w:val="%2.%3.%4.%5"/>
      <w:lvlJc w:val="left"/>
      <w:pPr>
        <w:ind w:left="1021" w:hanging="1021"/>
      </w:pPr>
      <w:rPr>
        <w:rFonts w:ascii="Times New Roman" w:hAnsi="Times New Roman" w:cs="Times New Roman" w:hint="default"/>
        <w:b w:val="0"/>
        <w:bCs w:val="0"/>
        <w:i/>
        <w:iCs w:val="0"/>
        <w:caps w:val="0"/>
        <w:strike w:val="0"/>
        <w:dstrike w:val="0"/>
        <w:vanish w:val="0"/>
        <w:color w:val="000000"/>
        <w:spacing w:val="0"/>
        <w:kern w:val="0"/>
        <w:position w:val="0"/>
        <w:sz w:val="26"/>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pStyle w:val="7a"/>
      <w:lvlText w:val="%6."/>
      <w:lvlJc w:val="left"/>
      <w:pPr>
        <w:ind w:left="1021" w:hanging="1021"/>
      </w:pPr>
      <w:rPr>
        <w:rFonts w:ascii="Times New Roman" w:hAnsi="Times New Roman" w:cs="Times New Roman" w:hint="default"/>
        <w:b w:val="0"/>
        <w:i/>
        <w:sz w:val="26"/>
      </w:rPr>
    </w:lvl>
    <w:lvl w:ilvl="6">
      <w:start w:val="1"/>
      <w:numFmt w:val="decimal"/>
      <w:pStyle w:val="81"/>
      <w:lvlText w:val="(%7)."/>
      <w:lvlJc w:val="left"/>
      <w:pPr>
        <w:ind w:left="454" w:firstLine="567"/>
      </w:pPr>
      <w:rPr>
        <w:rFonts w:ascii="Times New Roman" w:hAnsi="Times New Roman" w:cs="Times New Roman" w:hint="default"/>
        <w:b w:val="0"/>
        <w:i/>
        <w:sz w:val="26"/>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6" w15:restartNumberingAfterBreak="0">
    <w:nsid w:val="334E793D"/>
    <w:multiLevelType w:val="multilevel"/>
    <w:tmpl w:val="4DF03EB4"/>
    <w:lvl w:ilvl="0">
      <w:start w:val="1"/>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pStyle w:val="XXX1"/>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7B01051"/>
    <w:multiLevelType w:val="singleLevel"/>
    <w:tmpl w:val="00000000"/>
    <w:lvl w:ilvl="0">
      <w:start w:val="1"/>
      <w:numFmt w:val="bullet"/>
      <w:pStyle w:val="Indent2"/>
      <w:lvlText w:val=""/>
      <w:lvlJc w:val="left"/>
      <w:pPr>
        <w:tabs>
          <w:tab w:val="num" w:pos="670"/>
        </w:tabs>
        <w:ind w:left="670" w:hanging="360"/>
      </w:pPr>
      <w:rPr>
        <w:rFonts w:ascii="Symbol" w:hAnsi="Symbol" w:hint="default"/>
      </w:rPr>
    </w:lvl>
  </w:abstractNum>
  <w:abstractNum w:abstractNumId="8" w15:restartNumberingAfterBreak="0">
    <w:nsid w:val="64EA3DD8"/>
    <w:multiLevelType w:val="multilevel"/>
    <w:tmpl w:val="190E867A"/>
    <w:lvl w:ilvl="0">
      <w:start w:val="1"/>
      <w:numFmt w:val="decimal"/>
      <w:lvlText w:val="%1."/>
      <w:lvlJc w:val="left"/>
      <w:pPr>
        <w:ind w:left="720" w:hanging="360"/>
      </w:pPr>
      <w:rPr>
        <w:rFonts w:hint="default"/>
      </w:rPr>
    </w:lvl>
    <w:lvl w:ilvl="1">
      <w:start w:val="1"/>
      <w:numFmt w:val="decimal"/>
      <w:isLgl/>
      <w:lvlText w:val="%1.%2."/>
      <w:lvlJc w:val="left"/>
      <w:pPr>
        <w:ind w:left="1003"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556" w:hanging="180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9" w15:restartNumberingAfterBreak="0">
    <w:nsid w:val="672E20A6"/>
    <w:multiLevelType w:val="hybridMultilevel"/>
    <w:tmpl w:val="8EBEB68C"/>
    <w:lvl w:ilvl="0" w:tplc="91F4ABB2">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84D2658"/>
    <w:multiLevelType w:val="multilevel"/>
    <w:tmpl w:val="190E867A"/>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556" w:hanging="180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11" w15:restartNumberingAfterBreak="0">
    <w:nsid w:val="7E7E770C"/>
    <w:multiLevelType w:val="hybridMultilevel"/>
    <w:tmpl w:val="CA9A04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ED61CFD"/>
    <w:multiLevelType w:val="hybridMultilevel"/>
    <w:tmpl w:val="1C60F850"/>
    <w:lvl w:ilvl="0" w:tplc="04090005">
      <w:start w:val="1"/>
      <w:numFmt w:val="bullet"/>
      <w:lvlText w:val=""/>
      <w:lvlJc w:val="left"/>
      <w:pPr>
        <w:tabs>
          <w:tab w:val="num" w:pos="1440"/>
        </w:tabs>
        <w:ind w:left="1440" w:hanging="360"/>
      </w:pPr>
      <w:rPr>
        <w:rFonts w:ascii="Wingdings" w:hAnsi="Wingdings" w:hint="default"/>
      </w:rPr>
    </w:lvl>
    <w:lvl w:ilvl="1" w:tplc="04090005">
      <w:start w:val="1"/>
      <w:numFmt w:val="bullet"/>
      <w:lvlText w:val=""/>
      <w:lvlJc w:val="left"/>
      <w:pPr>
        <w:tabs>
          <w:tab w:val="num" w:pos="2160"/>
        </w:tabs>
        <w:ind w:left="2160" w:hanging="360"/>
      </w:pPr>
      <w:rPr>
        <w:rFonts w:ascii="Wingdings" w:hAnsi="Wingdings" w:hint="default"/>
      </w:rPr>
    </w:lvl>
    <w:lvl w:ilvl="2" w:tplc="1E7CF154">
      <w:start w:val="1"/>
      <w:numFmt w:val="bullet"/>
      <w:lvlText w:val="-"/>
      <w:lvlJc w:val="left"/>
      <w:pPr>
        <w:tabs>
          <w:tab w:val="num" w:pos="2880"/>
        </w:tabs>
        <w:ind w:left="2880" w:hanging="360"/>
      </w:pPr>
      <w:rPr>
        <w:rFonts w:ascii="Times New Roman" w:hAnsi="Times New Roman" w:cs="Times New Roman"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16cid:durableId="556089640">
    <w:abstractNumId w:val="0"/>
  </w:num>
  <w:num w:numId="2" w16cid:durableId="1274634043">
    <w:abstractNumId w:val="7"/>
  </w:num>
  <w:num w:numId="3" w16cid:durableId="872301655">
    <w:abstractNumId w:val="5"/>
  </w:num>
  <w:num w:numId="4" w16cid:durableId="339115303">
    <w:abstractNumId w:val="6"/>
  </w:num>
  <w:num w:numId="5" w16cid:durableId="299269754">
    <w:abstractNumId w:val="3"/>
    <w:lvlOverride w:ilvl="0">
      <w:lvl w:ilvl="0">
        <w:start w:val="1"/>
        <w:numFmt w:val="decimal"/>
        <w:pStyle w:val="CHUONG"/>
        <w:isLgl/>
        <w:suff w:val="space"/>
        <w:lvlText w:val="CHƯƠNG %1:"/>
        <w:lvlJc w:val="left"/>
        <w:pPr>
          <w:ind w:left="4395" w:firstLine="0"/>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lowerLetter"/>
        <w:pStyle w:val="Mc"/>
        <w:isLgl/>
        <w:suff w:val="space"/>
        <w:lvlText w:val="%1.%2."/>
        <w:lvlJc w:val="left"/>
        <w:pPr>
          <w:ind w:left="4842" w:firstLine="0"/>
        </w:pPr>
        <w:rPr>
          <w:rFonts w:hint="default"/>
        </w:rPr>
      </w:lvl>
    </w:lvlOverride>
    <w:lvlOverride w:ilvl="2">
      <w:lvl w:ilvl="2">
        <w:start w:val="1"/>
        <w:numFmt w:val="lowerRoman"/>
        <w:pStyle w:val="XXX"/>
        <w:isLgl/>
        <w:suff w:val="space"/>
        <w:lvlText w:val="%1.%2.%3."/>
        <w:lvlJc w:val="left"/>
        <w:pPr>
          <w:ind w:left="1418" w:firstLine="0"/>
        </w:pPr>
        <w:rPr>
          <w:rFonts w:hint="default"/>
          <w:b/>
        </w:rPr>
      </w:lvl>
    </w:lvlOverride>
    <w:lvlOverride w:ilvl="3">
      <w:lvl w:ilvl="3">
        <w:start w:val="1"/>
        <w:numFmt w:val="decimal"/>
        <w:isLgl/>
        <w:suff w:val="space"/>
        <w:lvlText w:val="%1.%2.%3.%4."/>
        <w:lvlJc w:val="left"/>
        <w:pPr>
          <w:ind w:left="3402" w:firstLine="0"/>
        </w:pPr>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lowerLetter"/>
        <w:suff w:val="space"/>
        <w:lvlText w:val="%5)"/>
        <w:lvlJc w:val="left"/>
        <w:pPr>
          <w:ind w:left="3402" w:firstLine="0"/>
        </w:pPr>
        <w:rPr>
          <w:rFonts w:hint="default"/>
        </w:rPr>
      </w:lvl>
    </w:lvlOverride>
    <w:lvlOverride w:ilvl="5">
      <w:lvl w:ilvl="5">
        <w:start w:val="1"/>
        <w:numFmt w:val="lowerRoman"/>
        <w:pStyle w:val="BangXX"/>
        <w:isLgl/>
        <w:suff w:val="space"/>
        <w:lvlText w:val="Bảng %1.%6:"/>
        <w:lvlJc w:val="left"/>
        <w:pPr>
          <w:ind w:left="3402" w:firstLine="0"/>
        </w:pPr>
        <w:rPr>
          <w:rFonts w:hint="default"/>
        </w:rPr>
      </w:lvl>
    </w:lvlOverride>
    <w:lvlOverride w:ilvl="6">
      <w:lvl w:ilvl="6">
        <w:start w:val="1"/>
        <w:numFmt w:val="decimal"/>
        <w:lvlText w:val="%7."/>
        <w:lvlJc w:val="left"/>
        <w:pPr>
          <w:ind w:left="3402" w:firstLine="0"/>
        </w:pPr>
        <w:rPr>
          <w:rFonts w:hint="default"/>
          <w:b w:val="0"/>
        </w:rPr>
      </w:lvl>
    </w:lvlOverride>
    <w:lvlOverride w:ilvl="7">
      <w:lvl w:ilvl="7">
        <w:start w:val="1"/>
        <w:numFmt w:val="lowerLetter"/>
        <w:lvlText w:val="%8."/>
        <w:lvlJc w:val="left"/>
        <w:pPr>
          <w:ind w:left="3402" w:firstLine="0"/>
        </w:pPr>
        <w:rPr>
          <w:rFonts w:hint="default"/>
        </w:rPr>
      </w:lvl>
    </w:lvlOverride>
    <w:lvlOverride w:ilvl="8">
      <w:lvl w:ilvl="8">
        <w:start w:val="1"/>
        <w:numFmt w:val="lowerRoman"/>
        <w:lvlText w:val="%9."/>
        <w:lvlJc w:val="left"/>
        <w:pPr>
          <w:ind w:left="3402" w:firstLine="0"/>
        </w:pPr>
        <w:rPr>
          <w:rFonts w:hint="default"/>
        </w:rPr>
      </w:lvl>
    </w:lvlOverride>
  </w:num>
  <w:num w:numId="6" w16cid:durableId="1227491437">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94625184">
    <w:abstractNumId w:val="9"/>
  </w:num>
  <w:num w:numId="8" w16cid:durableId="545408772">
    <w:abstractNumId w:val="10"/>
  </w:num>
  <w:num w:numId="9" w16cid:durableId="329986677">
    <w:abstractNumId w:val="11"/>
  </w:num>
  <w:num w:numId="10" w16cid:durableId="1135372934">
    <w:abstractNumId w:val="8"/>
  </w:num>
  <w:num w:numId="11" w16cid:durableId="1974092564">
    <w:abstractNumId w:val="12"/>
  </w:num>
  <w:num w:numId="12" w16cid:durableId="682129759">
    <w:abstractNumId w:val="4"/>
  </w:num>
  <w:num w:numId="13" w16cid:durableId="1241602639">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2DB"/>
    <w:rsid w:val="00052A4F"/>
    <w:rsid w:val="0007563E"/>
    <w:rsid w:val="000D5F58"/>
    <w:rsid w:val="00134094"/>
    <w:rsid w:val="0017158B"/>
    <w:rsid w:val="001A5E02"/>
    <w:rsid w:val="001C26AF"/>
    <w:rsid w:val="001E3228"/>
    <w:rsid w:val="00210711"/>
    <w:rsid w:val="00212C11"/>
    <w:rsid w:val="00234425"/>
    <w:rsid w:val="00243B0E"/>
    <w:rsid w:val="0024693B"/>
    <w:rsid w:val="00257921"/>
    <w:rsid w:val="00270C49"/>
    <w:rsid w:val="00282752"/>
    <w:rsid w:val="00332839"/>
    <w:rsid w:val="00351B4E"/>
    <w:rsid w:val="00356964"/>
    <w:rsid w:val="00366CAF"/>
    <w:rsid w:val="00367DE7"/>
    <w:rsid w:val="003928FE"/>
    <w:rsid w:val="003A6A40"/>
    <w:rsid w:val="00400478"/>
    <w:rsid w:val="00416CB7"/>
    <w:rsid w:val="004B32DB"/>
    <w:rsid w:val="00541197"/>
    <w:rsid w:val="005706F1"/>
    <w:rsid w:val="00581C58"/>
    <w:rsid w:val="00591530"/>
    <w:rsid w:val="00603BEA"/>
    <w:rsid w:val="006605E1"/>
    <w:rsid w:val="00686698"/>
    <w:rsid w:val="00737499"/>
    <w:rsid w:val="00766B0C"/>
    <w:rsid w:val="007B787E"/>
    <w:rsid w:val="007C423D"/>
    <w:rsid w:val="007D2E3D"/>
    <w:rsid w:val="00803833"/>
    <w:rsid w:val="00810391"/>
    <w:rsid w:val="00821F8E"/>
    <w:rsid w:val="008262CB"/>
    <w:rsid w:val="00831178"/>
    <w:rsid w:val="008505D1"/>
    <w:rsid w:val="008C03CF"/>
    <w:rsid w:val="008E5CE3"/>
    <w:rsid w:val="008F5ADE"/>
    <w:rsid w:val="00911EE4"/>
    <w:rsid w:val="00966BEB"/>
    <w:rsid w:val="00A174CE"/>
    <w:rsid w:val="00A47ACF"/>
    <w:rsid w:val="00A96DF6"/>
    <w:rsid w:val="00AC7E35"/>
    <w:rsid w:val="00B13A14"/>
    <w:rsid w:val="00B71EDB"/>
    <w:rsid w:val="00B83BA6"/>
    <w:rsid w:val="00B85FF4"/>
    <w:rsid w:val="00BA6C10"/>
    <w:rsid w:val="00BD547C"/>
    <w:rsid w:val="00BF7FF4"/>
    <w:rsid w:val="00C65D36"/>
    <w:rsid w:val="00C7277E"/>
    <w:rsid w:val="00CA1DFB"/>
    <w:rsid w:val="00CA54B9"/>
    <w:rsid w:val="00CB5600"/>
    <w:rsid w:val="00D526CD"/>
    <w:rsid w:val="00DA0A16"/>
    <w:rsid w:val="00DB17E1"/>
    <w:rsid w:val="00DE6EFD"/>
    <w:rsid w:val="00E42385"/>
    <w:rsid w:val="00ED04D8"/>
    <w:rsid w:val="00EF3180"/>
    <w:rsid w:val="00F47A70"/>
    <w:rsid w:val="00F86864"/>
    <w:rsid w:val="00FA07DB"/>
    <w:rsid w:val="00FF6C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461DC"/>
  <w15:chartTrackingRefBased/>
  <w15:docId w15:val="{402E8900-3D5E-4B39-8038-5FB726607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32DB"/>
    <w:pPr>
      <w:widowControl w:val="0"/>
      <w:autoSpaceDE w:val="0"/>
      <w:autoSpaceDN w:val="0"/>
      <w:spacing w:after="0" w:line="240" w:lineRule="auto"/>
    </w:pPr>
    <w:rPr>
      <w:rFonts w:ascii="Times New Roman" w:eastAsia="Times New Roman" w:hAnsi="Times New Roman" w:cs="Times New Roman"/>
      <w:kern w:val="0"/>
      <w:sz w:val="22"/>
      <w:szCs w:val="22"/>
      <w:lang w:val="vi"/>
      <w14:ligatures w14:val="none"/>
    </w:rPr>
  </w:style>
  <w:style w:type="paragraph" w:styleId="Heading1">
    <w:name w:val="heading 1"/>
    <w:basedOn w:val="Normal"/>
    <w:next w:val="Normal"/>
    <w:link w:val="Heading1Char"/>
    <w:uiPriority w:val="9"/>
    <w:qFormat/>
    <w:rsid w:val="004B32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B32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B32D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B32D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4B32D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B32D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32D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32D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32D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32D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B32D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B32D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B32D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4B32D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B32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32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32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32DB"/>
    <w:rPr>
      <w:rFonts w:eastAsiaTheme="majorEastAsia" w:cstheme="majorBidi"/>
      <w:color w:val="272727" w:themeColor="text1" w:themeTint="D8"/>
    </w:rPr>
  </w:style>
  <w:style w:type="paragraph" w:styleId="Title">
    <w:name w:val="Title"/>
    <w:basedOn w:val="Normal"/>
    <w:next w:val="Normal"/>
    <w:link w:val="TitleChar"/>
    <w:uiPriority w:val="10"/>
    <w:qFormat/>
    <w:rsid w:val="004B32D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32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32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32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32DB"/>
    <w:pPr>
      <w:spacing w:before="160"/>
      <w:jc w:val="center"/>
    </w:pPr>
    <w:rPr>
      <w:i/>
      <w:iCs/>
      <w:color w:val="404040" w:themeColor="text1" w:themeTint="BF"/>
    </w:rPr>
  </w:style>
  <w:style w:type="character" w:customStyle="1" w:styleId="QuoteChar">
    <w:name w:val="Quote Char"/>
    <w:basedOn w:val="DefaultParagraphFont"/>
    <w:link w:val="Quote"/>
    <w:uiPriority w:val="29"/>
    <w:rsid w:val="004B32DB"/>
    <w:rPr>
      <w:i/>
      <w:iCs/>
      <w:color w:val="404040" w:themeColor="text1" w:themeTint="BF"/>
    </w:rPr>
  </w:style>
  <w:style w:type="paragraph" w:styleId="ListParagraph">
    <w:name w:val="List Paragraph"/>
    <w:aliases w:val="List Paragraph2,List Paragraph1,bảng,tieu de phu 1,List Paragraph11,List Paragraph111,Sub-heading,List Paragraph (numbered (a)),ADB paragraph numbering,List_Paragraph,Multilevel para_II,Bullet paras,Colorful List Accent 1,ANNEX,본문(내용),ko"/>
    <w:basedOn w:val="Normal"/>
    <w:link w:val="ListParagraphChar"/>
    <w:uiPriority w:val="34"/>
    <w:qFormat/>
    <w:rsid w:val="004B32DB"/>
    <w:pPr>
      <w:ind w:left="720"/>
      <w:contextualSpacing/>
    </w:pPr>
  </w:style>
  <w:style w:type="character" w:styleId="IntenseEmphasis">
    <w:name w:val="Intense Emphasis"/>
    <w:basedOn w:val="DefaultParagraphFont"/>
    <w:uiPriority w:val="21"/>
    <w:qFormat/>
    <w:rsid w:val="004B32DB"/>
    <w:rPr>
      <w:i/>
      <w:iCs/>
      <w:color w:val="0F4761" w:themeColor="accent1" w:themeShade="BF"/>
    </w:rPr>
  </w:style>
  <w:style w:type="paragraph" w:styleId="IntenseQuote">
    <w:name w:val="Intense Quote"/>
    <w:basedOn w:val="Normal"/>
    <w:next w:val="Normal"/>
    <w:link w:val="IntenseQuoteChar"/>
    <w:uiPriority w:val="30"/>
    <w:qFormat/>
    <w:rsid w:val="004B32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32DB"/>
    <w:rPr>
      <w:i/>
      <w:iCs/>
      <w:color w:val="0F4761" w:themeColor="accent1" w:themeShade="BF"/>
    </w:rPr>
  </w:style>
  <w:style w:type="character" w:styleId="IntenseReference">
    <w:name w:val="Intense Reference"/>
    <w:basedOn w:val="DefaultParagraphFont"/>
    <w:uiPriority w:val="32"/>
    <w:qFormat/>
    <w:rsid w:val="004B32DB"/>
    <w:rPr>
      <w:b/>
      <w:bCs/>
      <w:smallCaps/>
      <w:color w:val="0F4761" w:themeColor="accent1" w:themeShade="BF"/>
      <w:spacing w:val="5"/>
    </w:rPr>
  </w:style>
  <w:style w:type="paragraph" w:styleId="BodyText">
    <w:name w:val="Body Text"/>
    <w:basedOn w:val="Normal"/>
    <w:link w:val="BodyTextChar"/>
    <w:uiPriority w:val="1"/>
    <w:qFormat/>
    <w:rsid w:val="004B32DB"/>
    <w:pPr>
      <w:spacing w:before="60"/>
      <w:ind w:left="259"/>
      <w:jc w:val="both"/>
    </w:pPr>
    <w:rPr>
      <w:sz w:val="28"/>
      <w:szCs w:val="28"/>
    </w:rPr>
  </w:style>
  <w:style w:type="character" w:customStyle="1" w:styleId="BodyTextChar">
    <w:name w:val="Body Text Char"/>
    <w:basedOn w:val="DefaultParagraphFont"/>
    <w:link w:val="BodyText"/>
    <w:uiPriority w:val="1"/>
    <w:rsid w:val="004B32DB"/>
    <w:rPr>
      <w:rFonts w:ascii="Times New Roman" w:eastAsia="Times New Roman" w:hAnsi="Times New Roman" w:cs="Times New Roman"/>
      <w:kern w:val="0"/>
      <w:sz w:val="28"/>
      <w:szCs w:val="28"/>
      <w:lang w:val="vi"/>
      <w14:ligatures w14:val="none"/>
    </w:rPr>
  </w:style>
  <w:style w:type="paragraph" w:customStyle="1" w:styleId="TableParagraph">
    <w:name w:val="Table Paragraph"/>
    <w:basedOn w:val="Normal"/>
    <w:uiPriority w:val="1"/>
    <w:qFormat/>
    <w:rsid w:val="004B32DB"/>
    <w:pPr>
      <w:spacing w:before="53"/>
    </w:pPr>
  </w:style>
  <w:style w:type="paragraph" w:styleId="BalloonText">
    <w:name w:val="Balloon Text"/>
    <w:basedOn w:val="Normal"/>
    <w:link w:val="BalloonTextChar"/>
    <w:uiPriority w:val="99"/>
    <w:semiHidden/>
    <w:unhideWhenUsed/>
    <w:rsid w:val="004B32D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32DB"/>
    <w:rPr>
      <w:rFonts w:ascii="Segoe UI" w:eastAsia="Times New Roman" w:hAnsi="Segoe UI" w:cs="Segoe UI"/>
      <w:kern w:val="0"/>
      <w:sz w:val="18"/>
      <w:szCs w:val="18"/>
      <w:lang w:val="vi"/>
      <w14:ligatures w14:val="none"/>
    </w:rPr>
  </w:style>
  <w:style w:type="character" w:customStyle="1" w:styleId="WW8Num88z0">
    <w:name w:val="WW8Num88z0"/>
    <w:rsid w:val="004B32DB"/>
    <w:rPr>
      <w:rFonts w:ascii="Times New Roman" w:eastAsia="Times New Roman" w:hAnsi="Times New Roman"/>
    </w:rPr>
  </w:style>
  <w:style w:type="paragraph" w:customStyle="1" w:styleId="TieudeC7">
    <w:name w:val="Tieude_C7"/>
    <w:basedOn w:val="Normal"/>
    <w:rsid w:val="004B32DB"/>
    <w:pPr>
      <w:widowControl/>
      <w:numPr>
        <w:numId w:val="1"/>
      </w:numPr>
      <w:tabs>
        <w:tab w:val="left" w:pos="720"/>
      </w:tabs>
      <w:autoSpaceDE/>
      <w:autoSpaceDN/>
      <w:spacing w:before="120" w:line="360" w:lineRule="auto"/>
      <w:jc w:val="both"/>
    </w:pPr>
    <w:rPr>
      <w:rFonts w:ascii="Times New Roman Bold" w:hAnsi="Times New Roman Bold"/>
      <w:b/>
      <w:sz w:val="26"/>
      <w:szCs w:val="20"/>
      <w:lang w:val="vi-VN"/>
    </w:rPr>
  </w:style>
  <w:style w:type="paragraph" w:customStyle="1" w:styleId="Vanban">
    <w:name w:val="! Van ban"/>
    <w:basedOn w:val="Heading3"/>
    <w:link w:val="VanbanChar"/>
    <w:qFormat/>
    <w:rsid w:val="004B32DB"/>
    <w:pPr>
      <w:keepNext w:val="0"/>
      <w:keepLines w:val="0"/>
      <w:spacing w:before="40" w:after="40" w:line="300" w:lineRule="auto"/>
      <w:ind w:firstLine="567"/>
      <w:jc w:val="both"/>
      <w:outlineLvl w:val="9"/>
    </w:pPr>
    <w:rPr>
      <w:rFonts w:eastAsia="Calibri" w:cs="Times New Roman"/>
      <w:bCs/>
      <w:color w:val="0000CC"/>
      <w:sz w:val="26"/>
    </w:rPr>
  </w:style>
  <w:style w:type="character" w:customStyle="1" w:styleId="VanbanChar">
    <w:name w:val="! Van ban Char"/>
    <w:link w:val="Vanban"/>
    <w:rsid w:val="004B32DB"/>
    <w:rPr>
      <w:rFonts w:ascii="Times New Roman" w:eastAsia="Calibri" w:hAnsi="Times New Roman" w:cs="Times New Roman"/>
      <w:bCs/>
      <w:color w:val="0000CC"/>
      <w:kern w:val="0"/>
      <w:sz w:val="26"/>
      <w:szCs w:val="28"/>
      <w14:ligatures w14:val="none"/>
    </w:rPr>
  </w:style>
  <w:style w:type="paragraph" w:customStyle="1" w:styleId="Indent2">
    <w:name w:val="Indent2"/>
    <w:basedOn w:val="Normal"/>
    <w:rsid w:val="004B32DB"/>
    <w:pPr>
      <w:numPr>
        <w:numId w:val="2"/>
      </w:numPr>
      <w:tabs>
        <w:tab w:val="left" w:pos="360"/>
        <w:tab w:val="left" w:pos="1843"/>
        <w:tab w:val="left" w:pos="4962"/>
      </w:tabs>
      <w:autoSpaceDE/>
      <w:autoSpaceDN/>
      <w:spacing w:before="60" w:after="60"/>
      <w:jc w:val="both"/>
    </w:pPr>
    <w:rPr>
      <w:sz w:val="26"/>
      <w:szCs w:val="20"/>
      <w:lang w:val="en-GB"/>
    </w:rPr>
  </w:style>
  <w:style w:type="paragraph" w:customStyle="1" w:styleId="SectionVIHeader">
    <w:name w:val="Section VI. Header"/>
    <w:basedOn w:val="Normal"/>
    <w:rsid w:val="004B32DB"/>
    <w:pPr>
      <w:widowControl/>
      <w:autoSpaceDE/>
      <w:autoSpaceDN/>
      <w:spacing w:before="120" w:after="240"/>
      <w:jc w:val="center"/>
    </w:pPr>
    <w:rPr>
      <w:b/>
      <w:sz w:val="36"/>
      <w:szCs w:val="20"/>
      <w:lang w:val="en-US"/>
    </w:rPr>
  </w:style>
  <w:style w:type="paragraph" w:customStyle="1" w:styleId="Vanban0">
    <w:name w:val="Van ban"/>
    <w:basedOn w:val="Heading3"/>
    <w:link w:val="VanbanChar0"/>
    <w:qFormat/>
    <w:rsid w:val="004B32DB"/>
    <w:pPr>
      <w:keepNext w:val="0"/>
      <w:keepLines w:val="0"/>
      <w:spacing w:before="0" w:after="0" w:line="300" w:lineRule="auto"/>
      <w:ind w:firstLine="567"/>
      <w:jc w:val="both"/>
      <w:outlineLvl w:val="9"/>
    </w:pPr>
    <w:rPr>
      <w:bCs/>
      <w:color w:val="auto"/>
      <w:sz w:val="27"/>
    </w:rPr>
  </w:style>
  <w:style w:type="character" w:customStyle="1" w:styleId="VanbanChar0">
    <w:name w:val="Van ban Char"/>
    <w:basedOn w:val="DefaultParagraphFont"/>
    <w:link w:val="Vanban0"/>
    <w:rsid w:val="004B32DB"/>
    <w:rPr>
      <w:rFonts w:ascii="Times New Roman" w:eastAsiaTheme="majorEastAsia" w:hAnsi="Times New Roman" w:cstheme="majorBidi"/>
      <w:bCs/>
      <w:kern w:val="0"/>
      <w:sz w:val="27"/>
      <w:szCs w:val="28"/>
      <w14:ligatures w14:val="none"/>
    </w:rPr>
  </w:style>
  <w:style w:type="paragraph" w:customStyle="1" w:styleId="CHUONG">
    <w:name w:val="!CHUONG"/>
    <w:basedOn w:val="Normal"/>
    <w:next w:val="Normal"/>
    <w:link w:val="CHUONGChar"/>
    <w:qFormat/>
    <w:rsid w:val="004B32DB"/>
    <w:pPr>
      <w:keepNext/>
      <w:widowControl/>
      <w:numPr>
        <w:numId w:val="5"/>
      </w:numPr>
      <w:suppressAutoHyphens/>
      <w:autoSpaceDE/>
      <w:autoSpaceDN/>
      <w:spacing w:before="80" w:after="240" w:line="300" w:lineRule="auto"/>
      <w:jc w:val="center"/>
      <w:outlineLvl w:val="0"/>
    </w:pPr>
    <w:rPr>
      <w:b/>
      <w:bCs/>
      <w:sz w:val="27"/>
      <w:szCs w:val="24"/>
      <w:lang w:val="en-US" w:eastAsia="ar-SA"/>
    </w:rPr>
  </w:style>
  <w:style w:type="paragraph" w:customStyle="1" w:styleId="Mc">
    <w:name w:val="Mục"/>
    <w:basedOn w:val="Heading1"/>
    <w:link w:val="McChar"/>
    <w:qFormat/>
    <w:rsid w:val="004B32DB"/>
    <w:pPr>
      <w:keepNext w:val="0"/>
      <w:keepLines w:val="0"/>
      <w:numPr>
        <w:ilvl w:val="1"/>
        <w:numId w:val="5"/>
      </w:numPr>
      <w:spacing w:before="80" w:line="300" w:lineRule="auto"/>
      <w:outlineLvl w:val="1"/>
    </w:pPr>
    <w:rPr>
      <w:b/>
      <w:bCs/>
      <w:color w:val="auto"/>
      <w:kern w:val="28"/>
      <w:sz w:val="27"/>
      <w:szCs w:val="28"/>
    </w:rPr>
  </w:style>
  <w:style w:type="paragraph" w:customStyle="1" w:styleId="XXX">
    <w:name w:val="!X.X.X."/>
    <w:basedOn w:val="Heading2"/>
    <w:link w:val="XXXChar"/>
    <w:qFormat/>
    <w:rsid w:val="004B32DB"/>
    <w:pPr>
      <w:keepNext w:val="0"/>
      <w:keepLines w:val="0"/>
      <w:numPr>
        <w:ilvl w:val="2"/>
        <w:numId w:val="5"/>
      </w:numPr>
      <w:spacing w:before="80" w:line="300" w:lineRule="auto"/>
      <w:outlineLvl w:val="2"/>
    </w:pPr>
    <w:rPr>
      <w:rFonts w:ascii="Times New Roman" w:hAnsi="Times New Roman"/>
      <w:b/>
      <w:bCs/>
      <w:color w:val="auto"/>
      <w:sz w:val="27"/>
      <w:szCs w:val="28"/>
      <w:u w:color="000000"/>
      <w:lang w:val="nl-NL"/>
    </w:rPr>
  </w:style>
  <w:style w:type="character" w:customStyle="1" w:styleId="XXXChar">
    <w:name w:val="!X.X.X. Char"/>
    <w:link w:val="XXX"/>
    <w:rsid w:val="004B32DB"/>
    <w:rPr>
      <w:rFonts w:ascii="Times New Roman" w:eastAsiaTheme="majorEastAsia" w:hAnsi="Times New Roman" w:cstheme="majorBidi"/>
      <w:b/>
      <w:bCs/>
      <w:kern w:val="0"/>
      <w:sz w:val="27"/>
      <w:szCs w:val="28"/>
      <w:u w:color="000000"/>
      <w:lang w:val="nl-NL"/>
      <w14:ligatures w14:val="none"/>
    </w:rPr>
  </w:style>
  <w:style w:type="paragraph" w:customStyle="1" w:styleId="BangXX">
    <w:name w:val="Bang X.X"/>
    <w:basedOn w:val="Normal"/>
    <w:qFormat/>
    <w:rsid w:val="004B32DB"/>
    <w:pPr>
      <w:widowControl/>
      <w:numPr>
        <w:ilvl w:val="5"/>
        <w:numId w:val="5"/>
      </w:numPr>
      <w:autoSpaceDE/>
      <w:autoSpaceDN/>
      <w:spacing w:before="40" w:after="40" w:line="300" w:lineRule="auto"/>
      <w:jc w:val="center"/>
    </w:pPr>
    <w:rPr>
      <w:i/>
      <w:sz w:val="24"/>
      <w:szCs w:val="24"/>
      <w:lang w:val="en-US"/>
    </w:rPr>
  </w:style>
  <w:style w:type="paragraph" w:styleId="BodyTextIndent2">
    <w:name w:val="Body Text Indent 2"/>
    <w:basedOn w:val="Normal"/>
    <w:link w:val="BodyTextIndent2Char"/>
    <w:uiPriority w:val="99"/>
    <w:semiHidden/>
    <w:unhideWhenUsed/>
    <w:rsid w:val="004B32DB"/>
    <w:pPr>
      <w:spacing w:after="120" w:line="480" w:lineRule="auto"/>
      <w:ind w:left="283"/>
    </w:pPr>
  </w:style>
  <w:style w:type="character" w:customStyle="1" w:styleId="BodyTextIndent2Char">
    <w:name w:val="Body Text Indent 2 Char"/>
    <w:basedOn w:val="DefaultParagraphFont"/>
    <w:link w:val="BodyTextIndent2"/>
    <w:uiPriority w:val="99"/>
    <w:semiHidden/>
    <w:rsid w:val="004B32DB"/>
    <w:rPr>
      <w:rFonts w:ascii="Times New Roman" w:eastAsia="Times New Roman" w:hAnsi="Times New Roman" w:cs="Times New Roman"/>
      <w:kern w:val="0"/>
      <w:sz w:val="22"/>
      <w:szCs w:val="22"/>
      <w:lang w:val="vi"/>
      <w14:ligatures w14:val="none"/>
    </w:rPr>
  </w:style>
  <w:style w:type="character" w:customStyle="1" w:styleId="McChar">
    <w:name w:val="Mục Char"/>
    <w:basedOn w:val="DefaultParagraphFont"/>
    <w:link w:val="Mc"/>
    <w:rsid w:val="004B32DB"/>
    <w:rPr>
      <w:rFonts w:asciiTheme="majorHAnsi" w:eastAsiaTheme="majorEastAsia" w:hAnsiTheme="majorHAnsi" w:cstheme="majorBidi"/>
      <w:b/>
      <w:bCs/>
      <w:kern w:val="28"/>
      <w:sz w:val="27"/>
      <w:szCs w:val="28"/>
      <w:lang w:val="vi"/>
      <w14:ligatures w14:val="none"/>
    </w:rPr>
  </w:style>
  <w:style w:type="paragraph" w:styleId="FootnoteText">
    <w:name w:val="footnote text"/>
    <w:basedOn w:val="Normal"/>
    <w:link w:val="FootnoteTextChar"/>
    <w:semiHidden/>
    <w:rsid w:val="004B32DB"/>
    <w:pPr>
      <w:autoSpaceDE/>
      <w:autoSpaceDN/>
    </w:pPr>
    <w:rPr>
      <w:rFonts w:ascii=".VnTime" w:hAnsi=".VnTime"/>
      <w:sz w:val="20"/>
      <w:szCs w:val="20"/>
      <w:lang w:val="en-US"/>
    </w:rPr>
  </w:style>
  <w:style w:type="character" w:customStyle="1" w:styleId="FootnoteTextChar">
    <w:name w:val="Footnote Text Char"/>
    <w:basedOn w:val="DefaultParagraphFont"/>
    <w:link w:val="FootnoteText"/>
    <w:semiHidden/>
    <w:rsid w:val="004B32DB"/>
    <w:rPr>
      <w:rFonts w:ascii=".VnTime" w:eastAsia="Times New Roman" w:hAnsi=".VnTime" w:cs="Times New Roman"/>
      <w:kern w:val="0"/>
      <w:sz w:val="20"/>
      <w:szCs w:val="20"/>
      <w14:ligatures w14:val="none"/>
    </w:rPr>
  </w:style>
  <w:style w:type="table" w:styleId="TableGrid">
    <w:name w:val="Table Grid"/>
    <w:basedOn w:val="TableNormal"/>
    <w:uiPriority w:val="39"/>
    <w:qFormat/>
    <w:rsid w:val="004B32DB"/>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
    <w:name w:val="!X.X."/>
    <w:basedOn w:val="Heading1"/>
    <w:link w:val="XXChar"/>
    <w:qFormat/>
    <w:rsid w:val="004B32DB"/>
    <w:pPr>
      <w:keepNext w:val="0"/>
      <w:keepLines w:val="0"/>
      <w:spacing w:before="80" w:line="300" w:lineRule="auto"/>
      <w:ind w:left="4842"/>
      <w:outlineLvl w:val="1"/>
    </w:pPr>
    <w:rPr>
      <w:rFonts w:ascii="Times New Roman" w:hAnsi="Times New Roman"/>
      <w:b/>
      <w:bCs/>
      <w:color w:val="C00000"/>
      <w:sz w:val="26"/>
      <w:szCs w:val="28"/>
    </w:rPr>
  </w:style>
  <w:style w:type="paragraph" w:customStyle="1" w:styleId="XXXX">
    <w:name w:val="!X.X.X.X."/>
    <w:basedOn w:val="Heading4"/>
    <w:link w:val="XXXXChar"/>
    <w:qFormat/>
    <w:rsid w:val="004B32DB"/>
    <w:pPr>
      <w:keepNext w:val="0"/>
      <w:keepLines w:val="0"/>
      <w:spacing w:after="80" w:line="300" w:lineRule="auto"/>
      <w:ind w:left="3402"/>
    </w:pPr>
    <w:rPr>
      <w:bCs/>
      <w:color w:val="C00000"/>
      <w:sz w:val="26"/>
      <w:lang w:val="nl-NL"/>
    </w:rPr>
  </w:style>
  <w:style w:type="numbering" w:customStyle="1" w:styleId="CurrentList111">
    <w:name w:val="Current List111"/>
    <w:rsid w:val="004B32DB"/>
  </w:style>
  <w:style w:type="character" w:customStyle="1" w:styleId="CHUONGChar">
    <w:name w:val="!CHUONG Char"/>
    <w:link w:val="CHUONG"/>
    <w:rsid w:val="004B32DB"/>
    <w:rPr>
      <w:rFonts w:ascii="Times New Roman" w:eastAsia="Times New Roman" w:hAnsi="Times New Roman" w:cs="Times New Roman"/>
      <w:b/>
      <w:bCs/>
      <w:kern w:val="0"/>
      <w:sz w:val="27"/>
      <w:lang w:eastAsia="ar-SA"/>
      <w14:ligatures w14:val="none"/>
    </w:rPr>
  </w:style>
  <w:style w:type="character" w:customStyle="1" w:styleId="XXChar">
    <w:name w:val="!X.X. Char"/>
    <w:link w:val="XX"/>
    <w:rsid w:val="004B32DB"/>
    <w:rPr>
      <w:rFonts w:ascii="Times New Roman" w:eastAsiaTheme="majorEastAsia" w:hAnsi="Times New Roman" w:cstheme="majorBidi"/>
      <w:b/>
      <w:bCs/>
      <w:color w:val="C00000"/>
      <w:kern w:val="0"/>
      <w:sz w:val="26"/>
      <w:szCs w:val="28"/>
      <w14:ligatures w14:val="none"/>
    </w:rPr>
  </w:style>
  <w:style w:type="character" w:customStyle="1" w:styleId="XXXXChar">
    <w:name w:val="!X.X.X.X. Char"/>
    <w:basedOn w:val="DefaultParagraphFont"/>
    <w:link w:val="XXXX"/>
    <w:rsid w:val="004B32DB"/>
    <w:rPr>
      <w:rFonts w:ascii="Times New Roman" w:eastAsiaTheme="majorEastAsia" w:hAnsi="Times New Roman" w:cstheme="majorBidi"/>
      <w:bCs/>
      <w:i/>
      <w:iCs/>
      <w:color w:val="C00000"/>
      <w:kern w:val="0"/>
      <w:sz w:val="26"/>
      <w:lang w:val="nl-NL"/>
      <w14:ligatures w14:val="none"/>
    </w:rPr>
  </w:style>
  <w:style w:type="paragraph" w:customStyle="1" w:styleId="a">
    <w:name w:val="a)"/>
    <w:basedOn w:val="BodyText"/>
    <w:link w:val="aChar"/>
    <w:qFormat/>
    <w:rsid w:val="004B32DB"/>
    <w:pPr>
      <w:autoSpaceDE/>
      <w:autoSpaceDN/>
      <w:spacing w:before="80" w:after="80" w:line="300" w:lineRule="auto"/>
      <w:ind w:left="0"/>
    </w:pPr>
    <w:rPr>
      <w:sz w:val="26"/>
      <w:szCs w:val="24"/>
      <w:lang w:val="en-US"/>
    </w:rPr>
  </w:style>
  <w:style w:type="character" w:customStyle="1" w:styleId="aChar">
    <w:name w:val="a) Char"/>
    <w:basedOn w:val="DefaultParagraphFont"/>
    <w:link w:val="a"/>
    <w:rsid w:val="004B32DB"/>
    <w:rPr>
      <w:rFonts w:ascii="Times New Roman" w:eastAsia="Times New Roman" w:hAnsi="Times New Roman" w:cs="Times New Roman"/>
      <w:kern w:val="0"/>
      <w:sz w:val="26"/>
      <w14:ligatures w14:val="none"/>
    </w:rPr>
  </w:style>
  <w:style w:type="character" w:customStyle="1" w:styleId="VanBanChar1">
    <w:name w:val="+ Van Ban Char"/>
    <w:link w:val="VanBan1"/>
    <w:locked/>
    <w:rsid w:val="004B32DB"/>
    <w:rPr>
      <w:kern w:val="28"/>
      <w:sz w:val="26"/>
      <w:lang w:val="en-GB"/>
    </w:rPr>
  </w:style>
  <w:style w:type="paragraph" w:customStyle="1" w:styleId="VanBan1">
    <w:name w:val="+ Van Ban"/>
    <w:basedOn w:val="NoSpacing"/>
    <w:link w:val="VanBanChar1"/>
    <w:qFormat/>
    <w:rsid w:val="004B32DB"/>
    <w:pPr>
      <w:autoSpaceDE/>
      <w:autoSpaceDN/>
      <w:spacing w:before="80" w:after="80" w:line="300" w:lineRule="auto"/>
      <w:ind w:firstLine="567"/>
      <w:jc w:val="both"/>
    </w:pPr>
    <w:rPr>
      <w:rFonts w:asciiTheme="minorHAnsi" w:eastAsiaTheme="minorHAnsi" w:hAnsiTheme="minorHAnsi" w:cstheme="minorBidi"/>
      <w:kern w:val="28"/>
      <w:sz w:val="26"/>
      <w:szCs w:val="24"/>
      <w:lang w:val="en-GB"/>
      <w14:ligatures w14:val="standardContextual"/>
    </w:rPr>
  </w:style>
  <w:style w:type="paragraph" w:styleId="NoSpacing">
    <w:name w:val="No Spacing"/>
    <w:aliases w:val="No Spacing1,Văn Bản"/>
    <w:link w:val="NoSpacingChar"/>
    <w:uiPriority w:val="1"/>
    <w:qFormat/>
    <w:rsid w:val="004B32DB"/>
    <w:pPr>
      <w:widowControl w:val="0"/>
      <w:autoSpaceDE w:val="0"/>
      <w:autoSpaceDN w:val="0"/>
      <w:spacing w:after="0" w:line="240" w:lineRule="auto"/>
    </w:pPr>
    <w:rPr>
      <w:rFonts w:ascii="Times New Roman" w:eastAsia="Times New Roman" w:hAnsi="Times New Roman" w:cs="Times New Roman"/>
      <w:kern w:val="0"/>
      <w:sz w:val="22"/>
      <w:szCs w:val="22"/>
      <w:lang w:val="vi"/>
      <w14:ligatures w14:val="none"/>
    </w:rPr>
  </w:style>
  <w:style w:type="character" w:customStyle="1" w:styleId="Bodytext0">
    <w:name w:val="Body text_"/>
    <w:basedOn w:val="DefaultParagraphFont"/>
    <w:link w:val="BodyText3"/>
    <w:rsid w:val="004B32DB"/>
    <w:rPr>
      <w:rFonts w:ascii="Times New Roman" w:eastAsia="Times New Roman" w:hAnsi="Times New Roman"/>
      <w:sz w:val="26"/>
      <w:szCs w:val="26"/>
      <w:shd w:val="clear" w:color="auto" w:fill="FFFFFF"/>
    </w:rPr>
  </w:style>
  <w:style w:type="paragraph" w:customStyle="1" w:styleId="BodyText3">
    <w:name w:val="Body Text3"/>
    <w:basedOn w:val="Normal"/>
    <w:link w:val="Bodytext0"/>
    <w:rsid w:val="004B32DB"/>
    <w:pPr>
      <w:shd w:val="clear" w:color="auto" w:fill="FFFFFF"/>
      <w:autoSpaceDE/>
      <w:autoSpaceDN/>
      <w:spacing w:line="0" w:lineRule="atLeast"/>
      <w:ind w:hanging="480"/>
    </w:pPr>
    <w:rPr>
      <w:rFonts w:cstheme="minorBidi"/>
      <w:kern w:val="2"/>
      <w:sz w:val="26"/>
      <w:szCs w:val="26"/>
      <w:lang w:val="en-US"/>
      <w14:ligatures w14:val="standardContextual"/>
    </w:rPr>
  </w:style>
  <w:style w:type="paragraph" w:customStyle="1" w:styleId="xx0">
    <w:name w:val="x.x."/>
    <w:basedOn w:val="Normal"/>
    <w:autoRedefine/>
    <w:qFormat/>
    <w:rsid w:val="004B32DB"/>
    <w:pPr>
      <w:widowControl/>
      <w:autoSpaceDE/>
      <w:autoSpaceDN/>
      <w:spacing w:before="120" w:after="120"/>
      <w:outlineLvl w:val="0"/>
    </w:pPr>
    <w:rPr>
      <w:rFonts w:ascii="Times New Roman Bold" w:eastAsia="Calibri" w:hAnsi="Times New Roman Bold"/>
      <w:b/>
      <w:caps/>
      <w:color w:val="C00000"/>
      <w:sz w:val="26"/>
      <w:lang w:val="vi-VN"/>
    </w:rPr>
  </w:style>
  <w:style w:type="paragraph" w:customStyle="1" w:styleId="xxx0">
    <w:name w:val="x.x.x."/>
    <w:basedOn w:val="xx0"/>
    <w:autoRedefine/>
    <w:qFormat/>
    <w:rsid w:val="004B32DB"/>
    <w:pPr>
      <w:numPr>
        <w:ilvl w:val="4"/>
        <w:numId w:val="3"/>
      </w:numPr>
      <w:spacing w:line="312" w:lineRule="auto"/>
    </w:pPr>
    <w:rPr>
      <w:rFonts w:ascii="Times New Roman" w:hAnsi="Times New Roman"/>
      <w:b w:val="0"/>
      <w:i/>
    </w:rPr>
  </w:style>
  <w:style w:type="paragraph" w:customStyle="1" w:styleId="7a">
    <w:name w:val="7. a"/>
    <w:basedOn w:val="Normal"/>
    <w:qFormat/>
    <w:rsid w:val="004B32DB"/>
    <w:pPr>
      <w:widowControl/>
      <w:numPr>
        <w:ilvl w:val="5"/>
        <w:numId w:val="3"/>
      </w:numPr>
      <w:autoSpaceDE/>
      <w:autoSpaceDN/>
      <w:spacing w:before="120" w:after="120"/>
      <w:jc w:val="both"/>
    </w:pPr>
    <w:rPr>
      <w:rFonts w:eastAsia="Calibri"/>
      <w:i/>
      <w:sz w:val="26"/>
      <w:lang w:val="en-US"/>
    </w:rPr>
  </w:style>
  <w:style w:type="paragraph" w:customStyle="1" w:styleId="81">
    <w:name w:val="8. (1)"/>
    <w:basedOn w:val="7a"/>
    <w:qFormat/>
    <w:rsid w:val="004B32DB"/>
    <w:pPr>
      <w:numPr>
        <w:ilvl w:val="6"/>
      </w:numPr>
    </w:pPr>
  </w:style>
  <w:style w:type="paragraph" w:customStyle="1" w:styleId="0">
    <w:name w:val="0."/>
    <w:basedOn w:val="Normal"/>
    <w:autoRedefine/>
    <w:qFormat/>
    <w:rsid w:val="004B32DB"/>
    <w:pPr>
      <w:widowControl/>
      <w:numPr>
        <w:numId w:val="3"/>
      </w:numPr>
      <w:autoSpaceDE/>
      <w:autoSpaceDN/>
      <w:spacing w:before="120" w:after="120" w:line="312" w:lineRule="auto"/>
      <w:outlineLvl w:val="0"/>
    </w:pPr>
    <w:rPr>
      <w:rFonts w:ascii="Times New Roman Bold" w:eastAsia="Calibri" w:hAnsi="Times New Roman Bold"/>
      <w:b/>
      <w:caps/>
      <w:sz w:val="26"/>
      <w:lang w:val="vi-VN"/>
    </w:rPr>
  </w:style>
  <w:style w:type="paragraph" w:customStyle="1" w:styleId="00">
    <w:name w:val="0.0"/>
    <w:basedOn w:val="0"/>
    <w:link w:val="00Char"/>
    <w:autoRedefine/>
    <w:qFormat/>
    <w:rsid w:val="004B32DB"/>
    <w:pPr>
      <w:numPr>
        <w:ilvl w:val="1"/>
      </w:numPr>
      <w:outlineLvl w:val="1"/>
    </w:pPr>
    <w:rPr>
      <w:caps w:val="0"/>
    </w:rPr>
  </w:style>
  <w:style w:type="paragraph" w:customStyle="1" w:styleId="000">
    <w:name w:val="0.0.0"/>
    <w:basedOn w:val="00"/>
    <w:qFormat/>
    <w:rsid w:val="004B32DB"/>
    <w:pPr>
      <w:numPr>
        <w:ilvl w:val="2"/>
      </w:numPr>
    </w:pPr>
  </w:style>
  <w:style w:type="character" w:customStyle="1" w:styleId="00Char">
    <w:name w:val="0.0 Char"/>
    <w:basedOn w:val="DefaultParagraphFont"/>
    <w:link w:val="00"/>
    <w:rsid w:val="004B32DB"/>
    <w:rPr>
      <w:rFonts w:ascii="Times New Roman Bold" w:eastAsia="Calibri" w:hAnsi="Times New Roman Bold" w:cs="Times New Roman"/>
      <w:b/>
      <w:kern w:val="0"/>
      <w:sz w:val="26"/>
      <w:szCs w:val="22"/>
      <w:lang w:val="vi-VN"/>
      <w14:ligatures w14:val="none"/>
    </w:rPr>
  </w:style>
  <w:style w:type="paragraph" w:customStyle="1" w:styleId="0000">
    <w:name w:val="0.0.0.0"/>
    <w:basedOn w:val="000"/>
    <w:autoRedefine/>
    <w:qFormat/>
    <w:rsid w:val="004B32DB"/>
    <w:pPr>
      <w:numPr>
        <w:ilvl w:val="3"/>
      </w:numPr>
    </w:pPr>
  </w:style>
  <w:style w:type="paragraph" w:customStyle="1" w:styleId="TM">
    <w:name w:val="TM"/>
    <w:basedOn w:val="Normal"/>
    <w:link w:val="TMChar"/>
    <w:qFormat/>
    <w:rsid w:val="004B32DB"/>
    <w:pPr>
      <w:widowControl/>
      <w:autoSpaceDE/>
      <w:autoSpaceDN/>
      <w:spacing w:before="120" w:line="336" w:lineRule="auto"/>
      <w:ind w:firstLine="540"/>
      <w:jc w:val="both"/>
    </w:pPr>
    <w:rPr>
      <w:sz w:val="26"/>
      <w:szCs w:val="26"/>
      <w:lang w:val="en-US"/>
    </w:rPr>
  </w:style>
  <w:style w:type="character" w:customStyle="1" w:styleId="NoSpacingChar">
    <w:name w:val="No Spacing Char"/>
    <w:aliases w:val="No Spacing1 Char,Văn Bản Char"/>
    <w:link w:val="NoSpacing"/>
    <w:uiPriority w:val="1"/>
    <w:qFormat/>
    <w:rsid w:val="004B32DB"/>
    <w:rPr>
      <w:rFonts w:ascii="Times New Roman" w:eastAsia="Times New Roman" w:hAnsi="Times New Roman" w:cs="Times New Roman"/>
      <w:kern w:val="0"/>
      <w:sz w:val="22"/>
      <w:szCs w:val="22"/>
      <w:lang w:val="vi"/>
      <w14:ligatures w14:val="none"/>
    </w:rPr>
  </w:style>
  <w:style w:type="paragraph" w:customStyle="1" w:styleId="XXX1">
    <w:name w:val="!X.X.X"/>
    <w:basedOn w:val="Normal"/>
    <w:link w:val="XXXChar0"/>
    <w:qFormat/>
    <w:rsid w:val="004B32DB"/>
    <w:pPr>
      <w:widowControl/>
      <w:numPr>
        <w:ilvl w:val="2"/>
        <w:numId w:val="4"/>
      </w:numPr>
      <w:autoSpaceDE/>
      <w:autoSpaceDN/>
      <w:spacing w:before="40" w:after="40" w:line="336" w:lineRule="auto"/>
      <w:outlineLvl w:val="2"/>
    </w:pPr>
    <w:rPr>
      <w:rFonts w:eastAsiaTheme="minorHAnsi"/>
      <w:b/>
      <w:i/>
      <w:sz w:val="26"/>
      <w:szCs w:val="26"/>
      <w:lang w:val="en-US"/>
    </w:rPr>
  </w:style>
  <w:style w:type="character" w:customStyle="1" w:styleId="XXXChar0">
    <w:name w:val="!X.X.X Char"/>
    <w:basedOn w:val="DefaultParagraphFont"/>
    <w:link w:val="XXX1"/>
    <w:qFormat/>
    <w:rsid w:val="004B32DB"/>
    <w:rPr>
      <w:rFonts w:ascii="Times New Roman" w:hAnsi="Times New Roman" w:cs="Times New Roman"/>
      <w:b/>
      <w:i/>
      <w:kern w:val="0"/>
      <w:sz w:val="26"/>
      <w:szCs w:val="26"/>
      <w14:ligatures w14:val="none"/>
    </w:rPr>
  </w:style>
  <w:style w:type="character" w:customStyle="1" w:styleId="TMChar">
    <w:name w:val="TM Char"/>
    <w:link w:val="TM"/>
    <w:qFormat/>
    <w:locked/>
    <w:rsid w:val="004B32DB"/>
    <w:rPr>
      <w:rFonts w:ascii="Times New Roman" w:eastAsia="Times New Roman" w:hAnsi="Times New Roman" w:cs="Times New Roman"/>
      <w:kern w:val="0"/>
      <w:sz w:val="26"/>
      <w:szCs w:val="26"/>
      <w14:ligatures w14:val="none"/>
    </w:rPr>
  </w:style>
  <w:style w:type="paragraph" w:customStyle="1" w:styleId="Normal0">
    <w:name w:val="+ Normal"/>
    <w:basedOn w:val="NoSpacing"/>
    <w:link w:val="NormalChar"/>
    <w:qFormat/>
    <w:rsid w:val="004B32DB"/>
    <w:pPr>
      <w:autoSpaceDE/>
      <w:autoSpaceDN/>
      <w:spacing w:before="120" w:after="120" w:line="276" w:lineRule="auto"/>
      <w:ind w:firstLine="567"/>
      <w:jc w:val="both"/>
    </w:pPr>
    <w:rPr>
      <w:kern w:val="28"/>
      <w:sz w:val="26"/>
      <w:szCs w:val="20"/>
      <w:lang w:val="en-GB"/>
    </w:rPr>
  </w:style>
  <w:style w:type="character" w:customStyle="1" w:styleId="NormalChar">
    <w:name w:val="+ Normal Char"/>
    <w:link w:val="Normal0"/>
    <w:rsid w:val="004B32DB"/>
    <w:rPr>
      <w:rFonts w:ascii="Times New Roman" w:eastAsia="Times New Roman" w:hAnsi="Times New Roman" w:cs="Times New Roman"/>
      <w:kern w:val="28"/>
      <w:sz w:val="26"/>
      <w:szCs w:val="20"/>
      <w:lang w:val="en-GB"/>
      <w14:ligatures w14:val="none"/>
    </w:rPr>
  </w:style>
  <w:style w:type="paragraph" w:customStyle="1" w:styleId="aAbc">
    <w:name w:val="a. Abc"/>
    <w:basedOn w:val="Normal"/>
    <w:qFormat/>
    <w:rsid w:val="004B32DB"/>
    <w:pPr>
      <w:widowControl/>
      <w:autoSpaceDE/>
      <w:autoSpaceDN/>
    </w:pPr>
    <w:rPr>
      <w:sz w:val="26"/>
      <w:szCs w:val="20"/>
      <w:lang w:val="en-US"/>
    </w:rPr>
  </w:style>
  <w:style w:type="table" w:styleId="TableGridLight">
    <w:name w:val="Grid Table Light"/>
    <w:basedOn w:val="TableNormal"/>
    <w:uiPriority w:val="40"/>
    <w:rsid w:val="004B32DB"/>
    <w:pPr>
      <w:widowControl w:val="0"/>
      <w:autoSpaceDE w:val="0"/>
      <w:autoSpaceDN w:val="0"/>
      <w:spacing w:after="0" w:line="240" w:lineRule="auto"/>
    </w:pPr>
    <w:rPr>
      <w:kern w:val="0"/>
      <w:sz w:val="22"/>
      <w:szCs w:val="22"/>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
    <w:name w:val="Grid Table 1 Light"/>
    <w:basedOn w:val="TableNormal"/>
    <w:uiPriority w:val="46"/>
    <w:rsid w:val="004B32DB"/>
    <w:pPr>
      <w:widowControl w:val="0"/>
      <w:autoSpaceDE w:val="0"/>
      <w:autoSpaceDN w:val="0"/>
      <w:spacing w:after="0" w:line="240" w:lineRule="auto"/>
    </w:pPr>
    <w:rPr>
      <w:kern w:val="0"/>
      <w:sz w:val="22"/>
      <w:szCs w:val="22"/>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mal">
    <w:name w:val="nomal"/>
    <w:basedOn w:val="Indent2"/>
    <w:rsid w:val="001E3228"/>
    <w:pPr>
      <w:numPr>
        <w:numId w:val="0"/>
      </w:numPr>
      <w:tabs>
        <w:tab w:val="num" w:pos="360"/>
        <w:tab w:val="num" w:pos="720"/>
      </w:tabs>
      <w:spacing w:before="0" w:after="0"/>
      <w:ind w:left="360" w:hanging="720"/>
    </w:pPr>
  </w:style>
  <w:style w:type="paragraph" w:customStyle="1" w:styleId="-vnbn">
    <w:name w:val="- văn bản"/>
    <w:basedOn w:val="ListBullet"/>
    <w:next w:val="nomal"/>
    <w:link w:val="-vnbnChar"/>
    <w:qFormat/>
    <w:rsid w:val="001E3228"/>
    <w:pPr>
      <w:widowControl/>
      <w:autoSpaceDE/>
      <w:autoSpaceDN/>
      <w:spacing w:before="40" w:after="40" w:line="300" w:lineRule="auto"/>
      <w:ind w:firstLine="567"/>
      <w:jc w:val="both"/>
    </w:pPr>
    <w:rPr>
      <w:color w:val="0000CC"/>
      <w:sz w:val="26"/>
      <w:szCs w:val="24"/>
      <w:lang w:val="en-US"/>
    </w:rPr>
  </w:style>
  <w:style w:type="character" w:customStyle="1" w:styleId="-vnbnChar">
    <w:name w:val="- văn bản Char"/>
    <w:basedOn w:val="DefaultParagraphFont"/>
    <w:link w:val="-vnbn"/>
    <w:rsid w:val="001E3228"/>
    <w:rPr>
      <w:rFonts w:ascii="Times New Roman" w:eastAsia="Times New Roman" w:hAnsi="Times New Roman" w:cs="Times New Roman"/>
      <w:color w:val="0000CC"/>
      <w:kern w:val="0"/>
      <w:sz w:val="26"/>
      <w14:ligatures w14:val="none"/>
    </w:rPr>
  </w:style>
  <w:style w:type="character" w:customStyle="1" w:styleId="whitespace-normal">
    <w:name w:val="whitespace-normal"/>
    <w:basedOn w:val="DefaultParagraphFont"/>
    <w:rsid w:val="001E3228"/>
  </w:style>
  <w:style w:type="paragraph" w:styleId="ListBullet">
    <w:name w:val="List Bullet"/>
    <w:basedOn w:val="Normal"/>
    <w:uiPriority w:val="99"/>
    <w:semiHidden/>
    <w:unhideWhenUsed/>
    <w:rsid w:val="001E3228"/>
    <w:pPr>
      <w:contextualSpacing/>
    </w:pPr>
  </w:style>
  <w:style w:type="paragraph" w:customStyle="1" w:styleId="Bullet1">
    <w:name w:val="Bullet 1"/>
    <w:rsid w:val="00BA6C10"/>
    <w:pPr>
      <w:numPr>
        <w:numId w:val="6"/>
      </w:numPr>
      <w:spacing w:after="180" w:line="240" w:lineRule="auto"/>
      <w:jc w:val="both"/>
    </w:pPr>
    <w:rPr>
      <w:rFonts w:ascii="Times New Roman" w:eastAsia="Times New Roman" w:hAnsi="Times New Roman" w:cs="Times New Roman"/>
      <w:kern w:val="0"/>
      <w:szCs w:val="20"/>
      <w14:ligatures w14:val="none"/>
    </w:rPr>
  </w:style>
  <w:style w:type="paragraph" w:styleId="Header">
    <w:name w:val="header"/>
    <w:aliases w:val=" Char5 Char, Char5,Char5,h"/>
    <w:basedOn w:val="Normal"/>
    <w:link w:val="HeaderChar"/>
    <w:uiPriority w:val="99"/>
    <w:rsid w:val="00B71EDB"/>
    <w:pPr>
      <w:widowControl/>
      <w:tabs>
        <w:tab w:val="center" w:pos="4680"/>
        <w:tab w:val="right" w:pos="9360"/>
      </w:tabs>
      <w:autoSpaceDE/>
      <w:autoSpaceDN/>
    </w:pPr>
    <w:rPr>
      <w:sz w:val="24"/>
      <w:szCs w:val="24"/>
      <w:lang w:val="en-US"/>
    </w:rPr>
  </w:style>
  <w:style w:type="character" w:customStyle="1" w:styleId="HeaderChar">
    <w:name w:val="Header Char"/>
    <w:aliases w:val=" Char5 Char Char, Char5 Char1,Char5 Char,h Char"/>
    <w:basedOn w:val="DefaultParagraphFont"/>
    <w:link w:val="Header"/>
    <w:uiPriority w:val="99"/>
    <w:rsid w:val="00B71EDB"/>
    <w:rPr>
      <w:rFonts w:ascii="Times New Roman" w:eastAsia="Times New Roman" w:hAnsi="Times New Roman" w:cs="Times New Roman"/>
      <w:kern w:val="0"/>
      <w14:ligatures w14:val="none"/>
    </w:rPr>
  </w:style>
  <w:style w:type="paragraph" w:styleId="Footer">
    <w:name w:val="footer"/>
    <w:aliases w:val="Footer-Even Char,Footer-Even"/>
    <w:basedOn w:val="Normal"/>
    <w:link w:val="FooterChar"/>
    <w:uiPriority w:val="99"/>
    <w:rsid w:val="00B71EDB"/>
    <w:pPr>
      <w:widowControl/>
      <w:tabs>
        <w:tab w:val="center" w:pos="4680"/>
        <w:tab w:val="right" w:pos="9360"/>
      </w:tabs>
      <w:autoSpaceDE/>
      <w:autoSpaceDN/>
    </w:pPr>
    <w:rPr>
      <w:sz w:val="24"/>
      <w:szCs w:val="24"/>
      <w:lang w:val="en-US"/>
    </w:rPr>
  </w:style>
  <w:style w:type="character" w:customStyle="1" w:styleId="FooterChar">
    <w:name w:val="Footer Char"/>
    <w:aliases w:val="Footer-Even Char Char,Footer-Even Char1"/>
    <w:basedOn w:val="DefaultParagraphFont"/>
    <w:link w:val="Footer"/>
    <w:uiPriority w:val="99"/>
    <w:rsid w:val="00B71EDB"/>
    <w:rPr>
      <w:rFonts w:ascii="Times New Roman" w:eastAsia="Times New Roman" w:hAnsi="Times New Roman" w:cs="Times New Roman"/>
      <w:kern w:val="0"/>
      <w14:ligatures w14:val="none"/>
    </w:rPr>
  </w:style>
  <w:style w:type="character" w:customStyle="1" w:styleId="ListParagraphChar">
    <w:name w:val="List Paragraph Char"/>
    <w:aliases w:val="List Paragraph2 Char,List Paragraph1 Char,bảng Char,tieu de phu 1 Char,List Paragraph11 Char,List Paragraph111 Char,Sub-heading Char,List Paragraph (numbered (a)) Char,ADB paragraph numbering Char,List_Paragraph Char,ANNEX Char"/>
    <w:link w:val="ListParagraph"/>
    <w:uiPriority w:val="34"/>
    <w:qFormat/>
    <w:locked/>
    <w:rsid w:val="00B71EDB"/>
    <w:rPr>
      <w:rFonts w:ascii="Times New Roman" w:eastAsia="Times New Roman" w:hAnsi="Times New Roman" w:cs="Times New Roman"/>
      <w:kern w:val="0"/>
      <w:sz w:val="22"/>
      <w:szCs w:val="22"/>
      <w:lang w:val="vi"/>
      <w14:ligatures w14:val="none"/>
    </w:rPr>
  </w:style>
  <w:style w:type="paragraph" w:styleId="BodyTextIndent">
    <w:name w:val="Body Text Indent"/>
    <w:basedOn w:val="Normal"/>
    <w:link w:val="BodyTextIndentChar"/>
    <w:uiPriority w:val="99"/>
    <w:semiHidden/>
    <w:unhideWhenUsed/>
    <w:rsid w:val="00A174CE"/>
    <w:pPr>
      <w:spacing w:after="120"/>
      <w:ind w:left="283"/>
    </w:pPr>
  </w:style>
  <w:style w:type="character" w:customStyle="1" w:styleId="BodyTextIndentChar">
    <w:name w:val="Body Text Indent Char"/>
    <w:basedOn w:val="DefaultParagraphFont"/>
    <w:link w:val="BodyTextIndent"/>
    <w:uiPriority w:val="99"/>
    <w:semiHidden/>
    <w:rsid w:val="00A174CE"/>
    <w:rPr>
      <w:rFonts w:ascii="Times New Roman" w:eastAsia="Times New Roman" w:hAnsi="Times New Roman" w:cs="Times New Roman"/>
      <w:kern w:val="0"/>
      <w:sz w:val="22"/>
      <w:szCs w:val="22"/>
      <w:lang w:val="vi"/>
      <w14:ligatures w14:val="none"/>
    </w:rPr>
  </w:style>
  <w:style w:type="paragraph" w:customStyle="1" w:styleId="Char">
    <w:name w:val="Char"/>
    <w:basedOn w:val="Heading3"/>
    <w:rsid w:val="00FA07DB"/>
    <w:pPr>
      <w:tabs>
        <w:tab w:val="left" w:pos="360"/>
      </w:tabs>
      <w:autoSpaceDE/>
      <w:autoSpaceDN/>
      <w:adjustRightInd w:val="0"/>
      <w:spacing w:before="120" w:after="120" w:line="436" w:lineRule="exact"/>
      <w:ind w:left="357"/>
      <w:outlineLvl w:val="3"/>
    </w:pPr>
    <w:rPr>
      <w:rFonts w:ascii="Tahoma" w:eastAsia="SimSun" w:hAnsi="Tahoma" w:cs="Times New Roman"/>
      <w:color w:val="auto"/>
      <w:spacing w:val="-10"/>
      <w:kern w:val="2"/>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408</TotalTime>
  <Pages>6</Pages>
  <Words>1547</Words>
  <Characters>8818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Nguoi dung X06.012</cp:lastModifiedBy>
  <cp:revision>39</cp:revision>
  <dcterms:created xsi:type="dcterms:W3CDTF">2026-04-11T04:02:00Z</dcterms:created>
  <dcterms:modified xsi:type="dcterms:W3CDTF">2026-07-17T08:53:00Z</dcterms:modified>
</cp:coreProperties>
</file>