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838D0" w14:textId="77777777" w:rsidR="007D11DA" w:rsidRPr="00F60D41" w:rsidRDefault="007D11DA" w:rsidP="007D11DA">
      <w:pPr>
        <w:jc w:val="center"/>
        <w:outlineLvl w:val="0"/>
        <w:rPr>
          <w:b/>
          <w:color w:val="000000" w:themeColor="text1"/>
          <w:szCs w:val="24"/>
          <w:lang w:val="nl-NL"/>
        </w:rPr>
      </w:pPr>
      <w:r w:rsidRPr="00F60D41">
        <w:rPr>
          <w:b/>
          <w:color w:val="000000" w:themeColor="text1"/>
          <w:szCs w:val="24"/>
          <w:lang w:val="nl-NL"/>
        </w:rPr>
        <w:t>Phần 2. YÊU CẦU VỀ KỸ THUẬT</w:t>
      </w:r>
    </w:p>
    <w:p w14:paraId="31686113" w14:textId="77777777" w:rsidR="007D11DA" w:rsidRPr="00F60D41" w:rsidRDefault="007D11DA" w:rsidP="007D11DA">
      <w:pPr>
        <w:widowControl w:val="0"/>
        <w:spacing w:before="120" w:after="120" w:line="264" w:lineRule="auto"/>
        <w:jc w:val="center"/>
        <w:outlineLvl w:val="1"/>
        <w:rPr>
          <w:color w:val="000000" w:themeColor="text1"/>
          <w:szCs w:val="24"/>
          <w:lang w:val="nl-NL"/>
        </w:rPr>
      </w:pPr>
      <w:r w:rsidRPr="00F60D41">
        <w:rPr>
          <w:b/>
          <w:color w:val="000000" w:themeColor="text1"/>
          <w:szCs w:val="24"/>
          <w:lang w:val="nl-NL"/>
        </w:rPr>
        <w:t>Chương V. YÊU CẦU VỀ KỸ THUẬT</w:t>
      </w:r>
    </w:p>
    <w:p w14:paraId="0C60E3C2" w14:textId="77777777" w:rsidR="007D11DA" w:rsidRPr="00F60D41" w:rsidRDefault="007D11DA" w:rsidP="007D11DA">
      <w:pPr>
        <w:pStyle w:val="Subtitle"/>
        <w:rPr>
          <w:rFonts w:cs="Times New Roman"/>
          <w:color w:val="000000" w:themeColor="text1"/>
          <w:sz w:val="24"/>
          <w:szCs w:val="24"/>
          <w:lang w:val="nl-NL"/>
        </w:rPr>
      </w:pPr>
    </w:p>
    <w:p w14:paraId="7C0E3262" w14:textId="77777777" w:rsidR="007D11DA" w:rsidRPr="00F60D41" w:rsidRDefault="007D11DA">
      <w:pPr>
        <w:numPr>
          <w:ilvl w:val="0"/>
          <w:numId w:val="3"/>
        </w:numPr>
        <w:spacing w:before="120" w:after="120" w:line="276" w:lineRule="auto"/>
        <w:contextualSpacing/>
        <w:rPr>
          <w:b/>
          <w:i/>
          <w:color w:val="000000" w:themeColor="text1"/>
          <w:szCs w:val="24"/>
          <w:lang w:val="nl-NL"/>
        </w:rPr>
      </w:pPr>
      <w:r w:rsidRPr="00F60D41">
        <w:rPr>
          <w:b/>
          <w:i/>
          <w:color w:val="000000" w:themeColor="text1"/>
          <w:szCs w:val="24"/>
          <w:lang w:val="nl-NL"/>
        </w:rPr>
        <w:t>Yêu cầu kỹ thuật</w:t>
      </w:r>
    </w:p>
    <w:p w14:paraId="47AFE08C" w14:textId="77777777" w:rsidR="007D11DA" w:rsidRPr="00F60D41" w:rsidRDefault="007D11DA" w:rsidP="007D11DA">
      <w:pPr>
        <w:spacing w:before="120" w:after="120" w:line="276" w:lineRule="auto"/>
        <w:ind w:firstLine="709"/>
        <w:rPr>
          <w:b/>
          <w:i/>
          <w:color w:val="000000" w:themeColor="text1"/>
          <w:szCs w:val="24"/>
          <w:lang w:val="nl-NL"/>
        </w:rPr>
      </w:pPr>
      <w:r w:rsidRPr="00F60D41">
        <w:rPr>
          <w:b/>
          <w:i/>
          <w:color w:val="000000" w:themeColor="text1"/>
          <w:szCs w:val="24"/>
          <w:lang w:val="nl-NL"/>
        </w:rPr>
        <w:t>1. Giới thiệu chung về dự án, gói thầu</w:t>
      </w:r>
    </w:p>
    <w:p w14:paraId="414639F2" w14:textId="09D34951" w:rsidR="007D11DA" w:rsidRPr="00F60D41" w:rsidRDefault="007D11DA" w:rsidP="00CD536F">
      <w:pPr>
        <w:adjustRightInd w:val="0"/>
        <w:spacing w:line="276" w:lineRule="auto"/>
        <w:ind w:firstLine="720"/>
        <w:rPr>
          <w:bCs/>
          <w:color w:val="000000" w:themeColor="text1"/>
          <w:szCs w:val="24"/>
          <w:lang w:val="es-ES"/>
        </w:rPr>
      </w:pPr>
      <w:r w:rsidRPr="00F60D41">
        <w:rPr>
          <w:bCs/>
          <w:color w:val="000000" w:themeColor="text1"/>
          <w:szCs w:val="24"/>
          <w:lang w:val="es-ES"/>
        </w:rPr>
        <w:t xml:space="preserve">- </w:t>
      </w:r>
      <w:r w:rsidR="00AA2EB3" w:rsidRPr="00F60D41">
        <w:rPr>
          <w:bCs/>
          <w:color w:val="000000" w:themeColor="text1"/>
          <w:szCs w:val="24"/>
          <w:lang w:val="es-ES"/>
        </w:rPr>
        <w:t>Chủ đầu tư</w:t>
      </w:r>
      <w:r w:rsidRPr="00F60D41">
        <w:rPr>
          <w:bCs/>
          <w:color w:val="000000" w:themeColor="text1"/>
          <w:szCs w:val="24"/>
          <w:lang w:val="es-ES"/>
        </w:rPr>
        <w:t xml:space="preserve">: </w:t>
      </w:r>
      <w:r w:rsidR="008F493E">
        <w:rPr>
          <w:rFonts w:eastAsia="Calibri"/>
          <w:color w:val="000000" w:themeColor="text1"/>
          <w:szCs w:val="24"/>
        </w:rPr>
        <w:t>Phòng Văn hóa – Xã hội xã Dào S</w:t>
      </w:r>
      <w:bookmarkStart w:id="0" w:name="_GoBack"/>
      <w:bookmarkEnd w:id="0"/>
      <w:r w:rsidR="008F493E">
        <w:rPr>
          <w:rFonts w:eastAsia="Calibri"/>
          <w:color w:val="000000" w:themeColor="text1"/>
          <w:szCs w:val="24"/>
        </w:rPr>
        <w:t>an</w:t>
      </w:r>
    </w:p>
    <w:p w14:paraId="3E29BFA6" w14:textId="2DA65A3C" w:rsidR="007D11DA" w:rsidRPr="00F60D41" w:rsidRDefault="007D11DA" w:rsidP="00F907A7">
      <w:pPr>
        <w:adjustRightInd w:val="0"/>
        <w:spacing w:line="276" w:lineRule="auto"/>
        <w:ind w:firstLine="720"/>
        <w:rPr>
          <w:bCs/>
          <w:color w:val="000000" w:themeColor="text1"/>
          <w:szCs w:val="24"/>
          <w:lang w:val="es-ES"/>
        </w:rPr>
      </w:pPr>
      <w:r w:rsidRPr="00F60D41">
        <w:rPr>
          <w:bCs/>
          <w:color w:val="000000" w:themeColor="text1"/>
          <w:szCs w:val="24"/>
          <w:lang w:val="es-ES"/>
        </w:rPr>
        <w:t xml:space="preserve">- Tên gói thầu: </w:t>
      </w:r>
      <w:r w:rsidR="008F493E">
        <w:rPr>
          <w:bCs/>
          <w:color w:val="000000" w:themeColor="text1"/>
          <w:szCs w:val="24"/>
        </w:rPr>
        <w:t>Gói thầu 02: Mua sắm trang thiết bị phục vụ chuyển đổi số giáo dục phục vụ việc giảng dạy và học tập trực tuyến cho học sinh DTTS</w:t>
      </w:r>
      <w:r w:rsidRPr="00F60D41">
        <w:rPr>
          <w:bCs/>
          <w:color w:val="000000" w:themeColor="text1"/>
          <w:szCs w:val="24"/>
          <w:lang w:val="es-ES"/>
        </w:rPr>
        <w:t>.</w:t>
      </w:r>
    </w:p>
    <w:p w14:paraId="62AA08C3" w14:textId="67454D30" w:rsidR="007D11DA" w:rsidRPr="00F60D41" w:rsidRDefault="007D11DA" w:rsidP="009474E1">
      <w:pPr>
        <w:adjustRightInd w:val="0"/>
        <w:spacing w:line="276" w:lineRule="auto"/>
        <w:ind w:firstLine="720"/>
        <w:rPr>
          <w:color w:val="000000" w:themeColor="text1"/>
          <w:szCs w:val="24"/>
        </w:rPr>
      </w:pPr>
      <w:r w:rsidRPr="00F60D41">
        <w:rPr>
          <w:bCs/>
          <w:color w:val="000000" w:themeColor="text1"/>
          <w:szCs w:val="24"/>
          <w:lang w:val="es-ES"/>
        </w:rPr>
        <w:t xml:space="preserve">- Dự toán: </w:t>
      </w:r>
      <w:r w:rsidR="008F493E" w:rsidRPr="008F493E">
        <w:rPr>
          <w:bCs/>
          <w:color w:val="000000" w:themeColor="text1"/>
          <w:szCs w:val="24"/>
        </w:rPr>
        <w:t>Mua sắm trang thiết bị phục vụ chuyển đổi số giáo dục phục vụ việc giảng dạy và học tập trực tuyến cho học sinh DTTS. (Thuộc Tiểu dự án 1, Dự án 5: Đổi mới hoạt động, củng cố phát triển các trường phổ thông dân tộc nội trú, trường PTDTBT, trường phổ thông có học sinh ở bán trú và xóa mù chữ cho dân vùng đồng bào dân tộc thiểu số)</w:t>
      </w:r>
      <w:r w:rsidRPr="00F60D41">
        <w:rPr>
          <w:bCs/>
          <w:color w:val="000000" w:themeColor="text1"/>
          <w:szCs w:val="24"/>
        </w:rPr>
        <w:t>.</w:t>
      </w:r>
    </w:p>
    <w:p w14:paraId="301F094B" w14:textId="77777777" w:rsidR="007D11DA" w:rsidRPr="00F60D41" w:rsidRDefault="007D11DA" w:rsidP="007D11DA">
      <w:pPr>
        <w:adjustRightInd w:val="0"/>
        <w:spacing w:line="276" w:lineRule="auto"/>
        <w:ind w:firstLine="720"/>
        <w:rPr>
          <w:bCs/>
          <w:color w:val="000000" w:themeColor="text1"/>
          <w:szCs w:val="24"/>
          <w:lang w:val="es-ES"/>
        </w:rPr>
      </w:pPr>
      <w:r w:rsidRPr="00F60D41">
        <w:rPr>
          <w:bCs/>
          <w:color w:val="000000" w:themeColor="text1"/>
          <w:szCs w:val="24"/>
          <w:lang w:val="es-ES"/>
        </w:rPr>
        <w:t>- Phương thức lựa chọn nhà thầu: Một giai đoạn, một túi hồ sơ.</w:t>
      </w:r>
    </w:p>
    <w:p w14:paraId="31B43DAA" w14:textId="3A77F711" w:rsidR="007D11DA" w:rsidRPr="00F60D41" w:rsidRDefault="007D11DA" w:rsidP="007D11DA">
      <w:pPr>
        <w:adjustRightInd w:val="0"/>
        <w:spacing w:line="276" w:lineRule="auto"/>
        <w:ind w:firstLine="720"/>
        <w:rPr>
          <w:bCs/>
          <w:color w:val="000000" w:themeColor="text1"/>
          <w:szCs w:val="24"/>
          <w:lang w:val="es-ES"/>
        </w:rPr>
      </w:pPr>
      <w:r w:rsidRPr="00F60D41">
        <w:rPr>
          <w:bCs/>
          <w:color w:val="000000" w:themeColor="text1"/>
          <w:szCs w:val="24"/>
          <w:lang w:val="es-ES"/>
        </w:rPr>
        <w:t xml:space="preserve">- Hình thức lựa chọn nhà thầu: </w:t>
      </w:r>
      <w:r w:rsidR="00D30D51">
        <w:rPr>
          <w:bCs/>
          <w:color w:val="000000" w:themeColor="text1"/>
          <w:szCs w:val="24"/>
          <w:lang w:val="es-ES"/>
        </w:rPr>
        <w:t>Chào hàng cạnh tranh</w:t>
      </w:r>
      <w:r w:rsidR="00D73506" w:rsidRPr="00F60D41">
        <w:rPr>
          <w:bCs/>
          <w:color w:val="000000" w:themeColor="text1"/>
          <w:szCs w:val="24"/>
          <w:lang w:val="es-ES"/>
        </w:rPr>
        <w:t xml:space="preserve"> qua mạng</w:t>
      </w:r>
      <w:r w:rsidRPr="00F60D41">
        <w:rPr>
          <w:bCs/>
          <w:color w:val="000000" w:themeColor="text1"/>
          <w:szCs w:val="24"/>
          <w:lang w:val="es-ES"/>
        </w:rPr>
        <w:t>.</w:t>
      </w:r>
    </w:p>
    <w:p w14:paraId="6AAE7E2B" w14:textId="65F260AB" w:rsidR="007D11DA" w:rsidRPr="00F60D41" w:rsidRDefault="007D11DA" w:rsidP="007D11DA">
      <w:pPr>
        <w:tabs>
          <w:tab w:val="left" w:pos="0"/>
        </w:tabs>
        <w:adjustRightInd w:val="0"/>
        <w:spacing w:line="276" w:lineRule="auto"/>
        <w:rPr>
          <w:bCs/>
          <w:color w:val="000000" w:themeColor="text1"/>
          <w:szCs w:val="24"/>
          <w:lang w:val="es-ES"/>
        </w:rPr>
      </w:pPr>
      <w:r w:rsidRPr="00F60D41">
        <w:rPr>
          <w:bCs/>
          <w:color w:val="000000" w:themeColor="text1"/>
          <w:szCs w:val="24"/>
          <w:lang w:val="es-ES"/>
        </w:rPr>
        <w:tab/>
        <w:t xml:space="preserve">- Thời gian thực hiện hợp đồng: </w:t>
      </w:r>
      <w:r w:rsidR="00D30D51">
        <w:rPr>
          <w:bCs/>
          <w:color w:val="000000" w:themeColor="text1"/>
          <w:szCs w:val="24"/>
          <w:lang w:val="es-ES"/>
        </w:rPr>
        <w:t>5</w:t>
      </w:r>
      <w:r w:rsidRPr="00F60D41">
        <w:rPr>
          <w:bCs/>
          <w:color w:val="000000" w:themeColor="text1"/>
          <w:szCs w:val="24"/>
          <w:lang w:val="es-ES"/>
        </w:rPr>
        <w:t xml:space="preserve"> ngày.</w:t>
      </w:r>
    </w:p>
    <w:p w14:paraId="432B288A" w14:textId="0A11552A" w:rsidR="007D11DA" w:rsidRPr="00F60D41" w:rsidRDefault="007D11DA" w:rsidP="007D11DA">
      <w:pPr>
        <w:adjustRightInd w:val="0"/>
        <w:spacing w:line="276" w:lineRule="auto"/>
        <w:ind w:firstLine="720"/>
        <w:rPr>
          <w:color w:val="000000" w:themeColor="text1"/>
          <w:szCs w:val="24"/>
        </w:rPr>
      </w:pPr>
      <w:r w:rsidRPr="00F60D41">
        <w:rPr>
          <w:bCs/>
          <w:color w:val="000000" w:themeColor="text1"/>
          <w:szCs w:val="24"/>
          <w:lang w:val="es-ES"/>
        </w:rPr>
        <w:t xml:space="preserve">- Nguồn vốn: </w:t>
      </w:r>
      <w:r w:rsidR="008F493E">
        <w:rPr>
          <w:color w:val="000000" w:themeColor="text1"/>
          <w:szCs w:val="24"/>
        </w:rPr>
        <w:t>Ngân sách</w:t>
      </w:r>
      <w:r w:rsidR="00D30D51" w:rsidRPr="00D30D51">
        <w:rPr>
          <w:color w:val="000000" w:themeColor="text1"/>
          <w:szCs w:val="24"/>
        </w:rPr>
        <w:t xml:space="preserve"> nhà nước năm 2026</w:t>
      </w:r>
    </w:p>
    <w:p w14:paraId="69BF05B4" w14:textId="77777777" w:rsidR="007D11DA" w:rsidRPr="00F60D41" w:rsidRDefault="007D11DA" w:rsidP="007D11DA">
      <w:pPr>
        <w:adjustRightInd w:val="0"/>
        <w:spacing w:line="276" w:lineRule="auto"/>
        <w:ind w:firstLine="720"/>
        <w:rPr>
          <w:bCs/>
          <w:color w:val="000000" w:themeColor="text1"/>
          <w:szCs w:val="24"/>
          <w:lang w:val="es-ES"/>
        </w:rPr>
      </w:pPr>
      <w:r w:rsidRPr="00F60D41">
        <w:rPr>
          <w:bCs/>
          <w:color w:val="000000" w:themeColor="text1"/>
          <w:szCs w:val="24"/>
          <w:lang w:val="es-ES"/>
        </w:rPr>
        <w:t>- Loại hợp đồng: Trọn gói.</w:t>
      </w:r>
    </w:p>
    <w:p w14:paraId="604AC6D8" w14:textId="50324287" w:rsidR="007D11DA" w:rsidRPr="00F60D41" w:rsidRDefault="007D11DA" w:rsidP="00CD536F">
      <w:pPr>
        <w:adjustRightInd w:val="0"/>
        <w:spacing w:line="276" w:lineRule="auto"/>
        <w:ind w:firstLine="720"/>
        <w:rPr>
          <w:color w:val="000000" w:themeColor="text1"/>
          <w:szCs w:val="24"/>
          <w:lang w:val="es-ES"/>
        </w:rPr>
      </w:pPr>
      <w:r w:rsidRPr="00F60D41">
        <w:rPr>
          <w:bCs/>
          <w:color w:val="000000" w:themeColor="text1"/>
          <w:szCs w:val="24"/>
          <w:lang w:val="es-ES"/>
        </w:rPr>
        <w:t xml:space="preserve">- </w:t>
      </w:r>
      <w:r w:rsidRPr="00F60D41">
        <w:rPr>
          <w:bCs/>
          <w:color w:val="000000" w:themeColor="text1"/>
          <w:spacing w:val="-6"/>
          <w:szCs w:val="24"/>
          <w:lang w:val="es-ES"/>
        </w:rPr>
        <w:t xml:space="preserve">Địa điểm thực hiện: </w:t>
      </w:r>
      <w:r w:rsidR="008F493E">
        <w:rPr>
          <w:rFonts w:eastAsia="Calibri"/>
          <w:color w:val="000000" w:themeColor="text1"/>
          <w:spacing w:val="-6"/>
          <w:szCs w:val="24"/>
        </w:rPr>
        <w:t>Phòng Văn hóa – Xã hội xã Dào San</w:t>
      </w:r>
    </w:p>
    <w:p w14:paraId="2FBB415C" w14:textId="77777777" w:rsidR="007D11DA" w:rsidRPr="00F60D41" w:rsidRDefault="007D11DA" w:rsidP="007D11DA">
      <w:pPr>
        <w:spacing w:before="100" w:after="100" w:line="276" w:lineRule="auto"/>
        <w:ind w:firstLine="567"/>
        <w:rPr>
          <w:b/>
          <w:i/>
          <w:color w:val="000000" w:themeColor="text1"/>
          <w:szCs w:val="24"/>
          <w:lang w:val="nl-NL"/>
        </w:rPr>
      </w:pPr>
      <w:r w:rsidRPr="00F60D41">
        <w:rPr>
          <w:b/>
          <w:i/>
          <w:color w:val="000000" w:themeColor="text1"/>
          <w:szCs w:val="24"/>
          <w:lang w:val="nl-NL"/>
        </w:rPr>
        <w:t>2. Yêu cầu về kỹ thuật</w:t>
      </w:r>
    </w:p>
    <w:p w14:paraId="3DC727AF" w14:textId="77777777" w:rsidR="007D11DA" w:rsidRPr="00F60D41" w:rsidRDefault="007D11DA" w:rsidP="007D11DA">
      <w:pPr>
        <w:adjustRightInd w:val="0"/>
        <w:spacing w:line="276" w:lineRule="auto"/>
        <w:ind w:firstLine="567"/>
        <w:rPr>
          <w:i/>
          <w:iCs/>
          <w:color w:val="000000" w:themeColor="text1"/>
          <w:szCs w:val="24"/>
          <w:lang w:val="nl-NL"/>
        </w:rPr>
      </w:pPr>
      <w:r w:rsidRPr="00F60D41">
        <w:rPr>
          <w:i/>
          <w:iCs/>
          <w:color w:val="000000" w:themeColor="text1"/>
          <w:szCs w:val="24"/>
          <w:lang w:val="nl-NL"/>
        </w:rPr>
        <w:t>2.1) Yêu cầu về kỹ thuật chung:</w:t>
      </w:r>
    </w:p>
    <w:p w14:paraId="1C4A466F"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Hàng hóa là thiết bị mới 100%. Hàng hóa phải nguyên đai, nguyên kiện, đóng gói và nhãn mác theo tiêu chuẩn của nhà sản xuất.</w:t>
      </w:r>
    </w:p>
    <w:p w14:paraId="687CCC57"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Hàng hóa sản xuất tại chính hãng, thông số kỹ thuật đầy đủ.</w:t>
      </w:r>
    </w:p>
    <w:p w14:paraId="16B81267"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Các thiết bị chào thầu cần kèm theo catalogue/bản vẽ bằng tiếng Việt, nếu là tiếng nước ngoài cần được dịch ra tiếng Việt.</w:t>
      </w:r>
    </w:p>
    <w:p w14:paraId="2EA6C95E"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Hàng hóa đảm bảo tính đồng bộ, chất lượng, mẫu mã… được làm bằng các chất liệu đảm bảo tiêu chuẩn Việt Nam và Quốc tế.</w:t>
      </w:r>
    </w:p>
    <w:p w14:paraId="4F87EDB8" w14:textId="77777777" w:rsidR="007D11DA" w:rsidRPr="00F60D41" w:rsidRDefault="007D11DA" w:rsidP="007D11DA">
      <w:pPr>
        <w:spacing w:before="100" w:after="100" w:line="276" w:lineRule="auto"/>
        <w:ind w:firstLine="567"/>
        <w:rPr>
          <w:i/>
          <w:iCs/>
          <w:color w:val="000000" w:themeColor="text1"/>
          <w:szCs w:val="24"/>
          <w:lang w:val="nl-NL"/>
        </w:rPr>
      </w:pPr>
      <w:r w:rsidRPr="00F60D41">
        <w:rPr>
          <w:i/>
          <w:iCs/>
          <w:color w:val="000000" w:themeColor="text1"/>
          <w:szCs w:val="24"/>
          <w:lang w:val="nl-NL"/>
        </w:rPr>
        <w:t xml:space="preserve">2.2) Yêu cầu về kỹ thuật cụ thể: </w:t>
      </w:r>
    </w:p>
    <w:p w14:paraId="2CB78C21" w14:textId="41F0A084" w:rsidR="00A93EFD" w:rsidRDefault="007D11DA" w:rsidP="007D11DA">
      <w:pPr>
        <w:spacing w:before="100" w:after="100" w:line="276" w:lineRule="auto"/>
        <w:ind w:firstLine="567"/>
        <w:rPr>
          <w:iCs/>
          <w:color w:val="000000" w:themeColor="text1"/>
          <w:spacing w:val="-2"/>
          <w:szCs w:val="24"/>
          <w:lang w:val="nl-NL"/>
        </w:rPr>
      </w:pPr>
      <w:r w:rsidRPr="00F60D41">
        <w:rPr>
          <w:color w:val="000000" w:themeColor="text1"/>
          <w:szCs w:val="24"/>
          <w:lang w:val="nl-NL"/>
        </w:rPr>
        <w:t>- Yêu cầu nhà thầu tóm tắt thông số kỹ thuật của hàng hóa và các dịch vụ liên quan chứng minh hàng hóa do nhà thầu chào đáp ứng các nội dung yêu cầu kỹ thuật dưới đây hoặc đáp ứng tốt hơn. Bất kỳ thương hiệu, nhãn hiệu nào nếu có trong bảng yêu cầu kỹ thuật đều mang tính chất minh họa các tiêu chuẩn chất lượng, tính năng kỹ thuật yêu cầu. Nhà thầu có thể lựa chọn dự thầu hàng hóa có nguồn gốc, xuất xứ, nhà sản xuất, thương hiệu phù hợp với điều kiện cung cấp nhưng phải đảm bảo yêu cầu có thông số kỹ thuật, tính năng sử dụng, tiêu chuẩn “tương đương” hoặc tốt hơn so với các yêu cầu cụ thể ở dưới và cung cấp tài liệu chứng minh sự đáp ứng tốt hơn của hàng hóa chào thầu so với yêu cầu của bản HSMT.</w:t>
      </w:r>
      <w:r w:rsidRPr="00F60D41">
        <w:rPr>
          <w:i/>
          <w:color w:val="000000" w:themeColor="text1"/>
          <w:spacing w:val="-2"/>
          <w:szCs w:val="24"/>
          <w:lang w:val="nl-NL"/>
        </w:rPr>
        <w:t xml:space="preserve"> </w:t>
      </w:r>
      <w:r w:rsidRPr="00F60D41">
        <w:rPr>
          <w:iCs/>
          <w:color w:val="000000" w:themeColor="text1"/>
          <w:spacing w:val="-2"/>
          <w:szCs w:val="24"/>
          <w:lang w:val="nl-NL"/>
        </w:rPr>
        <w:t>Nhà thầu phải cung cấp kèm theo E-HSDT các tài liệu, hồ sơ kỹ thuật của tất cả các sản phẩm hàng hóa  dự thầu do nhà thầu đề xuất và có bảng so sánh thông số kỹ thuật của hàng hoá do nhà thầu chào với thông số kỹ thuật yêu cầu tại Chương V. E-HSMT.</w:t>
      </w:r>
    </w:p>
    <w:p w14:paraId="474AB86D" w14:textId="77777777" w:rsidR="00A93EFD" w:rsidRDefault="00A93EFD">
      <w:pPr>
        <w:spacing w:after="160" w:line="278" w:lineRule="auto"/>
        <w:jc w:val="left"/>
        <w:rPr>
          <w:iCs/>
          <w:color w:val="000000" w:themeColor="text1"/>
          <w:spacing w:val="-2"/>
          <w:szCs w:val="24"/>
          <w:lang w:val="nl-NL"/>
        </w:rPr>
      </w:pPr>
      <w:r>
        <w:rPr>
          <w:iCs/>
          <w:color w:val="000000" w:themeColor="text1"/>
          <w:spacing w:val="-2"/>
          <w:szCs w:val="24"/>
          <w:lang w:val="nl-NL"/>
        </w:rPr>
        <w:br w:type="page"/>
      </w:r>
    </w:p>
    <w:p w14:paraId="5CEE6DA1" w14:textId="77777777" w:rsidR="007D11DA" w:rsidRPr="00F60D41" w:rsidRDefault="007D11DA" w:rsidP="007D11DA">
      <w:pPr>
        <w:spacing w:before="100" w:after="100" w:line="276" w:lineRule="auto"/>
        <w:ind w:firstLine="567"/>
        <w:rPr>
          <w:iCs/>
          <w:color w:val="000000" w:themeColor="text1"/>
          <w:spacing w:val="-2"/>
          <w:szCs w:val="24"/>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256"/>
        <w:gridCol w:w="839"/>
        <w:gridCol w:w="1270"/>
      </w:tblGrid>
      <w:tr w:rsidR="008F493E" w:rsidRPr="008F493E" w14:paraId="1C7291FB" w14:textId="77777777" w:rsidTr="003342F7">
        <w:trPr>
          <w:trHeight w:val="630"/>
        </w:trPr>
        <w:tc>
          <w:tcPr>
            <w:tcW w:w="384" w:type="pct"/>
            <w:shd w:val="clear" w:color="auto" w:fill="auto"/>
            <w:noWrap/>
            <w:vAlign w:val="center"/>
            <w:hideMark/>
          </w:tcPr>
          <w:p w14:paraId="1489071C" w14:textId="77777777" w:rsidR="008F493E" w:rsidRPr="008F493E" w:rsidRDefault="008F493E" w:rsidP="008F493E">
            <w:pPr>
              <w:jc w:val="center"/>
              <w:rPr>
                <w:b/>
                <w:bCs/>
                <w:szCs w:val="24"/>
                <w:lang w:val="vi-VN" w:eastAsia="vi-VN"/>
              </w:rPr>
            </w:pPr>
            <w:r w:rsidRPr="008F493E">
              <w:rPr>
                <w:b/>
                <w:bCs/>
                <w:szCs w:val="24"/>
                <w:lang w:val="vi-VN" w:eastAsia="vi-VN"/>
              </w:rPr>
              <w:t>Stt</w:t>
            </w:r>
          </w:p>
        </w:tc>
        <w:tc>
          <w:tcPr>
            <w:tcW w:w="3452" w:type="pct"/>
            <w:shd w:val="clear" w:color="auto" w:fill="auto"/>
            <w:vAlign w:val="center"/>
            <w:hideMark/>
          </w:tcPr>
          <w:p w14:paraId="67E277B0" w14:textId="77777777" w:rsidR="008F493E" w:rsidRPr="008F493E" w:rsidRDefault="008F493E" w:rsidP="008F493E">
            <w:pPr>
              <w:jc w:val="center"/>
              <w:rPr>
                <w:b/>
                <w:bCs/>
                <w:szCs w:val="24"/>
                <w:lang w:val="vi-VN" w:eastAsia="vi-VN"/>
              </w:rPr>
            </w:pPr>
            <w:r w:rsidRPr="008F493E">
              <w:rPr>
                <w:b/>
                <w:bCs/>
                <w:szCs w:val="24"/>
                <w:lang w:val="vi-VN" w:eastAsia="vi-VN"/>
              </w:rPr>
              <w:t>Tên hàng hóa</w:t>
            </w:r>
          </w:p>
        </w:tc>
        <w:tc>
          <w:tcPr>
            <w:tcW w:w="463" w:type="pct"/>
            <w:shd w:val="clear" w:color="auto" w:fill="auto"/>
            <w:noWrap/>
            <w:vAlign w:val="center"/>
            <w:hideMark/>
          </w:tcPr>
          <w:p w14:paraId="761695D1" w14:textId="77777777" w:rsidR="008F493E" w:rsidRPr="008F493E" w:rsidRDefault="008F493E" w:rsidP="008F493E">
            <w:pPr>
              <w:jc w:val="center"/>
              <w:rPr>
                <w:b/>
                <w:bCs/>
                <w:szCs w:val="24"/>
                <w:lang w:val="vi-VN" w:eastAsia="vi-VN"/>
              </w:rPr>
            </w:pPr>
            <w:r w:rsidRPr="008F493E">
              <w:rPr>
                <w:b/>
                <w:bCs/>
                <w:szCs w:val="24"/>
                <w:lang w:val="vi-VN" w:eastAsia="vi-VN"/>
              </w:rPr>
              <w:t>Đvt</w:t>
            </w:r>
          </w:p>
        </w:tc>
        <w:tc>
          <w:tcPr>
            <w:tcW w:w="701" w:type="pct"/>
            <w:shd w:val="clear" w:color="auto" w:fill="auto"/>
            <w:vAlign w:val="center"/>
            <w:hideMark/>
          </w:tcPr>
          <w:p w14:paraId="5B7E6EEE" w14:textId="77777777" w:rsidR="008F493E" w:rsidRPr="008F493E" w:rsidRDefault="008F493E" w:rsidP="008F493E">
            <w:pPr>
              <w:jc w:val="center"/>
              <w:rPr>
                <w:b/>
                <w:bCs/>
                <w:szCs w:val="24"/>
                <w:lang w:val="vi-VN" w:eastAsia="vi-VN"/>
              </w:rPr>
            </w:pPr>
            <w:r w:rsidRPr="008F493E">
              <w:rPr>
                <w:b/>
                <w:bCs/>
                <w:szCs w:val="24"/>
                <w:lang w:val="vi-VN" w:eastAsia="vi-VN"/>
              </w:rPr>
              <w:t xml:space="preserve"> Số </w:t>
            </w:r>
            <w:r w:rsidRPr="008F493E">
              <w:rPr>
                <w:b/>
                <w:bCs/>
                <w:szCs w:val="24"/>
                <w:lang w:val="vi-VN" w:eastAsia="vi-VN"/>
              </w:rPr>
              <w:br/>
              <w:t xml:space="preserve">lượng </w:t>
            </w:r>
          </w:p>
        </w:tc>
      </w:tr>
      <w:tr w:rsidR="008F493E" w:rsidRPr="008F493E" w14:paraId="3EFEBA9E" w14:textId="77777777" w:rsidTr="003342F7">
        <w:trPr>
          <w:trHeight w:val="8190"/>
        </w:trPr>
        <w:tc>
          <w:tcPr>
            <w:tcW w:w="384" w:type="pct"/>
            <w:shd w:val="clear" w:color="auto" w:fill="auto"/>
            <w:vAlign w:val="center"/>
            <w:hideMark/>
          </w:tcPr>
          <w:p w14:paraId="725704C6" w14:textId="77777777" w:rsidR="008F493E" w:rsidRPr="008F493E" w:rsidRDefault="008F493E" w:rsidP="008F493E">
            <w:pPr>
              <w:jc w:val="center"/>
              <w:rPr>
                <w:color w:val="000000"/>
                <w:szCs w:val="24"/>
                <w:lang w:val="vi-VN" w:eastAsia="vi-VN"/>
              </w:rPr>
            </w:pPr>
            <w:r w:rsidRPr="008F493E">
              <w:rPr>
                <w:color w:val="000000"/>
                <w:szCs w:val="24"/>
                <w:lang w:val="vi-VN" w:eastAsia="vi-VN"/>
              </w:rPr>
              <w:t>1</w:t>
            </w:r>
          </w:p>
        </w:tc>
        <w:tc>
          <w:tcPr>
            <w:tcW w:w="3452" w:type="pct"/>
            <w:shd w:val="clear" w:color="auto" w:fill="auto"/>
            <w:vAlign w:val="center"/>
            <w:hideMark/>
          </w:tcPr>
          <w:p w14:paraId="0F5F21C9" w14:textId="1F93D149" w:rsidR="008F493E" w:rsidRPr="008F493E" w:rsidRDefault="008F493E" w:rsidP="003342F7">
            <w:pPr>
              <w:jc w:val="left"/>
              <w:rPr>
                <w:color w:val="000000"/>
                <w:szCs w:val="24"/>
                <w:lang w:val="vi-VN" w:eastAsia="vi-VN"/>
              </w:rPr>
            </w:pPr>
            <w:r w:rsidRPr="008F493E">
              <w:rPr>
                <w:color w:val="000000"/>
                <w:szCs w:val="24"/>
                <w:lang w:val="vi-VN" w:eastAsia="vi-VN"/>
              </w:rPr>
              <w:t>Máy tính phòng tin</w:t>
            </w:r>
            <w:r w:rsidRPr="008F493E">
              <w:rPr>
                <w:color w:val="000000"/>
                <w:szCs w:val="24"/>
                <w:lang w:val="vi-VN" w:eastAsia="vi-VN"/>
              </w:rPr>
              <w:br/>
              <w:t>Máy tính áp dụng tiêu chuẩn ISO 14001 : 2015, ISO 9001:2015, ISO 17025:2017; ISO 450</w:t>
            </w:r>
            <w:r w:rsidR="003342F7">
              <w:rPr>
                <w:color w:val="000000"/>
                <w:szCs w:val="24"/>
                <w:lang w:val="vi-VN" w:eastAsia="vi-VN"/>
              </w:rPr>
              <w:t>01:2018 vào dây chuyền sản xuất</w:t>
            </w:r>
            <w:r w:rsidRPr="008F493E">
              <w:rPr>
                <w:color w:val="000000"/>
                <w:szCs w:val="24"/>
                <w:lang w:val="vi-VN" w:eastAsia="vi-VN"/>
              </w:rPr>
              <w:br/>
              <w:t>Bộ vi xử lý: Bộ xử lý Intel® Core i5-12400(6 lõi, 12 luồng, 2.5Ghz)</w:t>
            </w:r>
            <w:r w:rsidRPr="008F493E">
              <w:rPr>
                <w:color w:val="000000"/>
                <w:szCs w:val="24"/>
                <w:lang w:val="vi-VN" w:eastAsia="vi-VN"/>
              </w:rPr>
              <w:br/>
              <w:t>Bộ nhớ đệm 18MB cache</w:t>
            </w:r>
            <w:r w:rsidRPr="008F493E">
              <w:rPr>
                <w:color w:val="000000"/>
                <w:szCs w:val="24"/>
                <w:lang w:val="vi-VN" w:eastAsia="vi-VN"/>
              </w:rPr>
              <w:br/>
              <w:t>Bộ nhớ RAM: 8GB DDR4 2666Mhz ; Hỗ trợ 6 khe cắm RAM DDR4</w:t>
            </w:r>
            <w:r w:rsidRPr="008F493E">
              <w:rPr>
                <w:color w:val="000000"/>
                <w:szCs w:val="24"/>
                <w:lang w:val="vi-VN" w:eastAsia="vi-VN"/>
              </w:rPr>
              <w:br/>
              <w:t>Ổ cứng: SSD dung lượng 256Gb</w:t>
            </w:r>
            <w:r w:rsidRPr="008F493E">
              <w:rPr>
                <w:color w:val="000000"/>
                <w:szCs w:val="24"/>
                <w:lang w:val="vi-VN" w:eastAsia="vi-VN"/>
              </w:rPr>
              <w:br/>
              <w:t>Bảng mạch chủ: Sử dụng chipset Intel®</w:t>
            </w:r>
            <w:r w:rsidRPr="008F493E">
              <w:rPr>
                <w:color w:val="000000"/>
                <w:szCs w:val="24"/>
                <w:lang w:val="vi-VN" w:eastAsia="vi-VN"/>
              </w:rPr>
              <w:br/>
              <w:t>Hỗ trợ  LGA1700 S/p Intel thế hệ 12 Core/Pentium/Celeron</w:t>
            </w:r>
            <w:r w:rsidRPr="008F493E">
              <w:rPr>
                <w:color w:val="000000"/>
                <w:szCs w:val="24"/>
                <w:lang w:val="vi-VN" w:eastAsia="vi-VN"/>
              </w:rPr>
              <w:br/>
              <w:t>Giao tiếp kết nối bên ngoài và bên trong 3 x PCIe 4.0/3.0 x16 slot, 1 x PCI slot, 1 x Parallel connector, 1 x D-Sub Port, 1 x DVI-D port, 1 xHDMI port, 1 x Display port, 2 x COM (1 x COM port at back panel, 1 x COM connector ), 12 USB (4 x USB 3.1 port(s) (2 at back panel (included 1 Type C), 8 x USB 2.0 (6 at midboard, 2 x USB 2.0 port at rear panel), 6x DIMM RAM,1 x M.2 2280, 2260, 2242 (both SATA &amp; x2 PCIE mode); 4 x SATA 6.0 Gb/s Ports, 1 x SPDIF out connector, 1 x Chassis intrusion header, 1 x TPM header. integrated CSM_Coporate Stable Modelsoftware (đồng bộ thương hiệu)</w:t>
            </w:r>
            <w:r w:rsidRPr="008F493E">
              <w:rPr>
                <w:color w:val="000000"/>
                <w:szCs w:val="24"/>
                <w:lang w:val="vi-VN" w:eastAsia="vi-VN"/>
              </w:rPr>
              <w:br/>
              <w:t>Đồ họa: Bộ vi xử lý Đồ họa Tích hợp - Hỗ tr</w:t>
            </w:r>
            <w:r w:rsidR="003342F7">
              <w:rPr>
                <w:color w:val="000000"/>
                <w:szCs w:val="24"/>
                <w:lang w:val="vi-VN" w:eastAsia="vi-VN"/>
              </w:rPr>
              <w:t>ợ Intel® HD Graphics</w:t>
            </w:r>
            <w:r w:rsidR="003342F7">
              <w:rPr>
                <w:color w:val="000000"/>
                <w:szCs w:val="24"/>
                <w:lang w:val="vi-VN" w:eastAsia="vi-VN"/>
              </w:rPr>
              <w:br/>
              <w:t>Màn hình:</w:t>
            </w:r>
            <w:r w:rsidRPr="008F493E">
              <w:rPr>
                <w:color w:val="000000"/>
                <w:szCs w:val="24"/>
                <w:lang w:val="vi-VN" w:eastAsia="vi-VN"/>
              </w:rPr>
              <w:t xml:space="preserve"> 21.5"" LED (Kính thước: 21.5"", Độ phân giải: 1920 x 1080) Sử dụng công nghệ LBL (Low Blue Light) chống chói mắt và tránh hại mắt cho người sử dụng. Cổng kết nối:</w:t>
            </w:r>
            <w:r w:rsidR="003342F7">
              <w:rPr>
                <w:color w:val="000000"/>
                <w:szCs w:val="24"/>
                <w:lang w:val="vi-VN" w:eastAsia="vi-VN"/>
              </w:rPr>
              <w:t xml:space="preserve"> VGA, HDMI</w:t>
            </w:r>
            <w:r w:rsidRPr="008F493E">
              <w:rPr>
                <w:color w:val="000000"/>
                <w:szCs w:val="24"/>
                <w:lang w:val="vi-VN" w:eastAsia="vi-VN"/>
              </w:rPr>
              <w:br/>
              <w:t>Cạc âm thanh: Tích hợp cạc âm thanh 7.1</w:t>
            </w:r>
            <w:r w:rsidRPr="008F493E">
              <w:rPr>
                <w:color w:val="000000"/>
                <w:szCs w:val="24"/>
                <w:lang w:val="vi-VN" w:eastAsia="vi-VN"/>
              </w:rPr>
              <w:br/>
              <w:t>Vỏ máy và nguồn 550W</w:t>
            </w:r>
            <w:r w:rsidRPr="008F493E">
              <w:rPr>
                <w:color w:val="000000"/>
                <w:szCs w:val="24"/>
                <w:lang w:val="vi-VN" w:eastAsia="vi-VN"/>
              </w:rPr>
              <w:br/>
              <w:t xml:space="preserve">Bàn phím Bàn phìm vi tính chuẩn kết nối USB </w:t>
            </w:r>
            <w:r w:rsidRPr="008F493E">
              <w:rPr>
                <w:color w:val="000000"/>
                <w:szCs w:val="24"/>
                <w:lang w:val="vi-VN" w:eastAsia="vi-VN"/>
              </w:rPr>
              <w:br/>
              <w:t xml:space="preserve">Chuột vi tính </w:t>
            </w:r>
            <w:r w:rsidR="003342F7">
              <w:rPr>
                <w:color w:val="000000"/>
                <w:szCs w:val="24"/>
                <w:lang w:val="vi-VN" w:eastAsia="vi-VN"/>
              </w:rPr>
              <w:t>kết nối USB</w:t>
            </w:r>
          </w:p>
        </w:tc>
        <w:tc>
          <w:tcPr>
            <w:tcW w:w="463" w:type="pct"/>
            <w:shd w:val="clear" w:color="auto" w:fill="auto"/>
            <w:vAlign w:val="center"/>
            <w:hideMark/>
          </w:tcPr>
          <w:p w14:paraId="4F9FC741" w14:textId="77777777" w:rsidR="008F493E" w:rsidRPr="008F493E" w:rsidRDefault="008F493E" w:rsidP="008F493E">
            <w:pPr>
              <w:jc w:val="center"/>
              <w:rPr>
                <w:color w:val="000000"/>
                <w:szCs w:val="24"/>
                <w:lang w:val="vi-VN" w:eastAsia="vi-VN"/>
              </w:rPr>
            </w:pPr>
            <w:r w:rsidRPr="008F493E">
              <w:rPr>
                <w:color w:val="000000"/>
                <w:szCs w:val="24"/>
                <w:lang w:val="vi-VN" w:eastAsia="vi-VN"/>
              </w:rPr>
              <w:t>Bộ</w:t>
            </w:r>
          </w:p>
        </w:tc>
        <w:tc>
          <w:tcPr>
            <w:tcW w:w="701" w:type="pct"/>
            <w:shd w:val="clear" w:color="auto" w:fill="auto"/>
            <w:vAlign w:val="center"/>
            <w:hideMark/>
          </w:tcPr>
          <w:p w14:paraId="3FABDB09" w14:textId="77777777" w:rsidR="008F493E" w:rsidRPr="008F493E" w:rsidRDefault="008F493E" w:rsidP="008F493E">
            <w:pPr>
              <w:jc w:val="center"/>
              <w:rPr>
                <w:color w:val="000000"/>
                <w:szCs w:val="24"/>
                <w:lang w:val="vi-VN" w:eastAsia="vi-VN"/>
              </w:rPr>
            </w:pPr>
            <w:r w:rsidRPr="008F493E">
              <w:rPr>
                <w:color w:val="000000"/>
                <w:szCs w:val="24"/>
                <w:lang w:val="vi-VN" w:eastAsia="vi-VN"/>
              </w:rPr>
              <w:t>20</w:t>
            </w:r>
          </w:p>
        </w:tc>
      </w:tr>
      <w:tr w:rsidR="008F493E" w:rsidRPr="008F493E" w14:paraId="08D81649" w14:textId="77777777" w:rsidTr="003342F7">
        <w:tc>
          <w:tcPr>
            <w:tcW w:w="384" w:type="pct"/>
            <w:shd w:val="clear" w:color="auto" w:fill="auto"/>
            <w:vAlign w:val="center"/>
            <w:hideMark/>
          </w:tcPr>
          <w:p w14:paraId="4D4A0AC7" w14:textId="77777777" w:rsidR="008F493E" w:rsidRPr="008F493E" w:rsidRDefault="008F493E" w:rsidP="008F493E">
            <w:pPr>
              <w:jc w:val="center"/>
              <w:rPr>
                <w:color w:val="000000"/>
                <w:szCs w:val="24"/>
                <w:lang w:val="vi-VN" w:eastAsia="vi-VN"/>
              </w:rPr>
            </w:pPr>
            <w:r w:rsidRPr="008F493E">
              <w:rPr>
                <w:color w:val="000000"/>
                <w:szCs w:val="24"/>
                <w:lang w:val="vi-VN" w:eastAsia="vi-VN"/>
              </w:rPr>
              <w:t>2</w:t>
            </w:r>
          </w:p>
        </w:tc>
        <w:tc>
          <w:tcPr>
            <w:tcW w:w="3452" w:type="pct"/>
            <w:shd w:val="clear" w:color="auto" w:fill="auto"/>
            <w:vAlign w:val="center"/>
            <w:hideMark/>
          </w:tcPr>
          <w:p w14:paraId="2C8C43CB" w14:textId="14F1D302" w:rsidR="008F493E" w:rsidRPr="008F493E" w:rsidRDefault="008F493E" w:rsidP="003342F7">
            <w:pPr>
              <w:jc w:val="left"/>
              <w:rPr>
                <w:color w:val="000000"/>
                <w:szCs w:val="24"/>
                <w:lang w:val="vi-VN" w:eastAsia="vi-VN"/>
              </w:rPr>
            </w:pPr>
            <w:r w:rsidRPr="008F493E">
              <w:rPr>
                <w:color w:val="000000"/>
                <w:szCs w:val="24"/>
                <w:lang w:val="vi-VN" w:eastAsia="vi-VN"/>
              </w:rPr>
              <w:t>Bàn ghế máy vi tính</w:t>
            </w:r>
            <w:r w:rsidRPr="008F493E">
              <w:rPr>
                <w:color w:val="000000"/>
                <w:szCs w:val="24"/>
                <w:lang w:val="vi-VN" w:eastAsia="vi-VN"/>
              </w:rPr>
              <w:br/>
              <w:t>1. Bàn máy vi tính</w:t>
            </w:r>
            <w:r w:rsidRPr="008F493E">
              <w:rPr>
                <w:color w:val="000000"/>
                <w:szCs w:val="24"/>
                <w:lang w:val="vi-VN" w:eastAsia="vi-VN"/>
              </w:rPr>
              <w:br/>
              <w:t>Bàn máy tính gỗ công nghiệp phủ Melamine</w:t>
            </w:r>
            <w:r w:rsidRPr="008F493E">
              <w:rPr>
                <w:color w:val="000000"/>
                <w:szCs w:val="24"/>
                <w:lang w:val="vi-VN" w:eastAsia="vi-VN"/>
              </w:rPr>
              <w:br/>
              <w:t>Bàn có các chi tiết được liên kết với nhau bằng vít. Bàn được hoàn thiện dán nẹp cạnh, có ngăn bàn phím và kệ để CPU</w:t>
            </w:r>
            <w:r w:rsidRPr="008F493E">
              <w:rPr>
                <w:color w:val="000000"/>
                <w:szCs w:val="24"/>
                <w:lang w:val="vi-VN" w:eastAsia="vi-VN"/>
              </w:rPr>
              <w:br/>
              <w:t>Kích thước: W800x D600x H750mm</w:t>
            </w:r>
            <w:r w:rsidRPr="008F493E">
              <w:rPr>
                <w:color w:val="000000"/>
                <w:szCs w:val="24"/>
                <w:lang w:val="vi-VN" w:eastAsia="vi-VN"/>
              </w:rPr>
              <w:br/>
              <w:t>Chất li</w:t>
            </w:r>
            <w:r w:rsidR="003342F7">
              <w:rPr>
                <w:color w:val="000000"/>
                <w:szCs w:val="24"/>
                <w:lang w:val="vi-VN" w:eastAsia="vi-VN"/>
              </w:rPr>
              <w:t>ệu: Gỗ công nghiệp phủ melamine</w:t>
            </w:r>
            <w:r w:rsidRPr="008F493E">
              <w:rPr>
                <w:color w:val="000000"/>
                <w:szCs w:val="24"/>
                <w:lang w:val="vi-VN" w:eastAsia="vi-VN"/>
              </w:rPr>
              <w:br/>
              <w:t xml:space="preserve">2. Ghế ngồi </w:t>
            </w:r>
            <w:r w:rsidRPr="008F493E">
              <w:rPr>
                <w:color w:val="000000"/>
                <w:szCs w:val="24"/>
                <w:lang w:val="vi-VN" w:eastAsia="vi-VN"/>
              </w:rPr>
              <w:br/>
              <w:t>Ghế gấp khung Inox, đệm tựa ghế bọc PVC</w:t>
            </w:r>
            <w:r w:rsidR="003342F7">
              <w:rPr>
                <w:color w:val="000000"/>
                <w:szCs w:val="24"/>
                <w:lang w:val="vi-VN" w:eastAsia="vi-VN"/>
              </w:rPr>
              <w:br/>
              <w:t>Kích thước: W440x D515x H835mm</w:t>
            </w:r>
          </w:p>
        </w:tc>
        <w:tc>
          <w:tcPr>
            <w:tcW w:w="463" w:type="pct"/>
            <w:shd w:val="clear" w:color="auto" w:fill="auto"/>
            <w:vAlign w:val="center"/>
            <w:hideMark/>
          </w:tcPr>
          <w:p w14:paraId="1C1191DF" w14:textId="77777777" w:rsidR="008F493E" w:rsidRPr="008F493E" w:rsidRDefault="008F493E" w:rsidP="008F493E">
            <w:pPr>
              <w:jc w:val="center"/>
              <w:rPr>
                <w:color w:val="000000"/>
                <w:szCs w:val="24"/>
                <w:lang w:val="vi-VN" w:eastAsia="vi-VN"/>
              </w:rPr>
            </w:pPr>
            <w:r w:rsidRPr="008F493E">
              <w:rPr>
                <w:color w:val="000000"/>
                <w:szCs w:val="24"/>
                <w:lang w:val="vi-VN" w:eastAsia="vi-VN"/>
              </w:rPr>
              <w:t>Bộ</w:t>
            </w:r>
          </w:p>
        </w:tc>
        <w:tc>
          <w:tcPr>
            <w:tcW w:w="701" w:type="pct"/>
            <w:shd w:val="clear" w:color="auto" w:fill="auto"/>
            <w:vAlign w:val="center"/>
            <w:hideMark/>
          </w:tcPr>
          <w:p w14:paraId="6915EAA8" w14:textId="77777777" w:rsidR="008F493E" w:rsidRPr="008F493E" w:rsidRDefault="008F493E" w:rsidP="008F493E">
            <w:pPr>
              <w:jc w:val="center"/>
              <w:rPr>
                <w:color w:val="000000"/>
                <w:szCs w:val="24"/>
                <w:lang w:val="vi-VN" w:eastAsia="vi-VN"/>
              </w:rPr>
            </w:pPr>
            <w:r w:rsidRPr="008F493E">
              <w:rPr>
                <w:color w:val="000000"/>
                <w:szCs w:val="24"/>
                <w:lang w:val="vi-VN" w:eastAsia="vi-VN"/>
              </w:rPr>
              <w:t>20</w:t>
            </w:r>
          </w:p>
        </w:tc>
      </w:tr>
      <w:tr w:rsidR="008F493E" w:rsidRPr="008F493E" w14:paraId="79F2B7B4" w14:textId="77777777" w:rsidTr="003342F7">
        <w:tc>
          <w:tcPr>
            <w:tcW w:w="384" w:type="pct"/>
            <w:shd w:val="clear" w:color="auto" w:fill="auto"/>
            <w:vAlign w:val="center"/>
            <w:hideMark/>
          </w:tcPr>
          <w:p w14:paraId="64DBAD88" w14:textId="77777777" w:rsidR="008F493E" w:rsidRPr="008F493E" w:rsidRDefault="008F493E" w:rsidP="008F493E">
            <w:pPr>
              <w:jc w:val="center"/>
              <w:rPr>
                <w:color w:val="000000"/>
                <w:szCs w:val="24"/>
                <w:lang w:val="vi-VN" w:eastAsia="vi-VN"/>
              </w:rPr>
            </w:pPr>
            <w:r w:rsidRPr="008F493E">
              <w:rPr>
                <w:color w:val="000000"/>
                <w:szCs w:val="24"/>
                <w:lang w:val="vi-VN" w:eastAsia="vi-VN"/>
              </w:rPr>
              <w:t>3</w:t>
            </w:r>
          </w:p>
        </w:tc>
        <w:tc>
          <w:tcPr>
            <w:tcW w:w="3452" w:type="pct"/>
            <w:shd w:val="clear" w:color="000000" w:fill="FFFFFF"/>
            <w:vAlign w:val="center"/>
            <w:hideMark/>
          </w:tcPr>
          <w:p w14:paraId="5A9D3164" w14:textId="33AA2204" w:rsidR="008F493E" w:rsidRPr="008F493E" w:rsidRDefault="003342F7" w:rsidP="003342F7">
            <w:pPr>
              <w:jc w:val="left"/>
              <w:rPr>
                <w:szCs w:val="24"/>
                <w:lang w:val="vi-VN" w:eastAsia="vi-VN"/>
              </w:rPr>
            </w:pPr>
            <w:r>
              <w:rPr>
                <w:szCs w:val="24"/>
                <w:lang w:val="vi-VN" w:eastAsia="vi-VN"/>
              </w:rPr>
              <w:t>Máy in</w:t>
            </w:r>
            <w:r w:rsidR="008F493E" w:rsidRPr="008F493E">
              <w:rPr>
                <w:szCs w:val="24"/>
                <w:lang w:val="vi-VN" w:eastAsia="vi-VN"/>
              </w:rPr>
              <w:br/>
              <w:t>Chức năng: In</w:t>
            </w:r>
            <w:r w:rsidR="008F493E" w:rsidRPr="008F493E">
              <w:rPr>
                <w:szCs w:val="24"/>
                <w:lang w:val="vi-VN" w:eastAsia="vi-VN"/>
              </w:rPr>
              <w:br/>
              <w:t>Khổ giấy chi tiết: A4, B5, A5, A6, Letter, Legal, Statement, Executive, Government Letter, Government Legal, Foolscap, Indian Legal, Tùy chỉnh (Tối thiểu 105,0 x 148,0mm tới Tối đa 216,0 x 355,6mm).</w:t>
            </w:r>
            <w:r w:rsidR="008F493E" w:rsidRPr="008F493E">
              <w:rPr>
                <w:szCs w:val="24"/>
                <w:lang w:val="vi-VN" w:eastAsia="vi-VN"/>
              </w:rPr>
              <w:br/>
              <w:t>Tốc độ in: - Tốc độ in A4: 40 trang / phút khổ A4.</w:t>
            </w:r>
            <w:r w:rsidR="008F493E" w:rsidRPr="008F493E">
              <w:rPr>
                <w:szCs w:val="24"/>
                <w:lang w:val="vi-VN" w:eastAsia="vi-VN"/>
              </w:rPr>
              <w:br/>
              <w:t>- Tốc độ in Letter: 42 trang / phút khổ A4.</w:t>
            </w:r>
            <w:r w:rsidR="008F493E" w:rsidRPr="008F493E">
              <w:rPr>
                <w:szCs w:val="24"/>
                <w:lang w:val="vi-VN" w:eastAsia="vi-VN"/>
              </w:rPr>
              <w:br/>
              <w:t>- Tốc độ in 2 mặt: 33 trang/phút khổ A4 / 35 trang/phút khổ Letter</w:t>
            </w:r>
            <w:r w:rsidR="008F493E" w:rsidRPr="008F493E">
              <w:rPr>
                <w:szCs w:val="24"/>
                <w:lang w:val="vi-VN" w:eastAsia="vi-VN"/>
              </w:rPr>
              <w:br/>
              <w:t>Bộ nhớ: 1Gb</w:t>
            </w:r>
            <w:r w:rsidR="008F493E" w:rsidRPr="008F493E">
              <w:rPr>
                <w:szCs w:val="24"/>
                <w:lang w:val="vi-VN" w:eastAsia="vi-VN"/>
              </w:rPr>
              <w:br/>
              <w:t>In đảo mặt: Có</w:t>
            </w:r>
            <w:r w:rsidR="008F493E" w:rsidRPr="008F493E">
              <w:rPr>
                <w:szCs w:val="24"/>
                <w:lang w:val="vi-VN" w:eastAsia="vi-VN"/>
              </w:rPr>
              <w:br/>
              <w:t>Khay nạp bản gốc tự động (ADF): Không</w:t>
            </w:r>
            <w:r w:rsidR="008F493E" w:rsidRPr="008F493E">
              <w:rPr>
                <w:szCs w:val="24"/>
                <w:lang w:val="vi-VN" w:eastAsia="vi-VN"/>
              </w:rPr>
              <w:br/>
              <w:t>Độ phân giải: 600 x 600dpi, 1200 x 1200dpi, 2400 x 600 dpi</w:t>
            </w:r>
            <w:r w:rsidR="008F493E" w:rsidRPr="008F493E">
              <w:rPr>
                <w:szCs w:val="24"/>
                <w:lang w:val="vi-VN" w:eastAsia="vi-VN"/>
              </w:rPr>
              <w:br/>
              <w:t>Cổng giao tiếp: USB/ LAN/ WIFI</w:t>
            </w:r>
            <w:r w:rsidR="008F493E" w:rsidRPr="008F493E">
              <w:rPr>
                <w:szCs w:val="24"/>
                <w:lang w:val="vi-VN" w:eastAsia="vi-VN"/>
              </w:rPr>
              <w:br/>
              <w:t>Dùng mực: Hộp mực Cartridge 070 3.000 trang A4 (mực theo máy 1500 trang) và 070H 10.200 trang A4 với độ phủ mực tiêu chu</w:t>
            </w:r>
            <w:r>
              <w:rPr>
                <w:szCs w:val="24"/>
                <w:lang w:val="vi-VN" w:eastAsia="vi-VN"/>
              </w:rPr>
              <w:t>ẩn</w:t>
            </w:r>
          </w:p>
        </w:tc>
        <w:tc>
          <w:tcPr>
            <w:tcW w:w="463" w:type="pct"/>
            <w:shd w:val="clear" w:color="000000" w:fill="FFFFFF"/>
            <w:vAlign w:val="center"/>
            <w:hideMark/>
          </w:tcPr>
          <w:p w14:paraId="5B7CB440" w14:textId="77777777" w:rsidR="008F493E" w:rsidRPr="008F493E" w:rsidRDefault="008F493E" w:rsidP="008F493E">
            <w:pPr>
              <w:jc w:val="center"/>
              <w:rPr>
                <w:szCs w:val="24"/>
                <w:lang w:val="vi-VN" w:eastAsia="vi-VN"/>
              </w:rPr>
            </w:pPr>
            <w:r w:rsidRPr="008F493E">
              <w:rPr>
                <w:szCs w:val="24"/>
                <w:lang w:val="vi-VN" w:eastAsia="vi-VN"/>
              </w:rPr>
              <w:t>Cái</w:t>
            </w:r>
          </w:p>
        </w:tc>
        <w:tc>
          <w:tcPr>
            <w:tcW w:w="701" w:type="pct"/>
            <w:shd w:val="clear" w:color="auto" w:fill="auto"/>
            <w:vAlign w:val="center"/>
            <w:hideMark/>
          </w:tcPr>
          <w:p w14:paraId="5A1BDCCE" w14:textId="77777777" w:rsidR="008F493E" w:rsidRPr="008F493E" w:rsidRDefault="008F493E" w:rsidP="008F493E">
            <w:pPr>
              <w:jc w:val="center"/>
              <w:rPr>
                <w:color w:val="000000"/>
                <w:szCs w:val="24"/>
                <w:lang w:val="vi-VN" w:eastAsia="vi-VN"/>
              </w:rPr>
            </w:pPr>
            <w:r w:rsidRPr="008F493E">
              <w:rPr>
                <w:color w:val="000000"/>
                <w:szCs w:val="24"/>
                <w:lang w:val="vi-VN" w:eastAsia="vi-VN"/>
              </w:rPr>
              <w:t>1</w:t>
            </w:r>
          </w:p>
        </w:tc>
      </w:tr>
      <w:tr w:rsidR="008F493E" w:rsidRPr="008F493E" w14:paraId="1240414B" w14:textId="77777777" w:rsidTr="003342F7">
        <w:tc>
          <w:tcPr>
            <w:tcW w:w="384" w:type="pct"/>
            <w:shd w:val="clear" w:color="auto" w:fill="auto"/>
            <w:vAlign w:val="center"/>
            <w:hideMark/>
          </w:tcPr>
          <w:p w14:paraId="6F7E71AB" w14:textId="77777777" w:rsidR="008F493E" w:rsidRPr="008F493E" w:rsidRDefault="008F493E" w:rsidP="008F493E">
            <w:pPr>
              <w:jc w:val="center"/>
              <w:rPr>
                <w:color w:val="000000"/>
                <w:szCs w:val="24"/>
                <w:lang w:val="vi-VN" w:eastAsia="vi-VN"/>
              </w:rPr>
            </w:pPr>
            <w:r w:rsidRPr="008F493E">
              <w:rPr>
                <w:color w:val="000000"/>
                <w:szCs w:val="24"/>
                <w:lang w:val="vi-VN" w:eastAsia="vi-VN"/>
              </w:rPr>
              <w:t>4</w:t>
            </w:r>
          </w:p>
        </w:tc>
        <w:tc>
          <w:tcPr>
            <w:tcW w:w="3452" w:type="pct"/>
            <w:shd w:val="clear" w:color="auto" w:fill="auto"/>
            <w:vAlign w:val="center"/>
            <w:hideMark/>
          </w:tcPr>
          <w:p w14:paraId="60DBA1EF" w14:textId="28B495BE" w:rsidR="008F493E" w:rsidRPr="008F493E" w:rsidRDefault="008F493E" w:rsidP="003342F7">
            <w:pPr>
              <w:jc w:val="left"/>
              <w:rPr>
                <w:color w:val="000000"/>
                <w:szCs w:val="24"/>
                <w:lang w:val="vi-VN" w:eastAsia="vi-VN"/>
              </w:rPr>
            </w:pPr>
            <w:r w:rsidRPr="008F493E">
              <w:rPr>
                <w:color w:val="000000"/>
                <w:szCs w:val="24"/>
                <w:lang w:val="vi-VN" w:eastAsia="vi-VN"/>
              </w:rPr>
              <w:t>Tivi 65 in</w:t>
            </w:r>
            <w:r w:rsidRPr="008F493E">
              <w:rPr>
                <w:color w:val="000000"/>
                <w:szCs w:val="24"/>
                <w:lang w:val="vi-VN" w:eastAsia="vi-VN"/>
              </w:rPr>
              <w:br/>
              <w:t>Loại Tivi: Smart TV</w:t>
            </w:r>
            <w:r w:rsidRPr="008F493E">
              <w:rPr>
                <w:color w:val="000000"/>
                <w:szCs w:val="24"/>
                <w:lang w:val="vi-VN" w:eastAsia="vi-VN"/>
              </w:rPr>
              <w:br/>
              <w:t>Kích thước màn hình: 65 inch</w:t>
            </w:r>
            <w:r w:rsidRPr="008F493E">
              <w:rPr>
                <w:color w:val="000000"/>
                <w:szCs w:val="24"/>
                <w:lang w:val="vi-VN" w:eastAsia="vi-VN"/>
              </w:rPr>
              <w:br/>
              <w:t>Độ phân giải: 4K UltraHD (3840x2160px)</w:t>
            </w:r>
            <w:r w:rsidRPr="008F493E">
              <w:rPr>
                <w:color w:val="000000"/>
                <w:szCs w:val="24"/>
                <w:lang w:val="vi-VN" w:eastAsia="vi-VN"/>
              </w:rPr>
              <w:br/>
              <w:t>Bluetooth: v5.2</w:t>
            </w:r>
            <w:r w:rsidRPr="008F493E">
              <w:rPr>
                <w:color w:val="000000"/>
                <w:szCs w:val="24"/>
                <w:lang w:val="vi-VN" w:eastAsia="vi-VN"/>
              </w:rPr>
              <w:br/>
              <w:t>Kết nối Internet: Ethernet (LAN) WiFi 5</w:t>
            </w:r>
            <w:r w:rsidRPr="008F493E">
              <w:rPr>
                <w:color w:val="000000"/>
                <w:szCs w:val="24"/>
                <w:lang w:val="vi-VN" w:eastAsia="vi-VN"/>
              </w:rPr>
              <w:br/>
              <w:t>Cổng HDMI: 3 cổng</w:t>
            </w:r>
            <w:r w:rsidRPr="008F493E">
              <w:rPr>
                <w:color w:val="000000"/>
                <w:szCs w:val="24"/>
                <w:lang w:val="vi-VN" w:eastAsia="vi-VN"/>
              </w:rPr>
              <w:br/>
              <w:t>Cổng USB: 2 cổng</w:t>
            </w:r>
            <w:r w:rsidRPr="008F493E">
              <w:rPr>
                <w:color w:val="000000"/>
                <w:szCs w:val="24"/>
                <w:lang w:val="vi-VN" w:eastAsia="vi-VN"/>
              </w:rPr>
              <w:br/>
              <w:t>Hệ điều hành, giao diện: Tizen OS</w:t>
            </w:r>
            <w:r w:rsidRPr="008F493E">
              <w:rPr>
                <w:color w:val="000000"/>
                <w:szCs w:val="24"/>
                <w:lang w:val="vi-VN" w:eastAsia="vi-VN"/>
              </w:rPr>
              <w:br/>
              <w:t>Các ứng dụng sẵn có: Web Browser; YouTube; Netflix</w:t>
            </w:r>
            <w:r w:rsidRPr="008F493E">
              <w:rPr>
                <w:color w:val="000000"/>
                <w:szCs w:val="24"/>
                <w:lang w:val="vi-VN" w:eastAsia="vi-VN"/>
              </w:rPr>
              <w:br/>
              <w:t>Điều khiển tivi bằng điện thoại: Bằng ứng dụng SmartThings</w:t>
            </w:r>
            <w:r w:rsidRPr="008F493E">
              <w:rPr>
                <w:color w:val="000000"/>
                <w:szCs w:val="24"/>
                <w:lang w:val="vi-VN" w:eastAsia="vi-VN"/>
              </w:rPr>
              <w:br/>
              <w:t>Kết nối không dây với điện thoại, máy tính bảng: Sound Mirroring</w:t>
            </w:r>
            <w:r w:rsidRPr="008F493E">
              <w:rPr>
                <w:color w:val="000000"/>
                <w:szCs w:val="24"/>
                <w:lang w:val="vi-VN" w:eastAsia="vi-VN"/>
              </w:rPr>
              <w:br/>
              <w:t>Kết nối Bàn phím, chuột: Có</w:t>
            </w:r>
            <w:r w:rsidRPr="008F493E">
              <w:rPr>
                <w:color w:val="000000"/>
                <w:szCs w:val="24"/>
                <w:lang w:val="vi-VN" w:eastAsia="vi-VN"/>
              </w:rPr>
              <w:br/>
              <w:t>Tương tác thông minh: Tìm kiếm bằng giọng nói tiếng Việt trên YouTube</w:t>
            </w:r>
            <w:r w:rsidRPr="008F493E">
              <w:rPr>
                <w:color w:val="000000"/>
                <w:szCs w:val="24"/>
                <w:lang w:val="vi-VN" w:eastAsia="vi-VN"/>
              </w:rPr>
              <w:br/>
              <w:t>Điều khiển giọng nói Bixby Tiếng Việt</w:t>
            </w:r>
            <w:r w:rsidRPr="008F493E">
              <w:rPr>
                <w:color w:val="000000"/>
                <w:szCs w:val="24"/>
                <w:lang w:val="vi-VN" w:eastAsia="vi-VN"/>
              </w:rPr>
              <w:br/>
              <w:t>Remote Control App</w:t>
            </w:r>
            <w:r w:rsidRPr="008F493E">
              <w:rPr>
                <w:color w:val="000000"/>
                <w:szCs w:val="24"/>
                <w:lang w:val="vi-VN" w:eastAsia="vi-VN"/>
              </w:rPr>
              <w:br/>
              <w:t>Tiện Ích:Chơi game trên tivi</w:t>
            </w:r>
            <w:r w:rsidRPr="008F493E">
              <w:rPr>
                <w:color w:val="000000"/>
                <w:szCs w:val="24"/>
                <w:lang w:val="vi-VN" w:eastAsia="vi-VN"/>
              </w:rPr>
              <w:br/>
              <w:t>Điều khiển được bằng điện thoại</w:t>
            </w:r>
            <w:r w:rsidRPr="008F493E">
              <w:rPr>
                <w:color w:val="000000"/>
                <w:szCs w:val="24"/>
                <w:lang w:val="vi-VN" w:eastAsia="vi-VN"/>
              </w:rPr>
              <w:br/>
              <w:t>Trợ lý ảo Bixby (Tizen OS)</w:t>
            </w:r>
            <w:r w:rsidRPr="008F493E">
              <w:rPr>
                <w:color w:val="000000"/>
                <w:szCs w:val="24"/>
                <w:lang w:val="vi-VN" w:eastAsia="vi-VN"/>
              </w:rPr>
              <w:br/>
              <w:t>Tìm kiếm bằng giọng nói (có hỗ trợ tiếng Việt)</w:t>
            </w:r>
            <w:r w:rsidRPr="008F493E">
              <w:rPr>
                <w:color w:val="000000"/>
                <w:szCs w:val="24"/>
                <w:lang w:val="vi-VN" w:eastAsia="vi-VN"/>
              </w:rPr>
              <w:br/>
              <w:t>Chiếu điện thoại lên TV (không dây)</w:t>
            </w:r>
            <w:r w:rsidRPr="008F493E">
              <w:rPr>
                <w:color w:val="000000"/>
                <w:szCs w:val="24"/>
                <w:lang w:val="vi-VN" w:eastAsia="vi-VN"/>
              </w:rPr>
              <w:br/>
              <w:t>Công nghệ hình ảnh: Crystal Processor 4K; UHD Dimming; Contrast Enhancer</w:t>
            </w:r>
            <w:r w:rsidRPr="008F493E">
              <w:rPr>
                <w:color w:val="000000"/>
                <w:szCs w:val="24"/>
                <w:lang w:val="vi-VN" w:eastAsia="vi-VN"/>
              </w:rPr>
              <w:br/>
              <w:t>HDR 10+HDR (High Dynamic Range)</w:t>
            </w:r>
            <w:r w:rsidRPr="008F493E">
              <w:rPr>
                <w:color w:val="000000"/>
                <w:szCs w:val="24"/>
                <w:lang w:val="vi-VN" w:eastAsia="vi-VN"/>
              </w:rPr>
              <w:br/>
              <w:t>Công nghệ âm thanh: Q - Symphony</w:t>
            </w:r>
            <w:r w:rsidRPr="008F493E">
              <w:rPr>
                <w:color w:val="000000"/>
                <w:szCs w:val="24"/>
                <w:lang w:val="vi-VN" w:eastAsia="vi-VN"/>
              </w:rPr>
              <w:br/>
              <w:t>Object Tracking Sound - OTS Lite Adaptive Sound</w:t>
            </w:r>
            <w:r w:rsidRPr="008F493E">
              <w:rPr>
                <w:color w:val="000000"/>
                <w:szCs w:val="24"/>
                <w:lang w:val="vi-VN" w:eastAsia="vi-VN"/>
              </w:rPr>
              <w:br/>
              <w:t>Tổng công su</w:t>
            </w:r>
            <w:r w:rsidR="003342F7">
              <w:rPr>
                <w:color w:val="000000"/>
                <w:szCs w:val="24"/>
                <w:lang w:val="vi-VN" w:eastAsia="vi-VN"/>
              </w:rPr>
              <w:t>ất loa: 20W</w:t>
            </w:r>
          </w:p>
        </w:tc>
        <w:tc>
          <w:tcPr>
            <w:tcW w:w="463" w:type="pct"/>
            <w:shd w:val="clear" w:color="auto" w:fill="auto"/>
            <w:vAlign w:val="center"/>
            <w:hideMark/>
          </w:tcPr>
          <w:p w14:paraId="64E02E8E" w14:textId="77777777" w:rsidR="008F493E" w:rsidRPr="008F493E" w:rsidRDefault="008F493E" w:rsidP="008F493E">
            <w:pPr>
              <w:jc w:val="center"/>
              <w:rPr>
                <w:color w:val="000000"/>
                <w:szCs w:val="24"/>
                <w:lang w:val="vi-VN" w:eastAsia="vi-VN"/>
              </w:rPr>
            </w:pPr>
            <w:r w:rsidRPr="008F493E">
              <w:rPr>
                <w:color w:val="000000"/>
                <w:szCs w:val="24"/>
                <w:lang w:val="vi-VN" w:eastAsia="vi-VN"/>
              </w:rPr>
              <w:t>Cái</w:t>
            </w:r>
          </w:p>
        </w:tc>
        <w:tc>
          <w:tcPr>
            <w:tcW w:w="701" w:type="pct"/>
            <w:shd w:val="clear" w:color="auto" w:fill="auto"/>
            <w:vAlign w:val="center"/>
            <w:hideMark/>
          </w:tcPr>
          <w:p w14:paraId="0766EA89" w14:textId="77777777" w:rsidR="008F493E" w:rsidRPr="008F493E" w:rsidRDefault="008F493E" w:rsidP="008F493E">
            <w:pPr>
              <w:jc w:val="center"/>
              <w:rPr>
                <w:color w:val="000000"/>
                <w:szCs w:val="24"/>
                <w:lang w:val="vi-VN" w:eastAsia="vi-VN"/>
              </w:rPr>
            </w:pPr>
            <w:r w:rsidRPr="008F493E">
              <w:rPr>
                <w:color w:val="000000"/>
                <w:szCs w:val="24"/>
                <w:lang w:val="vi-VN" w:eastAsia="vi-VN"/>
              </w:rPr>
              <w:t>7</w:t>
            </w:r>
          </w:p>
        </w:tc>
      </w:tr>
    </w:tbl>
    <w:p w14:paraId="5D1BDE52" w14:textId="288073DA" w:rsidR="007D11DA" w:rsidRPr="00F60D41" w:rsidRDefault="00E61C31" w:rsidP="007D11DA">
      <w:pPr>
        <w:spacing w:before="120" w:after="120"/>
        <w:ind w:firstLine="709"/>
        <w:rPr>
          <w:bCs/>
          <w:i/>
          <w:color w:val="000000" w:themeColor="text1"/>
          <w:szCs w:val="24"/>
          <w:lang w:val="nl-NL"/>
        </w:rPr>
      </w:pPr>
      <w:r w:rsidRPr="00F60D41">
        <w:rPr>
          <w:bCs/>
          <w:i/>
          <w:color w:val="000000" w:themeColor="text1"/>
          <w:szCs w:val="24"/>
          <w:lang w:val="nl-NL"/>
        </w:rPr>
        <w:t xml:space="preserve"> </w:t>
      </w:r>
      <w:r w:rsidR="007D11DA" w:rsidRPr="00F60D41">
        <w:rPr>
          <w:bCs/>
          <w:i/>
          <w:color w:val="000000" w:themeColor="text1"/>
          <w:szCs w:val="24"/>
          <w:lang w:val="nl-NL"/>
        </w:rPr>
        <w:t>2.3. Các yêu cầu khác</w:t>
      </w:r>
    </w:p>
    <w:p w14:paraId="112CE129" w14:textId="77777777" w:rsidR="007D11DA" w:rsidRPr="00F60D41" w:rsidRDefault="007D11DA">
      <w:pPr>
        <w:numPr>
          <w:ilvl w:val="0"/>
          <w:numId w:val="2"/>
        </w:numPr>
        <w:adjustRightInd w:val="0"/>
        <w:snapToGrid w:val="0"/>
        <w:spacing w:before="60" w:after="60" w:line="264" w:lineRule="auto"/>
        <w:ind w:left="0" w:firstLineChars="202" w:firstLine="485"/>
        <w:rPr>
          <w:color w:val="000000" w:themeColor="text1"/>
          <w:szCs w:val="24"/>
          <w:lang w:val="es-ES"/>
        </w:rPr>
      </w:pPr>
      <w:r w:rsidRPr="00F60D41">
        <w:rPr>
          <w:color w:val="000000" w:themeColor="text1"/>
          <w:szCs w:val="24"/>
          <w:lang w:val="es-ES"/>
        </w:rPr>
        <w:t>Nhà thầu phải cam kết cung cấp Catalogue hoặc tài liệu kỹ thuật, trong đó thể hiện đầy đủ đặc tính, thông số kỹ thuật của tất cả hàng hoá (trường hợp cần thiết, Bên mời thầu yêu cầu nhà thầu cung cấp bản gốc tài liệu để chứng minh).</w:t>
      </w:r>
    </w:p>
    <w:p w14:paraId="01C68E8E" w14:textId="77777777" w:rsidR="007D11DA" w:rsidRPr="00F60D41" w:rsidRDefault="007D11DA">
      <w:pPr>
        <w:numPr>
          <w:ilvl w:val="0"/>
          <w:numId w:val="2"/>
        </w:numPr>
        <w:adjustRightInd w:val="0"/>
        <w:snapToGrid w:val="0"/>
        <w:spacing w:before="60" w:after="120" w:line="264" w:lineRule="auto"/>
        <w:ind w:left="0" w:firstLine="567"/>
        <w:rPr>
          <w:color w:val="000000" w:themeColor="text1"/>
          <w:szCs w:val="24"/>
          <w:lang w:val="nl-NL"/>
        </w:rPr>
      </w:pPr>
      <w:r w:rsidRPr="00F60D41">
        <w:rPr>
          <w:color w:val="000000" w:themeColor="text1"/>
          <w:szCs w:val="24"/>
          <w:lang w:val="es-ES"/>
        </w:rPr>
        <w:t>Tất cả hàng hóa cung cấp phải đáp ứng các yêu cầu kỹ thuật thì mới được coi là đáp ứng yêu cầu của E-HSMT và được xem xét đánh giá ở bước tiếp theo.</w:t>
      </w:r>
    </w:p>
    <w:p w14:paraId="39579AF4" w14:textId="77777777" w:rsidR="007D11DA" w:rsidRPr="00F60D41" w:rsidRDefault="007D11DA">
      <w:pPr>
        <w:numPr>
          <w:ilvl w:val="0"/>
          <w:numId w:val="2"/>
        </w:numPr>
        <w:spacing w:after="120"/>
        <w:ind w:left="0" w:firstLine="567"/>
        <w:rPr>
          <w:color w:val="000000" w:themeColor="text1"/>
          <w:szCs w:val="24"/>
          <w:lang w:val="nl-NL"/>
        </w:rPr>
      </w:pPr>
      <w:r w:rsidRPr="00F60D41">
        <w:rPr>
          <w:color w:val="000000" w:themeColor="text1"/>
          <w:szCs w:val="24"/>
          <w:lang w:val="nl-NL"/>
        </w:rPr>
        <w:t>Hàng hóa do nhà thầu cung cấp phải đáp ứng chính xác các tiêu chuẩn kỹ thuật, yêu cầu chức năng theo nội dung của HSMT, không vi phạm bản quyền, nguồn gốc xuất xứ rõ ràng, chính hãng, có đầy đủ tài liệu hướng dẫn đi kèm theo đúng tiêu chuẩn của nhà sản xuất.</w:t>
      </w:r>
    </w:p>
    <w:p w14:paraId="70E0536A" w14:textId="77777777" w:rsidR="007D11DA" w:rsidRPr="00F60D41" w:rsidRDefault="007D11DA">
      <w:pPr>
        <w:numPr>
          <w:ilvl w:val="0"/>
          <w:numId w:val="2"/>
        </w:numPr>
        <w:spacing w:before="120" w:after="120" w:line="264" w:lineRule="auto"/>
        <w:ind w:left="0" w:firstLine="567"/>
        <w:rPr>
          <w:color w:val="000000" w:themeColor="text1"/>
          <w:szCs w:val="24"/>
          <w:lang w:val="nl-NL"/>
        </w:rPr>
      </w:pPr>
      <w:r w:rsidRPr="00F60D41">
        <w:rPr>
          <w:color w:val="000000" w:themeColor="text1"/>
          <w:szCs w:val="24"/>
          <w:lang w:val="nl-NL"/>
        </w:rPr>
        <w:t>Hàng hóa chào thầu phải được bảo hành tối thiểu 12 tháng và theo tiêu chuẩn của nhà sản xuất. Nhà thầu phải cam kết cung cấp dịch vụ bảo trì, sửa chữa vòng 02 năm kể từ ngày sử dụng.</w:t>
      </w:r>
    </w:p>
    <w:p w14:paraId="68ECF301" w14:textId="3A641C99" w:rsidR="007D11DA" w:rsidRPr="00F60D41" w:rsidRDefault="007D11DA">
      <w:pPr>
        <w:numPr>
          <w:ilvl w:val="0"/>
          <w:numId w:val="2"/>
        </w:numPr>
        <w:spacing w:before="120" w:after="120" w:line="264" w:lineRule="auto"/>
        <w:ind w:left="0" w:firstLine="567"/>
        <w:rPr>
          <w:color w:val="000000" w:themeColor="text1"/>
          <w:szCs w:val="24"/>
          <w:lang w:val="nl-NL"/>
        </w:rPr>
      </w:pPr>
      <w:r w:rsidRPr="00F60D41">
        <w:rPr>
          <w:color w:val="000000" w:themeColor="text1"/>
          <w:szCs w:val="24"/>
          <w:lang w:val="nl-NL"/>
        </w:rPr>
        <w:t xml:space="preserve">Nhà thầu phải có kế hoạch khắc phục sự cố, sửa chữa hàng hóa tối đa trong thời gian </w:t>
      </w:r>
      <w:r w:rsidR="00C652DD" w:rsidRPr="00F60D41">
        <w:rPr>
          <w:color w:val="000000" w:themeColor="text1"/>
          <w:szCs w:val="24"/>
          <w:lang w:val="nl-NL"/>
        </w:rPr>
        <w:t>24</w:t>
      </w:r>
      <w:r w:rsidRPr="00F60D41">
        <w:rPr>
          <w:color w:val="000000" w:themeColor="text1"/>
          <w:szCs w:val="24"/>
          <w:lang w:val="nl-NL"/>
        </w:rPr>
        <w:t xml:space="preserve"> giờ kể từ thời điểm Nhà thầu nhận được thông báo của Chủ đầu tư và </w:t>
      </w:r>
      <w:r w:rsidRPr="00F60D41">
        <w:rPr>
          <w:color w:val="000000" w:themeColor="text1"/>
          <w:szCs w:val="24"/>
          <w:lang w:val="pl-PL"/>
        </w:rPr>
        <w:t xml:space="preserve">chịu mọi chi phí liên quan đến việc kiểm tra, khắc phục sự cố, sửa chữa khi không cử cán bộ kỹ thuật trong thời gian </w:t>
      </w:r>
      <w:r w:rsidR="00C652DD" w:rsidRPr="00F60D41">
        <w:rPr>
          <w:color w:val="000000" w:themeColor="text1"/>
          <w:szCs w:val="24"/>
          <w:lang w:val="nl-NL"/>
        </w:rPr>
        <w:t>24</w:t>
      </w:r>
      <w:r w:rsidRPr="00F60D41">
        <w:rPr>
          <w:color w:val="000000" w:themeColor="text1"/>
          <w:szCs w:val="24"/>
          <w:lang w:val="nl-NL"/>
        </w:rPr>
        <w:t xml:space="preserve"> giờ kể từ thời điểm Nhà thầu nhận được thông báo của Chủ đầu tư</w:t>
      </w:r>
      <w:r w:rsidRPr="00F60D41">
        <w:rPr>
          <w:color w:val="000000" w:themeColor="text1"/>
          <w:szCs w:val="24"/>
          <w:lang w:val="pl-PL"/>
        </w:rPr>
        <w:t xml:space="preserve"> trong thời gian hàng hóa còn bảo hành</w:t>
      </w:r>
      <w:r w:rsidRPr="00F60D41">
        <w:rPr>
          <w:color w:val="000000" w:themeColor="text1"/>
          <w:szCs w:val="24"/>
          <w:lang w:val="nl-NL"/>
        </w:rPr>
        <w:t>.</w:t>
      </w:r>
    </w:p>
    <w:p w14:paraId="653363F9" w14:textId="77777777" w:rsidR="007D11DA" w:rsidRPr="00F60D41" w:rsidRDefault="007D11DA" w:rsidP="007D11DA">
      <w:pPr>
        <w:pStyle w:val="SectionVIHeader0"/>
        <w:widowControl w:val="0"/>
        <w:spacing w:after="120" w:line="264" w:lineRule="auto"/>
        <w:ind w:firstLine="567"/>
        <w:jc w:val="left"/>
        <w:rPr>
          <w:color w:val="000000" w:themeColor="text1"/>
          <w:sz w:val="24"/>
          <w:szCs w:val="24"/>
          <w:lang w:val="nl-NL"/>
        </w:rPr>
      </w:pPr>
      <w:bookmarkStart w:id="1" w:name="_Hlk147319134"/>
      <w:r w:rsidRPr="00F60D41">
        <w:rPr>
          <w:color w:val="000000" w:themeColor="text1"/>
          <w:sz w:val="24"/>
          <w:szCs w:val="24"/>
          <w:lang w:val="nl-NL"/>
        </w:rPr>
        <w:t>3. Kiểm tra và thử nghiệm</w:t>
      </w:r>
    </w:p>
    <w:p w14:paraId="7F8F35E6"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Các kiểm tra và thử nghiệm cần tiến hành gồm có </w:t>
      </w:r>
    </w:p>
    <w:p w14:paraId="3413AEB8"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Kiểm tra kiểu dáng, nhãn mác, hình thức hàng hóa. </w:t>
      </w:r>
    </w:p>
    <w:p w14:paraId="72228D8D"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Kiểm tra thông số so với các yêu cầu của HSMT và bàn giao, nghiệm thu đưa vào sử dụng. </w:t>
      </w:r>
    </w:p>
    <w:p w14:paraId="329D49B8"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Toàn bộ hàng hóa phải được thử nghiệm nếu có, kiểm tra để chứng tỏ rằng hàng hóa thoả mãn toàn bộ các yêu cầu của điều kiện kỹ thuật này. Nhà thầu phải cung cấp toàn bộ các hàng hóa, dụng cụ cần thiết, lao động và các phí tổ chức thử nghiệm cần thiết khác để tiến hành thử nghiệm hàng hóa bằng chi phí của mình, kể cả chi phí thay thế mới các chi tiết bị hư hỏng hay buộc phải hư hỏng sau sử dụng, kể cả chi phí điện thử nghiệm. Các chi phí này cần đưa vào ngay đề xuất tài chính của nhà thầu khi chào hàng. Nếu trong E-HSDT không chỉ rõ chi phí này thì được hiểu là đã bao gồm trong giá các thiết bị có liên quan. </w:t>
      </w:r>
    </w:p>
    <w:p w14:paraId="5721D61C"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Toàn bộ các thử nghiệm phải tiến hành với sự có mặt của đại diện bên mời thầu và bên chào thầu </w:t>
      </w:r>
    </w:p>
    <w:p w14:paraId="481FC7D6"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Chủ đầu tư có quyền tiến hành các kiểm tra bổ sung. Nếu có kết quả không đúng theo E-HSMT thì chi phí kiểm tra bổ sung nhà thầu phải chịu, cũng như mọi chi phí sửa chữa cho tới khi hoàn chỉnh.</w:t>
      </w:r>
    </w:p>
    <w:bookmarkEnd w:id="1"/>
    <w:p w14:paraId="06424A84" w14:textId="6ADABE62" w:rsidR="007D11DA" w:rsidRPr="00F60D41" w:rsidRDefault="007D11DA" w:rsidP="007D11DA">
      <w:pPr>
        <w:widowControl w:val="0"/>
        <w:spacing w:before="120" w:after="120" w:line="264" w:lineRule="auto"/>
        <w:ind w:firstLine="567"/>
        <w:rPr>
          <w:i/>
          <w:color w:val="000000" w:themeColor="text1"/>
          <w:szCs w:val="24"/>
          <w:lang w:val="nl-NL"/>
        </w:rPr>
      </w:pPr>
      <w:r w:rsidRPr="00F60D41">
        <w:rPr>
          <w:i/>
          <w:color w:val="000000" w:themeColor="text1"/>
          <w:szCs w:val="24"/>
          <w:lang w:val="nl-NL"/>
        </w:rPr>
        <w:t xml:space="preserve">  </w:t>
      </w:r>
    </w:p>
    <w:sectPr w:rsidR="007D11DA" w:rsidRPr="00F60D41" w:rsidSect="00DB7189">
      <w:footerReference w:type="defaul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2488D" w14:textId="77777777" w:rsidR="00E77F9D" w:rsidRDefault="00E77F9D" w:rsidP="00F55EE3">
      <w:r>
        <w:separator/>
      </w:r>
    </w:p>
  </w:endnote>
  <w:endnote w:type="continuationSeparator" w:id="0">
    <w:p w14:paraId="42B64E1A" w14:textId="77777777" w:rsidR="00E77F9D" w:rsidRDefault="00E77F9D" w:rsidP="00F5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roman"/>
    <w:pitch w:val="variable"/>
    <w:sig w:usb0="20000A87" w:usb1="08000000" w:usb2="00000008" w:usb3="00000000" w:csb0="00000101" w:csb1="00000000"/>
  </w:font>
  <w:font w:name="Calibri">
    <w:panose1 w:val="020F0502020204030204"/>
    <w:charset w:val="00"/>
    <w:family w:val="swiss"/>
    <w:pitch w:val="variable"/>
    <w:sig w:usb0="E10002FF" w:usb1="4000ACFF" w:usb2="00000009" w:usb3="00000000" w:csb0="0000019F"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894255"/>
      <w:docPartObj>
        <w:docPartGallery w:val="Page Numbers (Bottom of Page)"/>
        <w:docPartUnique/>
      </w:docPartObj>
    </w:sdtPr>
    <w:sdtEndPr>
      <w:rPr>
        <w:noProof/>
      </w:rPr>
    </w:sdtEndPr>
    <w:sdtContent>
      <w:p w14:paraId="4FAD914E" w14:textId="17D3EF62" w:rsidR="00D30D51" w:rsidRDefault="00D30D51">
        <w:pPr>
          <w:pStyle w:val="Footer"/>
          <w:jc w:val="center"/>
        </w:pPr>
        <w:r>
          <w:fldChar w:fldCharType="begin"/>
        </w:r>
        <w:r>
          <w:instrText xml:space="preserve"> PAGE   \* MERGEFORMAT </w:instrText>
        </w:r>
        <w:r>
          <w:fldChar w:fldCharType="separate"/>
        </w:r>
        <w:r w:rsidR="00E77F9D">
          <w:rPr>
            <w:noProof/>
          </w:rPr>
          <w:t>1</w:t>
        </w:r>
        <w:r>
          <w:rPr>
            <w:noProof/>
          </w:rPr>
          <w:fldChar w:fldCharType="end"/>
        </w:r>
      </w:p>
    </w:sdtContent>
  </w:sdt>
  <w:p w14:paraId="25770145" w14:textId="77777777" w:rsidR="00D30D51" w:rsidRDefault="00D30D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09668" w14:textId="77777777" w:rsidR="00E77F9D" w:rsidRDefault="00E77F9D" w:rsidP="00F55EE3">
      <w:r>
        <w:separator/>
      </w:r>
    </w:p>
  </w:footnote>
  <w:footnote w:type="continuationSeparator" w:id="0">
    <w:p w14:paraId="3C0694D3" w14:textId="77777777" w:rsidR="00E77F9D" w:rsidRDefault="00E77F9D" w:rsidP="00F55E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9E02F8"/>
    <w:multiLevelType w:val="hybridMultilevel"/>
    <w:tmpl w:val="00228998"/>
    <w:lvl w:ilvl="0" w:tplc="2C8A2F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7E0E18"/>
    <w:multiLevelType w:val="hybridMultilevel"/>
    <w:tmpl w:val="903E2420"/>
    <w:lvl w:ilvl="0" w:tplc="9E98AF9C">
      <w:start w:val="1"/>
      <w:numFmt w:val="decimal"/>
      <w:lvlText w:val="9.%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2ECA44DF"/>
    <w:multiLevelType w:val="hybridMultilevel"/>
    <w:tmpl w:val="F0A2378E"/>
    <w:lvl w:ilvl="0" w:tplc="1EB8CD28">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30B37C40"/>
    <w:multiLevelType w:val="multilevel"/>
    <w:tmpl w:val="2D8CABBC"/>
    <w:lvl w:ilvl="0">
      <w:start w:val="1"/>
      <w:numFmt w:val="decimal"/>
      <w:lvlText w:val="%1."/>
      <w:lvlJc w:val="left"/>
      <w:pPr>
        <w:ind w:left="720" w:hanging="360"/>
      </w:pPr>
      <w:rPr>
        <w:rFonts w:ascii="Times New Roman" w:hAnsi="Times New Roman" w:cs="Times New Roman" w:hint="default"/>
        <w:b/>
        <w:i w:val="0"/>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E1E191C"/>
    <w:multiLevelType w:val="hybridMultilevel"/>
    <w:tmpl w:val="15363A26"/>
    <w:lvl w:ilvl="0" w:tplc="5518E58A">
      <w:start w:val="6"/>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14" w:hanging="360"/>
      </w:pPr>
      <w:rPr>
        <w:rFonts w:ascii="Courier New" w:hAnsi="Courier New" w:cs="Courier New" w:hint="default"/>
      </w:rPr>
    </w:lvl>
    <w:lvl w:ilvl="2" w:tplc="042A0005" w:tentative="1">
      <w:start w:val="1"/>
      <w:numFmt w:val="bullet"/>
      <w:lvlText w:val=""/>
      <w:lvlJc w:val="left"/>
      <w:pPr>
        <w:ind w:left="1734" w:hanging="360"/>
      </w:pPr>
      <w:rPr>
        <w:rFonts w:ascii="Wingdings" w:hAnsi="Wingdings" w:hint="default"/>
      </w:rPr>
    </w:lvl>
    <w:lvl w:ilvl="3" w:tplc="042A0001" w:tentative="1">
      <w:start w:val="1"/>
      <w:numFmt w:val="bullet"/>
      <w:lvlText w:val=""/>
      <w:lvlJc w:val="left"/>
      <w:pPr>
        <w:ind w:left="2454" w:hanging="360"/>
      </w:pPr>
      <w:rPr>
        <w:rFonts w:ascii="Symbol" w:hAnsi="Symbol" w:hint="default"/>
      </w:rPr>
    </w:lvl>
    <w:lvl w:ilvl="4" w:tplc="042A0003" w:tentative="1">
      <w:start w:val="1"/>
      <w:numFmt w:val="bullet"/>
      <w:lvlText w:val="o"/>
      <w:lvlJc w:val="left"/>
      <w:pPr>
        <w:ind w:left="3174" w:hanging="360"/>
      </w:pPr>
      <w:rPr>
        <w:rFonts w:ascii="Courier New" w:hAnsi="Courier New" w:cs="Courier New" w:hint="default"/>
      </w:rPr>
    </w:lvl>
    <w:lvl w:ilvl="5" w:tplc="042A0005" w:tentative="1">
      <w:start w:val="1"/>
      <w:numFmt w:val="bullet"/>
      <w:lvlText w:val=""/>
      <w:lvlJc w:val="left"/>
      <w:pPr>
        <w:ind w:left="3894" w:hanging="360"/>
      </w:pPr>
      <w:rPr>
        <w:rFonts w:ascii="Wingdings" w:hAnsi="Wingdings" w:hint="default"/>
      </w:rPr>
    </w:lvl>
    <w:lvl w:ilvl="6" w:tplc="042A0001" w:tentative="1">
      <w:start w:val="1"/>
      <w:numFmt w:val="bullet"/>
      <w:lvlText w:val=""/>
      <w:lvlJc w:val="left"/>
      <w:pPr>
        <w:ind w:left="4614" w:hanging="360"/>
      </w:pPr>
      <w:rPr>
        <w:rFonts w:ascii="Symbol" w:hAnsi="Symbol" w:hint="default"/>
      </w:rPr>
    </w:lvl>
    <w:lvl w:ilvl="7" w:tplc="042A0003" w:tentative="1">
      <w:start w:val="1"/>
      <w:numFmt w:val="bullet"/>
      <w:lvlText w:val="o"/>
      <w:lvlJc w:val="left"/>
      <w:pPr>
        <w:ind w:left="5334" w:hanging="360"/>
      </w:pPr>
      <w:rPr>
        <w:rFonts w:ascii="Courier New" w:hAnsi="Courier New" w:cs="Courier New" w:hint="default"/>
      </w:rPr>
    </w:lvl>
    <w:lvl w:ilvl="8" w:tplc="042A0005" w:tentative="1">
      <w:start w:val="1"/>
      <w:numFmt w:val="bullet"/>
      <w:lvlText w:val=""/>
      <w:lvlJc w:val="left"/>
      <w:pPr>
        <w:ind w:left="6054" w:hanging="360"/>
      </w:pPr>
      <w:rPr>
        <w:rFonts w:ascii="Wingdings" w:hAnsi="Wingdings" w:hint="default"/>
      </w:rPr>
    </w:lvl>
  </w:abstractNum>
  <w:abstractNum w:abstractNumId="6" w15:restartNumberingAfterBreak="0">
    <w:nsid w:val="5D01489D"/>
    <w:multiLevelType w:val="hybridMultilevel"/>
    <w:tmpl w:val="F5AE98A0"/>
    <w:lvl w:ilvl="0" w:tplc="CD98CC2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4754CB"/>
    <w:multiLevelType w:val="hybridMultilevel"/>
    <w:tmpl w:val="9F1C5F62"/>
    <w:lvl w:ilvl="0" w:tplc="552870EC">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AA573B"/>
    <w:multiLevelType w:val="hybridMultilevel"/>
    <w:tmpl w:val="931E7884"/>
    <w:lvl w:ilvl="0" w:tplc="8436ADCE">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6"/>
  </w:num>
  <w:num w:numId="6">
    <w:abstractNumId w:val="8"/>
  </w:num>
  <w:num w:numId="7">
    <w:abstractNumId w:val="4"/>
  </w:num>
  <w:num w:numId="8">
    <w:abstractNumId w:val="7"/>
  </w:num>
  <w:num w:numId="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1DA"/>
    <w:rsid w:val="00061EA6"/>
    <w:rsid w:val="000A01B8"/>
    <w:rsid w:val="000A128B"/>
    <w:rsid w:val="000F125C"/>
    <w:rsid w:val="0012262D"/>
    <w:rsid w:val="00151C02"/>
    <w:rsid w:val="001D1497"/>
    <w:rsid w:val="001E1894"/>
    <w:rsid w:val="001F5918"/>
    <w:rsid w:val="001F6F58"/>
    <w:rsid w:val="0021341D"/>
    <w:rsid w:val="00260E4E"/>
    <w:rsid w:val="002A2DB1"/>
    <w:rsid w:val="002A538C"/>
    <w:rsid w:val="002A7A19"/>
    <w:rsid w:val="002B7891"/>
    <w:rsid w:val="003342F7"/>
    <w:rsid w:val="00361721"/>
    <w:rsid w:val="003E7D24"/>
    <w:rsid w:val="00401509"/>
    <w:rsid w:val="00410F0E"/>
    <w:rsid w:val="0057130E"/>
    <w:rsid w:val="005753D1"/>
    <w:rsid w:val="005A2856"/>
    <w:rsid w:val="005C237C"/>
    <w:rsid w:val="005F17D4"/>
    <w:rsid w:val="00680F94"/>
    <w:rsid w:val="006F6864"/>
    <w:rsid w:val="007230FC"/>
    <w:rsid w:val="007858CE"/>
    <w:rsid w:val="007B2814"/>
    <w:rsid w:val="007D11DA"/>
    <w:rsid w:val="007E065C"/>
    <w:rsid w:val="0080371B"/>
    <w:rsid w:val="0081432C"/>
    <w:rsid w:val="008354A5"/>
    <w:rsid w:val="00881FFB"/>
    <w:rsid w:val="0089417A"/>
    <w:rsid w:val="008F493E"/>
    <w:rsid w:val="009474E1"/>
    <w:rsid w:val="009561A6"/>
    <w:rsid w:val="00986291"/>
    <w:rsid w:val="00987BAB"/>
    <w:rsid w:val="009A4A93"/>
    <w:rsid w:val="009E3E88"/>
    <w:rsid w:val="00A42CD9"/>
    <w:rsid w:val="00A7140C"/>
    <w:rsid w:val="00A93EFD"/>
    <w:rsid w:val="00AA2EB3"/>
    <w:rsid w:val="00AD14B5"/>
    <w:rsid w:val="00AF2D23"/>
    <w:rsid w:val="00BA45E2"/>
    <w:rsid w:val="00BA4EBD"/>
    <w:rsid w:val="00BF0DD3"/>
    <w:rsid w:val="00BF4AB4"/>
    <w:rsid w:val="00C065DD"/>
    <w:rsid w:val="00C2207F"/>
    <w:rsid w:val="00C279EF"/>
    <w:rsid w:val="00C44511"/>
    <w:rsid w:val="00C45BF6"/>
    <w:rsid w:val="00C652DD"/>
    <w:rsid w:val="00C805FE"/>
    <w:rsid w:val="00CC55FC"/>
    <w:rsid w:val="00CD536F"/>
    <w:rsid w:val="00CF466D"/>
    <w:rsid w:val="00D21FE8"/>
    <w:rsid w:val="00D30D51"/>
    <w:rsid w:val="00D359CE"/>
    <w:rsid w:val="00D4421F"/>
    <w:rsid w:val="00D565DB"/>
    <w:rsid w:val="00D73506"/>
    <w:rsid w:val="00DB7189"/>
    <w:rsid w:val="00E05C96"/>
    <w:rsid w:val="00E574C3"/>
    <w:rsid w:val="00E61C31"/>
    <w:rsid w:val="00E77F9D"/>
    <w:rsid w:val="00ED4E41"/>
    <w:rsid w:val="00F10E18"/>
    <w:rsid w:val="00F450F0"/>
    <w:rsid w:val="00F54866"/>
    <w:rsid w:val="00F55EE3"/>
    <w:rsid w:val="00F60D41"/>
    <w:rsid w:val="00F90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ADEE"/>
  <w15:chartTrackingRefBased/>
  <w15:docId w15:val="{B46F6AB5-206B-4CB2-92AD-84C75409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1DA"/>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aliases w:val="Document Header1,ClauseGroup_Title"/>
    <w:basedOn w:val="Normal"/>
    <w:next w:val="Normal"/>
    <w:link w:val="Heading1Char"/>
    <w:qFormat/>
    <w:rsid w:val="007D1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itle Header2,Clause_No&amp;Name,Section-Title,h2,Avsnitt,Tieu de 2,Tieude2 Char"/>
    <w:basedOn w:val="Normal"/>
    <w:next w:val="Normal"/>
    <w:link w:val="Heading2Char"/>
    <w:unhideWhenUsed/>
    <w:qFormat/>
    <w:rsid w:val="007D1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ection Header3,ClauseSub_No&amp;Name,Section Header3 Char Char,Sub-Clause Paragraph"/>
    <w:basedOn w:val="Normal"/>
    <w:next w:val="Normal"/>
    <w:link w:val="Heading3Char"/>
    <w:unhideWhenUsed/>
    <w:qFormat/>
    <w:rsid w:val="007D1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ub-Clause Sub-paragraph,ClauseSubSub_No&amp;Name, Sub-Clause Sub-paragraph"/>
    <w:basedOn w:val="Normal"/>
    <w:next w:val="Normal"/>
    <w:link w:val="Heading4Char"/>
    <w:unhideWhenUsed/>
    <w:qFormat/>
    <w:rsid w:val="007D1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D1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D11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D1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D1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7D1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9"/>
    <w:rsid w:val="007D11D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itle Header2 Char,Clause_No&amp;Name Char,Section-Title Char,h2 Char,Avsnitt Char,Tieu de 2 Char,Tieude2 Char Char"/>
    <w:basedOn w:val="DefaultParagraphFont"/>
    <w:link w:val="Heading2"/>
    <w:uiPriority w:val="9"/>
    <w:rsid w:val="007D11D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ection Header3 Char1,ClauseSub_No&amp;Name Char1,Section Header3 Char Char Char1,Sub-Clause Paragraph Char1"/>
    <w:basedOn w:val="DefaultParagraphFont"/>
    <w:link w:val="Heading3"/>
    <w:uiPriority w:val="9"/>
    <w:rsid w:val="007D11DA"/>
    <w:rPr>
      <w:rFonts w:eastAsiaTheme="majorEastAsia" w:cstheme="majorBidi"/>
      <w:color w:val="0F4761" w:themeColor="accent1" w:themeShade="BF"/>
      <w:sz w:val="28"/>
      <w:szCs w:val="28"/>
    </w:rPr>
  </w:style>
  <w:style w:type="character" w:customStyle="1" w:styleId="Heading4Char">
    <w:name w:val="Heading 4 Char"/>
    <w:aliases w:val="Sub-Clause Sub-paragraph Char,ClauseSubSub_No&amp;Name Char, Sub-Clause Sub-paragraph Char"/>
    <w:basedOn w:val="DefaultParagraphFont"/>
    <w:link w:val="Heading4"/>
    <w:uiPriority w:val="9"/>
    <w:rsid w:val="007D1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D1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D1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7D11DA"/>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D1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7D11DA"/>
    <w:rPr>
      <w:rFonts w:eastAsiaTheme="majorEastAsia" w:cstheme="majorBidi"/>
      <w:color w:val="272727" w:themeColor="text1" w:themeTint="D8"/>
    </w:rPr>
  </w:style>
  <w:style w:type="paragraph" w:styleId="Title">
    <w:name w:val="Title"/>
    <w:basedOn w:val="Normal"/>
    <w:next w:val="Normal"/>
    <w:link w:val="TitleChar"/>
    <w:qFormat/>
    <w:rsid w:val="007D11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D1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D1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D1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1DA"/>
    <w:pPr>
      <w:spacing w:before="160"/>
      <w:jc w:val="center"/>
    </w:pPr>
    <w:rPr>
      <w:i/>
      <w:iCs/>
      <w:color w:val="404040" w:themeColor="text1" w:themeTint="BF"/>
    </w:rPr>
  </w:style>
  <w:style w:type="character" w:customStyle="1" w:styleId="QuoteChar">
    <w:name w:val="Quote Char"/>
    <w:basedOn w:val="DefaultParagraphFont"/>
    <w:link w:val="Quote"/>
    <w:uiPriority w:val="29"/>
    <w:rsid w:val="007D11DA"/>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7D11DA"/>
    <w:pPr>
      <w:ind w:left="720"/>
      <w:contextualSpacing/>
    </w:pPr>
  </w:style>
  <w:style w:type="character" w:styleId="IntenseEmphasis">
    <w:name w:val="Intense Emphasis"/>
    <w:basedOn w:val="DefaultParagraphFont"/>
    <w:uiPriority w:val="21"/>
    <w:qFormat/>
    <w:rsid w:val="007D11DA"/>
    <w:rPr>
      <w:i/>
      <w:iCs/>
      <w:color w:val="0F4761" w:themeColor="accent1" w:themeShade="BF"/>
    </w:rPr>
  </w:style>
  <w:style w:type="paragraph" w:styleId="IntenseQuote">
    <w:name w:val="Intense Quote"/>
    <w:basedOn w:val="Normal"/>
    <w:next w:val="Normal"/>
    <w:link w:val="IntenseQuoteChar"/>
    <w:uiPriority w:val="30"/>
    <w:qFormat/>
    <w:rsid w:val="007D1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1DA"/>
    <w:rPr>
      <w:i/>
      <w:iCs/>
      <w:color w:val="0F4761" w:themeColor="accent1" w:themeShade="BF"/>
    </w:rPr>
  </w:style>
  <w:style w:type="character" w:styleId="IntenseReference">
    <w:name w:val="Intense Reference"/>
    <w:basedOn w:val="DefaultParagraphFont"/>
    <w:uiPriority w:val="32"/>
    <w:qFormat/>
    <w:rsid w:val="007D11DA"/>
    <w:rPr>
      <w:b/>
      <w:bCs/>
      <w:smallCaps/>
      <w:color w:val="0F4761" w:themeColor="accent1" w:themeShade="BF"/>
      <w:spacing w:val="5"/>
    </w:rPr>
  </w:style>
  <w:style w:type="character" w:customStyle="1" w:styleId="Heading3Char1">
    <w:name w:val="Heading 3 Char1"/>
    <w:aliases w:val="Section Header3 Char,ClauseSub_No&amp;Name Char,Section Header3 Char Char Char,Sub-Clause Paragraph Char"/>
    <w:rsid w:val="007D11DA"/>
    <w:rPr>
      <w:rFonts w:eastAsia="Times New Roman" w:cs="Times New Roman"/>
      <w:b/>
      <w:szCs w:val="20"/>
      <w:lang w:val="en-US"/>
    </w:rPr>
  </w:style>
  <w:style w:type="paragraph" w:styleId="TOC1">
    <w:name w:val="toc 1"/>
    <w:basedOn w:val="Normal"/>
    <w:next w:val="Normal"/>
    <w:autoRedefine/>
    <w:uiPriority w:val="39"/>
    <w:qFormat/>
    <w:rsid w:val="007D11DA"/>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Bibliogrphy">
    <w:name w:val="Bibliogrphy"/>
    <w:basedOn w:val="DefaultParagraphFont"/>
    <w:rsid w:val="007D11DA"/>
  </w:style>
  <w:style w:type="character" w:customStyle="1" w:styleId="DocInit">
    <w:name w:val="Doc Init"/>
    <w:basedOn w:val="DefaultParagraphFont"/>
    <w:rsid w:val="007D11DA"/>
  </w:style>
  <w:style w:type="paragraph" w:customStyle="1" w:styleId="Document1">
    <w:name w:val="Document 1"/>
    <w:rsid w:val="007D11DA"/>
    <w:pPr>
      <w:keepNext/>
      <w:keepLines/>
      <w:tabs>
        <w:tab w:val="left" w:pos="-720"/>
      </w:tabs>
      <w:suppressAutoHyphens/>
      <w:spacing w:after="0" w:line="240" w:lineRule="auto"/>
    </w:pPr>
    <w:rPr>
      <w:rFonts w:ascii="Times" w:eastAsia="Times New Roman" w:hAnsi="Times" w:cs="Times New Roman"/>
      <w:kern w:val="0"/>
      <w:szCs w:val="20"/>
      <w14:ligatures w14:val="none"/>
    </w:rPr>
  </w:style>
  <w:style w:type="character" w:customStyle="1" w:styleId="Document2">
    <w:name w:val="Document 2"/>
    <w:rsid w:val="007D11DA"/>
    <w:rPr>
      <w:rFonts w:ascii="Times" w:hAnsi="Times"/>
      <w:noProof w:val="0"/>
      <w:sz w:val="24"/>
      <w:lang w:val="en-US"/>
    </w:rPr>
  </w:style>
  <w:style w:type="character" w:customStyle="1" w:styleId="Document3">
    <w:name w:val="Document 3"/>
    <w:rsid w:val="007D11DA"/>
    <w:rPr>
      <w:rFonts w:ascii="Times" w:hAnsi="Times"/>
      <w:noProof w:val="0"/>
      <w:sz w:val="24"/>
      <w:lang w:val="en-US"/>
    </w:rPr>
  </w:style>
  <w:style w:type="character" w:customStyle="1" w:styleId="Document4">
    <w:name w:val="Document 4"/>
    <w:rsid w:val="007D11DA"/>
    <w:rPr>
      <w:b/>
      <w:i/>
      <w:sz w:val="24"/>
    </w:rPr>
  </w:style>
  <w:style w:type="character" w:customStyle="1" w:styleId="Document5">
    <w:name w:val="Document 5"/>
    <w:basedOn w:val="DefaultParagraphFont"/>
    <w:rsid w:val="007D11DA"/>
  </w:style>
  <w:style w:type="character" w:customStyle="1" w:styleId="Document6">
    <w:name w:val="Document 6"/>
    <w:basedOn w:val="DefaultParagraphFont"/>
    <w:rsid w:val="007D11DA"/>
  </w:style>
  <w:style w:type="character" w:customStyle="1" w:styleId="Document7">
    <w:name w:val="Document 7"/>
    <w:basedOn w:val="DefaultParagraphFont"/>
    <w:rsid w:val="007D11DA"/>
  </w:style>
  <w:style w:type="character" w:customStyle="1" w:styleId="Document8">
    <w:name w:val="Document 8"/>
    <w:basedOn w:val="DefaultParagraphFont"/>
    <w:rsid w:val="007D11DA"/>
  </w:style>
  <w:style w:type="character" w:customStyle="1" w:styleId="TechInit">
    <w:name w:val="Tech Init"/>
    <w:rsid w:val="007D11DA"/>
    <w:rPr>
      <w:rFonts w:ascii="Times" w:hAnsi="Times"/>
      <w:noProof w:val="0"/>
      <w:sz w:val="24"/>
      <w:lang w:val="en-US"/>
    </w:rPr>
  </w:style>
  <w:style w:type="character" w:customStyle="1" w:styleId="Technical1">
    <w:name w:val="Technical 1"/>
    <w:rsid w:val="007D11DA"/>
    <w:rPr>
      <w:rFonts w:ascii="Times" w:hAnsi="Times"/>
      <w:noProof w:val="0"/>
      <w:sz w:val="24"/>
      <w:lang w:val="en-US"/>
    </w:rPr>
  </w:style>
  <w:style w:type="character" w:customStyle="1" w:styleId="Technical2">
    <w:name w:val="Technical 2"/>
    <w:rsid w:val="007D11DA"/>
    <w:rPr>
      <w:rFonts w:ascii="Times" w:hAnsi="Times"/>
      <w:noProof w:val="0"/>
      <w:sz w:val="24"/>
      <w:lang w:val="en-US"/>
    </w:rPr>
  </w:style>
  <w:style w:type="character" w:customStyle="1" w:styleId="Technical3">
    <w:name w:val="Technical 3"/>
    <w:rsid w:val="007D11DA"/>
    <w:rPr>
      <w:rFonts w:ascii="Times" w:hAnsi="Times"/>
      <w:noProof w:val="0"/>
      <w:sz w:val="24"/>
      <w:lang w:val="en-US"/>
    </w:rPr>
  </w:style>
  <w:style w:type="paragraph" w:customStyle="1" w:styleId="Technical4">
    <w:name w:val="Technical 4"/>
    <w:rsid w:val="007D11DA"/>
    <w:pPr>
      <w:tabs>
        <w:tab w:val="left" w:pos="-720"/>
      </w:tabs>
      <w:suppressAutoHyphens/>
      <w:spacing w:after="0" w:line="240" w:lineRule="auto"/>
    </w:pPr>
    <w:rPr>
      <w:rFonts w:ascii="Times" w:eastAsia="Times New Roman" w:hAnsi="Times" w:cs="Times New Roman"/>
      <w:b/>
      <w:kern w:val="0"/>
      <w:szCs w:val="20"/>
      <w14:ligatures w14:val="none"/>
    </w:rPr>
  </w:style>
  <w:style w:type="paragraph" w:customStyle="1" w:styleId="Technical5">
    <w:name w:val="Technical 5"/>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6">
    <w:name w:val="Technical 6"/>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7">
    <w:name w:val="Technical 7"/>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8">
    <w:name w:val="Technical 8"/>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Pleading">
    <w:name w:val="Pleading"/>
    <w:rsid w:val="007D11DA"/>
    <w:pPr>
      <w:tabs>
        <w:tab w:val="left" w:pos="-720"/>
      </w:tabs>
      <w:suppressAutoHyphens/>
      <w:spacing w:after="0" w:line="240" w:lineRule="exact"/>
    </w:pPr>
    <w:rPr>
      <w:rFonts w:ascii="Times" w:eastAsia="Times New Roman" w:hAnsi="Times" w:cs="Times New Roman"/>
      <w:kern w:val="0"/>
      <w:szCs w:val="20"/>
      <w14:ligatures w14:val="none"/>
    </w:rPr>
  </w:style>
  <w:style w:type="paragraph" w:customStyle="1" w:styleId="RightPar1">
    <w:name w:val="Right Par 1"/>
    <w:rsid w:val="007D11DA"/>
    <w:pPr>
      <w:tabs>
        <w:tab w:val="left" w:pos="-720"/>
        <w:tab w:val="left" w:pos="0"/>
        <w:tab w:val="decimal" w:pos="720"/>
      </w:tabs>
      <w:suppressAutoHyphens/>
      <w:spacing w:after="0" w:line="240" w:lineRule="auto"/>
      <w:ind w:firstLine="720"/>
    </w:pPr>
    <w:rPr>
      <w:rFonts w:ascii="Times" w:eastAsia="Times New Roman" w:hAnsi="Times" w:cs="Times New Roman"/>
      <w:kern w:val="0"/>
      <w:szCs w:val="20"/>
      <w14:ligatures w14:val="none"/>
    </w:rPr>
  </w:style>
  <w:style w:type="paragraph" w:customStyle="1" w:styleId="RightPar2">
    <w:name w:val="Right Par 2"/>
    <w:rsid w:val="007D11DA"/>
    <w:pPr>
      <w:tabs>
        <w:tab w:val="left" w:pos="-720"/>
        <w:tab w:val="left" w:pos="0"/>
        <w:tab w:val="left" w:pos="720"/>
        <w:tab w:val="decimal" w:pos="1440"/>
      </w:tabs>
      <w:suppressAutoHyphens/>
      <w:spacing w:after="0" w:line="240" w:lineRule="auto"/>
      <w:ind w:firstLine="1440"/>
    </w:pPr>
    <w:rPr>
      <w:rFonts w:ascii="Times" w:eastAsia="Times New Roman" w:hAnsi="Times" w:cs="Times New Roman"/>
      <w:kern w:val="0"/>
      <w:szCs w:val="20"/>
      <w14:ligatures w14:val="none"/>
    </w:rPr>
  </w:style>
  <w:style w:type="paragraph" w:customStyle="1" w:styleId="RightPar3">
    <w:name w:val="Right Par 3"/>
    <w:rsid w:val="007D11DA"/>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kern w:val="0"/>
      <w:szCs w:val="20"/>
      <w14:ligatures w14:val="none"/>
    </w:rPr>
  </w:style>
  <w:style w:type="paragraph" w:customStyle="1" w:styleId="RightPar4">
    <w:name w:val="Right Par 4"/>
    <w:rsid w:val="007D11DA"/>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kern w:val="0"/>
      <w:szCs w:val="20"/>
      <w14:ligatures w14:val="none"/>
    </w:rPr>
  </w:style>
  <w:style w:type="paragraph" w:customStyle="1" w:styleId="RightPar5">
    <w:name w:val="Right Par 5"/>
    <w:rsid w:val="007D11DA"/>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kern w:val="0"/>
      <w:szCs w:val="20"/>
      <w14:ligatures w14:val="none"/>
    </w:rPr>
  </w:style>
  <w:style w:type="paragraph" w:customStyle="1" w:styleId="RightPar6">
    <w:name w:val="Right Par 6"/>
    <w:rsid w:val="007D11DA"/>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kern w:val="0"/>
      <w:szCs w:val="20"/>
      <w14:ligatures w14:val="none"/>
    </w:rPr>
  </w:style>
  <w:style w:type="paragraph" w:customStyle="1" w:styleId="RightPar7">
    <w:name w:val="Right Par 7"/>
    <w:rsid w:val="007D11DA"/>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kern w:val="0"/>
      <w:szCs w:val="20"/>
      <w14:ligatures w14:val="none"/>
    </w:rPr>
  </w:style>
  <w:style w:type="paragraph" w:customStyle="1" w:styleId="RightPar8">
    <w:name w:val="Right Par 8"/>
    <w:rsid w:val="007D11DA"/>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kern w:val="0"/>
      <w:szCs w:val="20"/>
      <w14:ligatures w14:val="none"/>
    </w:rPr>
  </w:style>
  <w:style w:type="paragraph" w:styleId="TOC2">
    <w:name w:val="toc 2"/>
    <w:basedOn w:val="Normal"/>
    <w:next w:val="Normal"/>
    <w:uiPriority w:val="39"/>
    <w:rsid w:val="007D11DA"/>
    <w:pPr>
      <w:tabs>
        <w:tab w:val="right" w:leader="dot" w:pos="9000"/>
      </w:tabs>
      <w:suppressAutoHyphens/>
      <w:ind w:left="1440" w:hanging="720"/>
    </w:pPr>
  </w:style>
  <w:style w:type="paragraph" w:styleId="TOC3">
    <w:name w:val="toc 3"/>
    <w:basedOn w:val="Normal"/>
    <w:next w:val="Normal"/>
    <w:rsid w:val="007D11DA"/>
    <w:pPr>
      <w:tabs>
        <w:tab w:val="right" w:leader="dot" w:pos="9000"/>
      </w:tabs>
      <w:suppressAutoHyphens/>
      <w:ind w:left="1440" w:hanging="720"/>
    </w:pPr>
    <w:rPr>
      <w:i/>
    </w:rPr>
  </w:style>
  <w:style w:type="paragraph" w:styleId="TOC4">
    <w:name w:val="toc 4"/>
    <w:basedOn w:val="Normal"/>
    <w:next w:val="Normal"/>
    <w:rsid w:val="007D11DA"/>
    <w:pPr>
      <w:tabs>
        <w:tab w:val="left" w:leader="dot" w:pos="8640"/>
        <w:tab w:val="right" w:pos="9000"/>
      </w:tabs>
      <w:suppressAutoHyphens/>
      <w:ind w:left="2880" w:right="720" w:hanging="720"/>
    </w:pPr>
  </w:style>
  <w:style w:type="paragraph" w:styleId="TOC5">
    <w:name w:val="toc 5"/>
    <w:basedOn w:val="Normal"/>
    <w:next w:val="Normal"/>
    <w:rsid w:val="007D11DA"/>
    <w:pPr>
      <w:tabs>
        <w:tab w:val="left" w:leader="dot" w:pos="8640"/>
        <w:tab w:val="right" w:pos="9000"/>
      </w:tabs>
      <w:suppressAutoHyphens/>
      <w:ind w:left="3600" w:right="720" w:hanging="720"/>
    </w:pPr>
  </w:style>
  <w:style w:type="paragraph" w:styleId="TOC6">
    <w:name w:val="toc 6"/>
    <w:basedOn w:val="Normal"/>
    <w:next w:val="Normal"/>
    <w:rsid w:val="007D11DA"/>
    <w:pPr>
      <w:tabs>
        <w:tab w:val="left" w:pos="8640"/>
        <w:tab w:val="right" w:pos="9000"/>
      </w:tabs>
      <w:suppressAutoHyphens/>
      <w:ind w:left="720" w:hanging="720"/>
    </w:pPr>
  </w:style>
  <w:style w:type="paragraph" w:styleId="TOC7">
    <w:name w:val="toc 7"/>
    <w:basedOn w:val="Normal"/>
    <w:next w:val="Normal"/>
    <w:rsid w:val="007D11DA"/>
    <w:pPr>
      <w:suppressAutoHyphens/>
      <w:ind w:left="720" w:hanging="720"/>
    </w:pPr>
  </w:style>
  <w:style w:type="paragraph" w:styleId="TOC8">
    <w:name w:val="toc 8"/>
    <w:basedOn w:val="Normal"/>
    <w:next w:val="Normal"/>
    <w:rsid w:val="007D11DA"/>
    <w:pPr>
      <w:tabs>
        <w:tab w:val="left" w:pos="8640"/>
        <w:tab w:val="right" w:pos="9000"/>
      </w:tabs>
      <w:suppressAutoHyphens/>
      <w:ind w:left="720" w:hanging="720"/>
    </w:pPr>
  </w:style>
  <w:style w:type="paragraph" w:styleId="TOC9">
    <w:name w:val="toc 9"/>
    <w:basedOn w:val="Normal"/>
    <w:next w:val="Normal"/>
    <w:rsid w:val="007D11DA"/>
    <w:pPr>
      <w:tabs>
        <w:tab w:val="left" w:leader="dot" w:pos="8640"/>
        <w:tab w:val="right" w:pos="9000"/>
      </w:tabs>
      <w:suppressAutoHyphens/>
      <w:ind w:left="720" w:hanging="720"/>
    </w:pPr>
  </w:style>
  <w:style w:type="paragraph" w:styleId="TOAHeading">
    <w:name w:val="toa heading"/>
    <w:basedOn w:val="Normal"/>
    <w:next w:val="Normal"/>
    <w:rsid w:val="007D11DA"/>
    <w:pPr>
      <w:tabs>
        <w:tab w:val="left" w:pos="9000"/>
        <w:tab w:val="right" w:pos="9360"/>
      </w:tabs>
      <w:suppressAutoHyphens/>
    </w:pPr>
  </w:style>
  <w:style w:type="paragraph" w:styleId="Caption">
    <w:name w:val="caption"/>
    <w:basedOn w:val="Normal"/>
    <w:next w:val="Normal"/>
    <w:qFormat/>
    <w:rsid w:val="007D11DA"/>
    <w:rPr>
      <w:rFonts w:ascii="Courier New" w:hAnsi="Courier New"/>
    </w:rPr>
  </w:style>
  <w:style w:type="character" w:customStyle="1" w:styleId="EquationCaption">
    <w:name w:val="_Equation Caption"/>
    <w:rsid w:val="007D11DA"/>
  </w:style>
  <w:style w:type="character" w:customStyle="1" w:styleId="vlpgno">
    <w:name w:val="vl.pg.no."/>
    <w:rsid w:val="007D11DA"/>
    <w:rPr>
      <w:rFonts w:ascii="Times" w:hAnsi="Times"/>
      <w:b/>
      <w:noProof w:val="0"/>
      <w:sz w:val="20"/>
      <w:lang w:val="en-US"/>
    </w:rPr>
  </w:style>
  <w:style w:type="character" w:styleId="LineNumber">
    <w:name w:val="line number"/>
    <w:basedOn w:val="DefaultParagraphFont"/>
    <w:uiPriority w:val="99"/>
    <w:rsid w:val="007D11DA"/>
  </w:style>
  <w:style w:type="character" w:customStyle="1" w:styleId="footnote">
    <w:name w:val="footnote"/>
    <w:rsid w:val="007D11DA"/>
    <w:rPr>
      <w:rFonts w:ascii="Book Antiqua" w:hAnsi="Book Antiqua"/>
      <w:noProof w:val="0"/>
      <w:sz w:val="24"/>
      <w:lang w:val="en-US"/>
    </w:rPr>
  </w:style>
  <w:style w:type="paragraph" w:styleId="Header">
    <w:name w:val="header"/>
    <w:basedOn w:val="Normal"/>
    <w:link w:val="HeaderChar"/>
    <w:rsid w:val="007D11DA"/>
    <w:rPr>
      <w:sz w:val="20"/>
    </w:rPr>
  </w:style>
  <w:style w:type="character" w:customStyle="1" w:styleId="HeaderChar">
    <w:name w:val="Header Char"/>
    <w:basedOn w:val="DefaultParagraphFont"/>
    <w:link w:val="Header"/>
    <w:uiPriority w:val="99"/>
    <w:rsid w:val="007D11DA"/>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qFormat/>
    <w:rsid w:val="007D11DA"/>
    <w:rPr>
      <w:sz w:val="20"/>
    </w:rPr>
  </w:style>
  <w:style w:type="character" w:customStyle="1" w:styleId="FooterChar">
    <w:name w:val="Footer Char"/>
    <w:basedOn w:val="DefaultParagraphFont"/>
    <w:link w:val="Footer"/>
    <w:uiPriority w:val="99"/>
    <w:rsid w:val="007D11DA"/>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7D11DA"/>
  </w:style>
  <w:style w:type="paragraph" w:styleId="FootnoteText">
    <w:name w:val="footnote text"/>
    <w:basedOn w:val="Normal"/>
    <w:link w:val="FootnoteTextChar"/>
    <w:rsid w:val="007D11DA"/>
    <w:pPr>
      <w:tabs>
        <w:tab w:val="left" w:pos="360"/>
      </w:tabs>
      <w:ind w:left="360" w:hanging="360"/>
    </w:pPr>
    <w:rPr>
      <w:sz w:val="20"/>
    </w:rPr>
  </w:style>
  <w:style w:type="character" w:customStyle="1" w:styleId="FootnoteTextChar">
    <w:name w:val="Footnote Text Char"/>
    <w:basedOn w:val="DefaultParagraphFont"/>
    <w:link w:val="FootnoteText"/>
    <w:rsid w:val="007D11DA"/>
    <w:rPr>
      <w:rFonts w:ascii="Times New Roman" w:eastAsia="Times New Roman" w:hAnsi="Times New Roman" w:cs="Times New Roman"/>
      <w:kern w:val="0"/>
      <w:sz w:val="20"/>
      <w:szCs w:val="20"/>
      <w14:ligatures w14:val="none"/>
    </w:rPr>
  </w:style>
  <w:style w:type="paragraph" w:customStyle="1" w:styleId="Head21">
    <w:name w:val="Head 2.1"/>
    <w:basedOn w:val="Normal"/>
    <w:rsid w:val="007D11DA"/>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7D11DA"/>
    <w:pPr>
      <w:tabs>
        <w:tab w:val="left" w:pos="360"/>
      </w:tabs>
      <w:suppressAutoHyphens/>
      <w:spacing w:after="240"/>
      <w:ind w:left="360" w:hanging="360"/>
      <w:jc w:val="left"/>
    </w:pPr>
    <w:rPr>
      <w:b/>
    </w:rPr>
  </w:style>
  <w:style w:type="character" w:styleId="FootnoteReference">
    <w:name w:val="footnote reference"/>
    <w:aliases w:val="callout"/>
    <w:uiPriority w:val="99"/>
    <w:rsid w:val="007D11DA"/>
    <w:rPr>
      <w:vertAlign w:val="superscript"/>
    </w:rPr>
  </w:style>
  <w:style w:type="character" w:customStyle="1" w:styleId="insert2">
    <w:name w:val="insert2"/>
    <w:rsid w:val="007D11DA"/>
    <w:rPr>
      <w:rFonts w:ascii="Arial" w:hAnsi="Arial"/>
      <w:i/>
      <w:noProof w:val="0"/>
      <w:sz w:val="24"/>
      <w:lang w:val="en-US"/>
    </w:rPr>
  </w:style>
  <w:style w:type="character" w:customStyle="1" w:styleId="reference">
    <w:name w:val="reference"/>
    <w:rsid w:val="007D11DA"/>
    <w:rPr>
      <w:rFonts w:ascii="Book Antiqua" w:hAnsi="Book Antiqua"/>
      <w:i/>
      <w:noProof w:val="0"/>
      <w:sz w:val="24"/>
      <w:lang w:val="en-US"/>
    </w:rPr>
  </w:style>
  <w:style w:type="paragraph" w:styleId="Index9">
    <w:name w:val="index 9"/>
    <w:basedOn w:val="Normal"/>
    <w:next w:val="Normal"/>
    <w:rsid w:val="007D11DA"/>
    <w:pPr>
      <w:tabs>
        <w:tab w:val="right" w:pos="4140"/>
      </w:tabs>
      <w:ind w:left="2160" w:hanging="240"/>
      <w:jc w:val="left"/>
    </w:pPr>
    <w:rPr>
      <w:sz w:val="20"/>
    </w:rPr>
  </w:style>
  <w:style w:type="paragraph" w:styleId="Index1">
    <w:name w:val="index 1"/>
    <w:basedOn w:val="Normal"/>
    <w:next w:val="Normal"/>
    <w:autoRedefine/>
    <w:semiHidden/>
    <w:unhideWhenUsed/>
    <w:rsid w:val="007D11DA"/>
    <w:pPr>
      <w:ind w:left="240" w:hanging="240"/>
    </w:pPr>
  </w:style>
  <w:style w:type="paragraph" w:styleId="IndexHeading">
    <w:name w:val="index heading"/>
    <w:basedOn w:val="Normal"/>
    <w:next w:val="Index1"/>
    <w:rsid w:val="007D11DA"/>
    <w:pPr>
      <w:jc w:val="left"/>
    </w:pPr>
    <w:rPr>
      <w:sz w:val="20"/>
    </w:rPr>
  </w:style>
  <w:style w:type="paragraph" w:customStyle="1" w:styleId="Headingrb2">
    <w:name w:val="Heading rb2"/>
    <w:basedOn w:val="Normal"/>
    <w:rsid w:val="007D11DA"/>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7D11DA"/>
  </w:style>
  <w:style w:type="paragraph" w:customStyle="1" w:styleId="Head2">
    <w:name w:val="Head 2"/>
    <w:basedOn w:val="Normal"/>
    <w:autoRedefine/>
    <w:rsid w:val="007D11DA"/>
    <w:pPr>
      <w:spacing w:before="120" w:after="120"/>
    </w:pPr>
    <w:rPr>
      <w:b/>
      <w:lang w:val="en-GB"/>
    </w:rPr>
  </w:style>
  <w:style w:type="paragraph" w:customStyle="1" w:styleId="explanatoryclause">
    <w:name w:val="explanatory_clause"/>
    <w:basedOn w:val="Normal"/>
    <w:rsid w:val="007D11DA"/>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7D11DA"/>
    <w:pPr>
      <w:suppressAutoHyphens/>
      <w:spacing w:after="240" w:line="360" w:lineRule="exact"/>
    </w:pPr>
    <w:rPr>
      <w:rFonts w:ascii="Arial" w:hAnsi="Arial"/>
    </w:rPr>
  </w:style>
  <w:style w:type="paragraph" w:customStyle="1" w:styleId="Head22b">
    <w:name w:val="Head 2.2b"/>
    <w:basedOn w:val="Normal"/>
    <w:rsid w:val="007D11DA"/>
    <w:pPr>
      <w:suppressAutoHyphens/>
      <w:spacing w:after="240"/>
      <w:ind w:left="360" w:hanging="360"/>
      <w:jc w:val="left"/>
    </w:pPr>
    <w:rPr>
      <w:rFonts w:ascii="Tms Rmn" w:hAnsi="Tms Rmn"/>
      <w:b/>
    </w:rPr>
  </w:style>
  <w:style w:type="paragraph" w:customStyle="1" w:styleId="Head31">
    <w:name w:val="Head 3.1"/>
    <w:basedOn w:val="Head21"/>
    <w:rsid w:val="007D11DA"/>
  </w:style>
  <w:style w:type="paragraph" w:customStyle="1" w:styleId="Head41">
    <w:name w:val="Head 4.1"/>
    <w:basedOn w:val="Head21"/>
    <w:rsid w:val="007D11DA"/>
  </w:style>
  <w:style w:type="paragraph" w:customStyle="1" w:styleId="Head42">
    <w:name w:val="Head 4.2"/>
    <w:basedOn w:val="Normal"/>
    <w:rsid w:val="007D11DA"/>
    <w:pPr>
      <w:suppressAutoHyphens/>
      <w:spacing w:after="240"/>
      <w:ind w:left="360" w:hanging="360"/>
      <w:jc w:val="left"/>
    </w:pPr>
    <w:rPr>
      <w:b/>
    </w:rPr>
  </w:style>
  <w:style w:type="paragraph" w:customStyle="1" w:styleId="Head51">
    <w:name w:val="Head 5.1"/>
    <w:basedOn w:val="Head21"/>
    <w:rsid w:val="007D11DA"/>
    <w:pPr>
      <w:spacing w:after="0"/>
    </w:pPr>
  </w:style>
  <w:style w:type="paragraph" w:customStyle="1" w:styleId="Head52">
    <w:name w:val="Head 5.2"/>
    <w:basedOn w:val="Normal"/>
    <w:rsid w:val="007D11DA"/>
    <w:pPr>
      <w:keepNext/>
      <w:suppressAutoHyphens/>
      <w:spacing w:before="480" w:after="240"/>
      <w:ind w:left="547" w:hanging="547"/>
      <w:jc w:val="center"/>
    </w:pPr>
    <w:rPr>
      <w:b/>
    </w:rPr>
  </w:style>
  <w:style w:type="paragraph" w:customStyle="1" w:styleId="Head61">
    <w:name w:val="Head 6.1"/>
    <w:basedOn w:val="Head51"/>
    <w:rsid w:val="007D11DA"/>
    <w:pPr>
      <w:pBdr>
        <w:bottom w:val="none" w:sz="0" w:space="0" w:color="auto"/>
      </w:pBdr>
      <w:spacing w:before="0" w:after="240"/>
    </w:pPr>
    <w:rPr>
      <w:caps/>
    </w:rPr>
  </w:style>
  <w:style w:type="paragraph" w:customStyle="1" w:styleId="Head71">
    <w:name w:val="Head 7.1"/>
    <w:basedOn w:val="Head21"/>
    <w:rsid w:val="007D11DA"/>
  </w:style>
  <w:style w:type="paragraph" w:customStyle="1" w:styleId="Head72">
    <w:name w:val="Head 7.2"/>
    <w:basedOn w:val="Normal"/>
    <w:rsid w:val="007D11DA"/>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7D11DA"/>
    <w:pPr>
      <w:keepNext w:val="0"/>
      <w:keepLines w:val="0"/>
      <w:suppressAutoHyphens/>
      <w:spacing w:before="480" w:after="240"/>
      <w:jc w:val="center"/>
      <w:outlineLvl w:val="9"/>
    </w:pPr>
    <w:rPr>
      <w:rFonts w:ascii="Times New Roman Bold" w:eastAsia="Times New Roman" w:hAnsi="Times New Roman Bold" w:cs="Times New Roman"/>
      <w:b/>
      <w:color w:val="auto"/>
      <w:sz w:val="32"/>
      <w:szCs w:val="20"/>
    </w:rPr>
  </w:style>
  <w:style w:type="paragraph" w:customStyle="1" w:styleId="Head82">
    <w:name w:val="Head 8.2"/>
    <w:basedOn w:val="Head81"/>
    <w:rsid w:val="007D11DA"/>
    <w:rPr>
      <w:smallCaps/>
      <w:sz w:val="28"/>
    </w:rPr>
  </w:style>
  <w:style w:type="paragraph" w:styleId="BodyText">
    <w:name w:val="Body Text"/>
    <w:basedOn w:val="Normal"/>
    <w:link w:val="BodyTextChar"/>
    <w:qFormat/>
    <w:rsid w:val="007D11DA"/>
    <w:pPr>
      <w:suppressAutoHyphens/>
      <w:ind w:right="-72"/>
    </w:pPr>
    <w:rPr>
      <w:spacing w:val="-4"/>
    </w:rPr>
  </w:style>
  <w:style w:type="character" w:customStyle="1" w:styleId="BodyTextChar">
    <w:name w:val="Body Text Char"/>
    <w:basedOn w:val="DefaultParagraphFont"/>
    <w:link w:val="BodyText"/>
    <w:uiPriority w:val="1"/>
    <w:rsid w:val="007D11DA"/>
    <w:rPr>
      <w:rFonts w:ascii="Times New Roman" w:eastAsia="Times New Roman" w:hAnsi="Times New Roman" w:cs="Times New Roman"/>
      <w:spacing w:val="-4"/>
      <w:kern w:val="0"/>
      <w:szCs w:val="20"/>
      <w14:ligatures w14:val="none"/>
    </w:rPr>
  </w:style>
  <w:style w:type="paragraph" w:styleId="BodyTextIndent">
    <w:name w:val="Body Text Indent"/>
    <w:aliases w:val="Body Text Indent Char Char,Body Text Indent Char Char Char Char Char Char,Body Text Indent Char Char Char"/>
    <w:basedOn w:val="Normal"/>
    <w:link w:val="BodyTextIndentChar"/>
    <w:rsid w:val="007D11DA"/>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uiPriority w:val="99"/>
    <w:rsid w:val="007D11DA"/>
    <w:rPr>
      <w:rFonts w:ascii="Times New Roman" w:eastAsia="Times New Roman" w:hAnsi="Times New Roman" w:cs="Times New Roman"/>
      <w:kern w:val="0"/>
      <w:szCs w:val="20"/>
      <w14:ligatures w14:val="none"/>
    </w:rPr>
  </w:style>
  <w:style w:type="paragraph" w:styleId="BlockText">
    <w:name w:val="Block Text"/>
    <w:basedOn w:val="Normal"/>
    <w:rsid w:val="007D11DA"/>
    <w:pPr>
      <w:tabs>
        <w:tab w:val="left" w:pos="1080"/>
      </w:tabs>
      <w:suppressAutoHyphens/>
      <w:spacing w:after="200"/>
      <w:ind w:left="547" w:right="-72" w:hanging="547"/>
    </w:pPr>
  </w:style>
  <w:style w:type="character" w:customStyle="1" w:styleId="EndnoteTextChar">
    <w:name w:val="Endnote Text Char"/>
    <w:link w:val="EndnoteText"/>
    <w:semiHidden/>
    <w:rsid w:val="007D11DA"/>
    <w:rPr>
      <w:rFonts w:eastAsia="Times New Roman" w:cs="Times New Roman"/>
      <w:sz w:val="20"/>
      <w:szCs w:val="20"/>
    </w:rPr>
  </w:style>
  <w:style w:type="paragraph" w:styleId="EndnoteText">
    <w:name w:val="endnote text"/>
    <w:basedOn w:val="Normal"/>
    <w:link w:val="EndnoteTextChar"/>
    <w:semiHidden/>
    <w:rsid w:val="007D11DA"/>
    <w:pPr>
      <w:tabs>
        <w:tab w:val="left" w:pos="-720"/>
      </w:tabs>
      <w:suppressAutoHyphens/>
      <w:jc w:val="left"/>
    </w:pPr>
    <w:rPr>
      <w:rFonts w:asciiTheme="minorHAnsi" w:hAnsiTheme="minorHAnsi"/>
      <w:kern w:val="2"/>
      <w:sz w:val="20"/>
      <w14:ligatures w14:val="standardContextual"/>
    </w:rPr>
  </w:style>
  <w:style w:type="character" w:customStyle="1" w:styleId="EndnoteTextChar1">
    <w:name w:val="Endnote Text Char1"/>
    <w:basedOn w:val="DefaultParagraphFont"/>
    <w:uiPriority w:val="99"/>
    <w:semiHidden/>
    <w:rsid w:val="007D11DA"/>
    <w:rPr>
      <w:rFonts w:ascii="Times New Roman" w:eastAsia="Times New Roman" w:hAnsi="Times New Roman" w:cs="Times New Roman"/>
      <w:kern w:val="0"/>
      <w:sz w:val="20"/>
      <w:szCs w:val="20"/>
      <w14:ligatures w14:val="none"/>
    </w:rPr>
  </w:style>
  <w:style w:type="character" w:styleId="EndnoteReference">
    <w:name w:val="endnote reference"/>
    <w:uiPriority w:val="99"/>
    <w:rsid w:val="007D11DA"/>
    <w:rPr>
      <w:rFonts w:ascii="CG Times" w:hAnsi="CG Times"/>
      <w:noProof w:val="0"/>
      <w:sz w:val="22"/>
      <w:vertAlign w:val="superscript"/>
      <w:lang w:val="en-US"/>
    </w:rPr>
  </w:style>
  <w:style w:type="paragraph" w:styleId="NormalWeb">
    <w:name w:val="Normal (Web)"/>
    <w:basedOn w:val="Normal"/>
    <w:uiPriority w:val="99"/>
    <w:rsid w:val="007D11DA"/>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7D11DA"/>
    <w:pPr>
      <w:suppressAutoHyphens/>
      <w:spacing w:after="140"/>
      <w:jc w:val="left"/>
    </w:pPr>
    <w:rPr>
      <w:i/>
      <w:iCs/>
      <w:color w:val="000000"/>
      <w:szCs w:val="24"/>
    </w:rPr>
  </w:style>
  <w:style w:type="character" w:customStyle="1" w:styleId="BodyText3Char">
    <w:name w:val="Body Text 3 Char"/>
    <w:basedOn w:val="DefaultParagraphFont"/>
    <w:link w:val="BodyText3"/>
    <w:rsid w:val="007D11DA"/>
    <w:rPr>
      <w:rFonts w:ascii="Times New Roman" w:eastAsia="Times New Roman" w:hAnsi="Times New Roman" w:cs="Times New Roman"/>
      <w:i/>
      <w:iCs/>
      <w:color w:val="000000"/>
      <w:kern w:val="0"/>
      <w14:ligatures w14:val="none"/>
    </w:rPr>
  </w:style>
  <w:style w:type="paragraph" w:styleId="BodyText2">
    <w:name w:val="Body Text 2"/>
    <w:basedOn w:val="Normal"/>
    <w:link w:val="BodyText2Char"/>
    <w:rsid w:val="007D11DA"/>
    <w:pPr>
      <w:suppressAutoHyphens/>
    </w:pPr>
    <w:rPr>
      <w:i/>
    </w:rPr>
  </w:style>
  <w:style w:type="character" w:customStyle="1" w:styleId="BodyText2Char">
    <w:name w:val="Body Text 2 Char"/>
    <w:basedOn w:val="DefaultParagraphFont"/>
    <w:link w:val="BodyText2"/>
    <w:rsid w:val="007D11DA"/>
    <w:rPr>
      <w:rFonts w:ascii="Times New Roman" w:eastAsia="Times New Roman" w:hAnsi="Times New Roman" w:cs="Times New Roman"/>
      <w:i/>
      <w:kern w:val="0"/>
      <w:szCs w:val="20"/>
      <w14:ligatures w14:val="none"/>
    </w:rPr>
  </w:style>
  <w:style w:type="paragraph" w:styleId="BodyTextIndent2">
    <w:name w:val="Body Text Indent 2"/>
    <w:aliases w:val="Body Text Indent 2 Char Char Char Char Char Char Char,Body Text Indent 2 Char Char Char Char Char Char,Body Text Indent 2 Char Char Char Char Char Char Char Char Char Char Char Char Char Char"/>
    <w:basedOn w:val="Normal"/>
    <w:link w:val="BodyTextIndent2Char"/>
    <w:rsid w:val="007D11DA"/>
    <w:pPr>
      <w:tabs>
        <w:tab w:val="num" w:pos="720"/>
      </w:tabs>
      <w:ind w:left="720" w:hanging="720"/>
      <w:jc w:val="left"/>
    </w:pPr>
  </w:style>
  <w:style w:type="character" w:customStyle="1" w:styleId="BodyTextIndent2Char">
    <w:name w:val="Body Text Indent 2 Char"/>
    <w:aliases w:val="Body Text Indent 2 Char Char Char Char Char Char Char Char,Body Text Indent 2 Char Char Char Char Char Char Char1,Body Text Indent 2 Char Char Char Char Char Char Char Char Char Char Char Char Char Char Char"/>
    <w:basedOn w:val="DefaultParagraphFont"/>
    <w:link w:val="BodyTextIndent2"/>
    <w:rsid w:val="007D11DA"/>
    <w:rPr>
      <w:rFonts w:ascii="Times New Roman" w:eastAsia="Times New Roman" w:hAnsi="Times New Roman" w:cs="Times New Roman"/>
      <w:kern w:val="0"/>
      <w:szCs w:val="20"/>
      <w14:ligatures w14:val="none"/>
    </w:rPr>
  </w:style>
  <w:style w:type="paragraph" w:styleId="List">
    <w:name w:val="List"/>
    <w:aliases w:val="1. List"/>
    <w:basedOn w:val="Normal"/>
    <w:rsid w:val="007D11DA"/>
    <w:pPr>
      <w:spacing w:before="120" w:after="120"/>
      <w:ind w:left="1440"/>
    </w:pPr>
  </w:style>
  <w:style w:type="paragraph" w:customStyle="1" w:styleId="TOCNumber1">
    <w:name w:val="TOC Number1"/>
    <w:basedOn w:val="Heading4"/>
    <w:autoRedefine/>
    <w:rsid w:val="007D11DA"/>
    <w:pPr>
      <w:keepNext w:val="0"/>
      <w:keepLines w:val="0"/>
      <w:suppressAutoHyphens/>
      <w:spacing w:before="0" w:after="120"/>
      <w:ind w:right="18"/>
      <w:outlineLvl w:val="9"/>
    </w:pPr>
    <w:rPr>
      <w:rFonts w:eastAsia="Times New Roman" w:cs="Times New Roman"/>
      <w:b/>
      <w:bCs/>
      <w:i w:val="0"/>
      <w:iCs w:val="0"/>
      <w:color w:val="auto"/>
      <w:sz w:val="28"/>
      <w:szCs w:val="28"/>
    </w:rPr>
  </w:style>
  <w:style w:type="paragraph" w:customStyle="1" w:styleId="Subtitle2">
    <w:name w:val="Subtitle 2"/>
    <w:basedOn w:val="Footer"/>
    <w:autoRedefine/>
    <w:rsid w:val="007D11DA"/>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7D11DA"/>
    <w:pPr>
      <w:suppressAutoHyphens/>
    </w:pPr>
    <w:rPr>
      <w:rFonts w:ascii="Tms Rmn" w:hAnsi="Tms Rmn"/>
    </w:rPr>
  </w:style>
  <w:style w:type="character" w:customStyle="1" w:styleId="iChar">
    <w:name w:val="(i) Char"/>
    <w:link w:val="i"/>
    <w:locked/>
    <w:rsid w:val="007D11DA"/>
    <w:rPr>
      <w:rFonts w:ascii="Tms Rmn" w:eastAsia="Times New Roman" w:hAnsi="Tms Rmn" w:cs="Times New Roman"/>
      <w:kern w:val="0"/>
      <w:szCs w:val="20"/>
      <w14:ligatures w14:val="none"/>
    </w:rPr>
  </w:style>
  <w:style w:type="character" w:styleId="Hyperlink">
    <w:name w:val="Hyperlink"/>
    <w:uiPriority w:val="99"/>
    <w:rsid w:val="007D11DA"/>
    <w:rPr>
      <w:color w:val="0000FF"/>
      <w:u w:val="single"/>
    </w:rPr>
  </w:style>
  <w:style w:type="paragraph" w:customStyle="1" w:styleId="2AutoList1">
    <w:name w:val="2AutoList1"/>
    <w:basedOn w:val="Normal"/>
    <w:rsid w:val="007D11DA"/>
    <w:pPr>
      <w:tabs>
        <w:tab w:val="num" w:pos="504"/>
      </w:tabs>
      <w:ind w:left="504" w:hanging="504"/>
    </w:pPr>
    <w:rPr>
      <w:lang w:val="es-ES_tradnl"/>
    </w:rPr>
  </w:style>
  <w:style w:type="paragraph" w:customStyle="1" w:styleId="Header1-Clauses">
    <w:name w:val="Header 1 - Clauses"/>
    <w:basedOn w:val="Normal"/>
    <w:rsid w:val="007D11DA"/>
    <w:pPr>
      <w:spacing w:after="200"/>
      <w:jc w:val="left"/>
    </w:pPr>
    <w:rPr>
      <w:b/>
      <w:lang w:val="es-ES_tradnl"/>
    </w:rPr>
  </w:style>
  <w:style w:type="paragraph" w:customStyle="1" w:styleId="Header2-SubClauses">
    <w:name w:val="Header 2 - SubClauses"/>
    <w:basedOn w:val="Normal"/>
    <w:link w:val="Header2-SubClausesCharChar"/>
    <w:autoRedefine/>
    <w:rsid w:val="007D11DA"/>
    <w:pPr>
      <w:spacing w:after="200"/>
      <w:ind w:left="567" w:hanging="567"/>
    </w:pPr>
    <w:rPr>
      <w:lang w:val="es-ES_tradnl"/>
    </w:rPr>
  </w:style>
  <w:style w:type="character" w:customStyle="1" w:styleId="Header2-SubClausesCharChar">
    <w:name w:val="Header 2 - SubClauses Char Char"/>
    <w:link w:val="Header2-SubClauses"/>
    <w:rsid w:val="007D11DA"/>
    <w:rPr>
      <w:rFonts w:ascii="Times New Roman" w:eastAsia="Times New Roman" w:hAnsi="Times New Roman" w:cs="Times New Roman"/>
      <w:kern w:val="0"/>
      <w:szCs w:val="20"/>
      <w:lang w:val="es-ES_tradnl"/>
      <w14:ligatures w14:val="none"/>
    </w:rPr>
  </w:style>
  <w:style w:type="paragraph" w:customStyle="1" w:styleId="P3Header1-Clauses">
    <w:name w:val="P3 Header1-Clauses"/>
    <w:basedOn w:val="Header1-Clauses"/>
    <w:rsid w:val="007D11DA"/>
    <w:pPr>
      <w:tabs>
        <w:tab w:val="num" w:pos="864"/>
        <w:tab w:val="left" w:pos="972"/>
      </w:tabs>
      <w:ind w:left="432" w:firstLine="144"/>
      <w:jc w:val="both"/>
    </w:pPr>
    <w:rPr>
      <w:b w:val="0"/>
    </w:rPr>
  </w:style>
  <w:style w:type="paragraph" w:customStyle="1" w:styleId="Outline3">
    <w:name w:val="Outline3"/>
    <w:basedOn w:val="Normal"/>
    <w:rsid w:val="007D11DA"/>
    <w:pPr>
      <w:tabs>
        <w:tab w:val="num" w:pos="1728"/>
      </w:tabs>
      <w:spacing w:before="240"/>
      <w:ind w:left="1728" w:hanging="432"/>
      <w:jc w:val="left"/>
    </w:pPr>
    <w:rPr>
      <w:kern w:val="28"/>
    </w:rPr>
  </w:style>
  <w:style w:type="paragraph" w:customStyle="1" w:styleId="Outline4">
    <w:name w:val="Outline4"/>
    <w:basedOn w:val="Normal"/>
    <w:autoRedefine/>
    <w:rsid w:val="007D11DA"/>
    <w:pPr>
      <w:tabs>
        <w:tab w:val="left" w:pos="2160"/>
      </w:tabs>
      <w:ind w:firstLine="567"/>
    </w:pPr>
    <w:rPr>
      <w:kern w:val="28"/>
    </w:rPr>
  </w:style>
  <w:style w:type="paragraph" w:customStyle="1" w:styleId="Outlinei">
    <w:name w:val="Outline i)"/>
    <w:basedOn w:val="Normal"/>
    <w:rsid w:val="007D11DA"/>
    <w:pPr>
      <w:tabs>
        <w:tab w:val="num" w:pos="1782"/>
      </w:tabs>
      <w:spacing w:before="120"/>
      <w:ind w:left="1782" w:hanging="792"/>
      <w:jc w:val="left"/>
    </w:pPr>
  </w:style>
  <w:style w:type="paragraph" w:customStyle="1" w:styleId="Outline">
    <w:name w:val="Outline"/>
    <w:basedOn w:val="Normal"/>
    <w:rsid w:val="007D11DA"/>
    <w:pPr>
      <w:spacing w:before="240"/>
      <w:jc w:val="left"/>
    </w:pPr>
    <w:rPr>
      <w:kern w:val="28"/>
    </w:rPr>
  </w:style>
  <w:style w:type="paragraph" w:customStyle="1" w:styleId="BankNormal">
    <w:name w:val="BankNormal"/>
    <w:basedOn w:val="Normal"/>
    <w:rsid w:val="007D11DA"/>
    <w:pPr>
      <w:spacing w:after="240"/>
      <w:jc w:val="left"/>
    </w:pPr>
  </w:style>
  <w:style w:type="paragraph" w:customStyle="1" w:styleId="SectionVHeader">
    <w:name w:val="Section V. Header"/>
    <w:basedOn w:val="Normal"/>
    <w:uiPriority w:val="99"/>
    <w:rsid w:val="007D11DA"/>
    <w:pPr>
      <w:jc w:val="center"/>
    </w:pPr>
    <w:rPr>
      <w:b/>
      <w:sz w:val="36"/>
      <w:lang w:val="es-ES_tradnl"/>
    </w:rPr>
  </w:style>
  <w:style w:type="character" w:customStyle="1" w:styleId="Table">
    <w:name w:val="Table"/>
    <w:rsid w:val="007D11DA"/>
    <w:rPr>
      <w:rFonts w:ascii="Arial" w:hAnsi="Arial"/>
      <w:sz w:val="20"/>
    </w:rPr>
  </w:style>
  <w:style w:type="paragraph" w:customStyle="1" w:styleId="SectionVIIHeader2">
    <w:name w:val="Section VII Header2"/>
    <w:basedOn w:val="Heading1"/>
    <w:autoRedefine/>
    <w:rsid w:val="007D11DA"/>
    <w:pPr>
      <w:keepLines w:val="0"/>
      <w:spacing w:before="0" w:after="200"/>
      <w:jc w:val="center"/>
    </w:pPr>
    <w:rPr>
      <w:rFonts w:ascii="Times New Roman" w:eastAsia="Times New Roman" w:hAnsi="Times New Roman" w:cs="Times New Roman"/>
      <w:b/>
      <w:bCs/>
      <w:i/>
      <w:color w:val="auto"/>
      <w:kern w:val="28"/>
      <w:sz w:val="20"/>
      <w:szCs w:val="20"/>
    </w:rPr>
  </w:style>
  <w:style w:type="paragraph" w:customStyle="1" w:styleId="ClauseSubPara">
    <w:name w:val="ClauseSub_Para"/>
    <w:rsid w:val="007D11DA"/>
    <w:pPr>
      <w:spacing w:before="60" w:after="60" w:line="240" w:lineRule="auto"/>
      <w:ind w:left="2268"/>
    </w:pPr>
    <w:rPr>
      <w:rFonts w:ascii="Times New Roman" w:eastAsia="Times New Roman" w:hAnsi="Times New Roman" w:cs="Times New Roman"/>
      <w:kern w:val="0"/>
      <w:sz w:val="22"/>
      <w:szCs w:val="22"/>
      <w:lang w:val="en-GB"/>
      <w14:ligatures w14:val="none"/>
    </w:rPr>
  </w:style>
  <w:style w:type="paragraph" w:customStyle="1" w:styleId="ClauseSubList">
    <w:name w:val="ClauseSub_List"/>
    <w:rsid w:val="007D11DA"/>
    <w:pPr>
      <w:tabs>
        <w:tab w:val="num" w:pos="576"/>
      </w:tabs>
      <w:suppressAutoHyphens/>
      <w:spacing w:after="0" w:line="240" w:lineRule="auto"/>
      <w:ind w:left="576" w:hanging="576"/>
    </w:pPr>
    <w:rPr>
      <w:rFonts w:ascii="Times New Roman" w:eastAsia="Times New Roman" w:hAnsi="Times New Roman" w:cs="Times New Roman"/>
      <w:kern w:val="0"/>
      <w:sz w:val="22"/>
      <w:szCs w:val="22"/>
      <w:lang w:val="en-GB"/>
      <w14:ligatures w14:val="none"/>
    </w:rPr>
  </w:style>
  <w:style w:type="paragraph" w:customStyle="1" w:styleId="ClauseSubListSubList">
    <w:name w:val="ClauseSub_List_SubList"/>
    <w:rsid w:val="007D11DA"/>
    <w:pPr>
      <w:tabs>
        <w:tab w:val="num" w:pos="1800"/>
      </w:tabs>
      <w:spacing w:after="0" w:line="240" w:lineRule="auto"/>
      <w:ind w:left="1800" w:hanging="360"/>
    </w:pPr>
    <w:rPr>
      <w:rFonts w:ascii="Times New Roman" w:eastAsia="Times New Roman" w:hAnsi="Times New Roman" w:cs="Times New Roman"/>
      <w:kern w:val="0"/>
      <w:sz w:val="22"/>
      <w:szCs w:val="22"/>
      <w:lang w:val="en-GB"/>
      <w14:ligatures w14:val="none"/>
    </w:rPr>
  </w:style>
  <w:style w:type="paragraph" w:customStyle="1" w:styleId="ClauseSubParaIndent">
    <w:name w:val="ClauseSub_ParaIndent"/>
    <w:basedOn w:val="ClauseSubPara"/>
    <w:rsid w:val="007D11DA"/>
    <w:pPr>
      <w:ind w:left="2835"/>
    </w:pPr>
  </w:style>
  <w:style w:type="paragraph" w:styleId="BalloonText">
    <w:name w:val="Balloon Text"/>
    <w:basedOn w:val="Normal"/>
    <w:link w:val="BalloonTextChar"/>
    <w:rsid w:val="007D11DA"/>
    <w:rPr>
      <w:rFonts w:ascii="Tahoma" w:hAnsi="Tahoma"/>
      <w:sz w:val="16"/>
      <w:szCs w:val="16"/>
      <w:lang w:val="es-ES_tradnl"/>
    </w:rPr>
  </w:style>
  <w:style w:type="character" w:customStyle="1" w:styleId="BalloonTextChar">
    <w:name w:val="Balloon Text Char"/>
    <w:basedOn w:val="DefaultParagraphFont"/>
    <w:link w:val="BalloonText"/>
    <w:uiPriority w:val="99"/>
    <w:rsid w:val="007D11DA"/>
    <w:rPr>
      <w:rFonts w:ascii="Tahoma" w:eastAsia="Times New Roman" w:hAnsi="Tahoma" w:cs="Times New Roman"/>
      <w:kern w:val="0"/>
      <w:sz w:val="16"/>
      <w:szCs w:val="16"/>
      <w:lang w:val="es-ES_tradnl"/>
      <w14:ligatures w14:val="none"/>
    </w:rPr>
  </w:style>
  <w:style w:type="paragraph" w:customStyle="1" w:styleId="SectionXHeader3">
    <w:name w:val="Section X Header 3"/>
    <w:basedOn w:val="Heading1"/>
    <w:autoRedefine/>
    <w:rsid w:val="007D11DA"/>
    <w:pPr>
      <w:keepLines w:val="0"/>
      <w:spacing w:before="0" w:after="0"/>
      <w:jc w:val="center"/>
    </w:pPr>
    <w:rPr>
      <w:rFonts w:ascii="Times New Roman" w:eastAsia="Times New Roman" w:hAnsi="Times New Roman" w:cs="Times New Roman"/>
      <w:b/>
      <w:color w:val="auto"/>
      <w:sz w:val="44"/>
      <w:szCs w:val="20"/>
    </w:rPr>
  </w:style>
  <w:style w:type="character" w:styleId="CommentReference">
    <w:name w:val="annotation reference"/>
    <w:uiPriority w:val="99"/>
    <w:rsid w:val="007D11DA"/>
    <w:rPr>
      <w:sz w:val="16"/>
    </w:rPr>
  </w:style>
  <w:style w:type="paragraph" w:customStyle="1" w:styleId="Part1">
    <w:name w:val="Part 1"/>
    <w:aliases w:val="2,3 Header 4"/>
    <w:basedOn w:val="Normal"/>
    <w:autoRedefine/>
    <w:rsid w:val="007D11DA"/>
    <w:pPr>
      <w:spacing w:before="240" w:after="240"/>
      <w:jc w:val="center"/>
    </w:pPr>
    <w:rPr>
      <w:b/>
      <w:sz w:val="48"/>
    </w:rPr>
  </w:style>
  <w:style w:type="paragraph" w:styleId="CommentText">
    <w:name w:val="annotation text"/>
    <w:aliases w:val="Char1"/>
    <w:basedOn w:val="Normal"/>
    <w:link w:val="CommentTextChar"/>
    <w:uiPriority w:val="99"/>
    <w:rsid w:val="007D11DA"/>
    <w:pPr>
      <w:jc w:val="left"/>
    </w:pPr>
    <w:rPr>
      <w:sz w:val="20"/>
    </w:rPr>
  </w:style>
  <w:style w:type="character" w:customStyle="1" w:styleId="CommentTextChar">
    <w:name w:val="Comment Text Char"/>
    <w:aliases w:val="Char1 Char"/>
    <w:basedOn w:val="DefaultParagraphFont"/>
    <w:link w:val="CommentText"/>
    <w:uiPriority w:val="99"/>
    <w:rsid w:val="007D11DA"/>
    <w:rPr>
      <w:rFonts w:ascii="Times New Roman" w:eastAsia="Times New Roman" w:hAnsi="Times New Roman" w:cs="Times New Roman"/>
      <w:kern w:val="0"/>
      <w:sz w:val="20"/>
      <w:szCs w:val="20"/>
      <w14:ligatures w14:val="none"/>
    </w:rPr>
  </w:style>
  <w:style w:type="paragraph" w:styleId="BodyTextIndent3">
    <w:name w:val="Body Text Indent 3"/>
    <w:basedOn w:val="Normal"/>
    <w:link w:val="BodyTextIndent3Char"/>
    <w:rsid w:val="007D11DA"/>
    <w:pPr>
      <w:spacing w:before="120"/>
      <w:ind w:left="1440" w:hanging="1440"/>
    </w:pPr>
    <w:rPr>
      <w:b/>
    </w:rPr>
  </w:style>
  <w:style w:type="character" w:customStyle="1" w:styleId="BodyTextIndent3Char">
    <w:name w:val="Body Text Indent 3 Char"/>
    <w:basedOn w:val="DefaultParagraphFont"/>
    <w:link w:val="BodyTextIndent3"/>
    <w:rsid w:val="007D11DA"/>
    <w:rPr>
      <w:rFonts w:ascii="Times New Roman" w:eastAsia="Times New Roman" w:hAnsi="Times New Roman" w:cs="Times New Roman"/>
      <w:b/>
      <w:kern w:val="0"/>
      <w:szCs w:val="20"/>
      <w14:ligatures w14:val="none"/>
    </w:rPr>
  </w:style>
  <w:style w:type="paragraph" w:customStyle="1" w:styleId="FIDICSectionBegin">
    <w:name w:val="FIDIC__SectionBegin"/>
    <w:basedOn w:val="Normal"/>
    <w:next w:val="FIDICSectionName"/>
    <w:rsid w:val="007D11DA"/>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7D11DA"/>
    <w:pPr>
      <w:spacing w:before="100" w:after="300"/>
    </w:pPr>
    <w:rPr>
      <w:sz w:val="30"/>
      <w:szCs w:val="30"/>
    </w:rPr>
  </w:style>
  <w:style w:type="paragraph" w:customStyle="1" w:styleId="FIDICClauseSubName">
    <w:name w:val="FIDIC_ClauseSubName"/>
    <w:basedOn w:val="FIDICCoverTitle"/>
    <w:rsid w:val="007D11DA"/>
    <w:pPr>
      <w:spacing w:before="240" w:line="240" w:lineRule="exact"/>
    </w:pPr>
    <w:rPr>
      <w:sz w:val="24"/>
      <w:szCs w:val="24"/>
    </w:rPr>
  </w:style>
  <w:style w:type="paragraph" w:customStyle="1" w:styleId="FIDICCoverTitle">
    <w:name w:val="FIDIC__CoverTitle"/>
    <w:basedOn w:val="Normal"/>
    <w:rsid w:val="007D11DA"/>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7D11DA"/>
    <w:rPr>
      <w:sz w:val="28"/>
      <w:szCs w:val="28"/>
    </w:rPr>
  </w:style>
  <w:style w:type="paragraph" w:customStyle="1" w:styleId="FIDICClauseSubSubPara">
    <w:name w:val="FIDIC_ClauseSubSubPara"/>
    <w:basedOn w:val="FIDICClauseSubName"/>
    <w:rsid w:val="007D11DA"/>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7D11D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7D11DA"/>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7D11DA"/>
    <w:pPr>
      <w:tabs>
        <w:tab w:val="left" w:pos="573"/>
      </w:tabs>
      <w:spacing w:after="0"/>
      <w:ind w:left="576" w:hanging="576"/>
    </w:pPr>
    <w:rPr>
      <w:bCs/>
      <w:szCs w:val="24"/>
      <w:lang w:val="en-US"/>
    </w:rPr>
  </w:style>
  <w:style w:type="paragraph" w:customStyle="1" w:styleId="Sec7-Clauses">
    <w:name w:val="Sec7-Clauses"/>
    <w:basedOn w:val="Header1-Clauses"/>
    <w:rsid w:val="007D11DA"/>
    <w:pPr>
      <w:spacing w:after="0"/>
    </w:pPr>
    <w:rPr>
      <w:bCs/>
      <w:szCs w:val="24"/>
    </w:rPr>
  </w:style>
  <w:style w:type="paragraph" w:customStyle="1" w:styleId="sec7-header1">
    <w:name w:val="sec7-header1"/>
    <w:basedOn w:val="FIDICClauseSubName"/>
    <w:rsid w:val="007D11DA"/>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7D11DA"/>
    <w:rPr>
      <w:lang w:val="en-US"/>
    </w:rPr>
  </w:style>
  <w:style w:type="paragraph" w:customStyle="1" w:styleId="SectionIXHeader">
    <w:name w:val="Section IX Header"/>
    <w:basedOn w:val="SectionVHeader"/>
    <w:rsid w:val="007D11DA"/>
    <w:rPr>
      <w:lang w:val="en-US"/>
    </w:rPr>
  </w:style>
  <w:style w:type="paragraph" w:customStyle="1" w:styleId="Parts">
    <w:name w:val="Parts"/>
    <w:basedOn w:val="Heading1"/>
    <w:rsid w:val="007D11DA"/>
    <w:pPr>
      <w:keepNext w:val="0"/>
      <w:keepLines w:val="0"/>
      <w:suppressAutoHyphens/>
      <w:spacing w:before="480" w:after="240"/>
      <w:jc w:val="center"/>
    </w:pPr>
    <w:rPr>
      <w:rFonts w:ascii="Times New Roman Bold" w:eastAsia="Times New Roman" w:hAnsi="Times New Roman Bold" w:cs="Times New Roman"/>
      <w:b/>
      <w:smallCaps/>
      <w:color w:val="auto"/>
      <w:sz w:val="56"/>
      <w:szCs w:val="20"/>
    </w:rPr>
  </w:style>
  <w:style w:type="paragraph" w:customStyle="1" w:styleId="StyleHeader1-ClausesLeft0Hanging03After0pt">
    <w:name w:val="Style Header 1 - Clauses + Left:  0&quot; Hanging:  0.3&quot; After:  0 pt"/>
    <w:basedOn w:val="Header1-Clauses"/>
    <w:rsid w:val="007D11DA"/>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7D11DA"/>
    <w:rPr>
      <w:b/>
      <w:bCs/>
    </w:rPr>
  </w:style>
  <w:style w:type="character" w:customStyle="1" w:styleId="StyleHeader2-SubClausesBoldChar">
    <w:name w:val="Style Header 2 - SubClauses + Bold Char"/>
    <w:link w:val="StyleHeader2-SubClausesBold"/>
    <w:rsid w:val="007D11DA"/>
    <w:rPr>
      <w:rFonts w:ascii="Times New Roman" w:eastAsia="Times New Roman" w:hAnsi="Times New Roman" w:cs="Times New Roman"/>
      <w:b/>
      <w:bCs/>
      <w:kern w:val="0"/>
      <w:szCs w:val="20"/>
      <w:lang w:val="es-ES_tradnl"/>
      <w14:ligatures w14:val="none"/>
    </w:rPr>
  </w:style>
  <w:style w:type="paragraph" w:customStyle="1" w:styleId="StyleHeader1-ClausesAfter0pt">
    <w:name w:val="Style Header 1 - Clauses + After:  0 pt"/>
    <w:basedOn w:val="Header1-Clauses"/>
    <w:rsid w:val="007D11DA"/>
    <w:pPr>
      <w:jc w:val="both"/>
    </w:pPr>
    <w:rPr>
      <w:b w:val="0"/>
      <w:bCs/>
    </w:rPr>
  </w:style>
  <w:style w:type="paragraph" w:customStyle="1" w:styleId="StyleStyleHeader1-ClausesAfter0ptLeft0Hanging">
    <w:name w:val="Style Style Header 1 - Clauses + After:  0 pt + Left:  0&quot; Hanging:..."/>
    <w:basedOn w:val="StyleHeader1-ClausesAfter0pt"/>
    <w:rsid w:val="007D11DA"/>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7D11DA"/>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7D11DA"/>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7D11DA"/>
    <w:pPr>
      <w:keepLines w:val="0"/>
      <w:tabs>
        <w:tab w:val="left" w:pos="1512"/>
      </w:tabs>
      <w:spacing w:before="0" w:after="180"/>
      <w:ind w:left="1512" w:right="18" w:hanging="540"/>
    </w:pPr>
    <w:rPr>
      <w:rFonts w:eastAsia="Times New Roman" w:cs="Times New Roman"/>
      <w:b/>
      <w:bCs/>
      <w:i w:val="0"/>
      <w:iCs w:val="0"/>
      <w:color w:val="auto"/>
    </w:rPr>
  </w:style>
  <w:style w:type="paragraph" w:customStyle="1" w:styleId="Section7heading3">
    <w:name w:val="Section 7 heading 3"/>
    <w:basedOn w:val="Heading3"/>
    <w:rsid w:val="007D11DA"/>
    <w:pPr>
      <w:keepNext w:val="0"/>
      <w:keepLines w:val="0"/>
      <w:suppressAutoHyphens/>
      <w:spacing w:before="0" w:after="0"/>
      <w:jc w:val="center"/>
    </w:pPr>
    <w:rPr>
      <w:rFonts w:eastAsia="Times New Roman" w:cs="Times New Roman"/>
      <w:b/>
      <w:color w:val="auto"/>
      <w:szCs w:val="20"/>
    </w:rPr>
  </w:style>
  <w:style w:type="paragraph" w:customStyle="1" w:styleId="Section7heading4">
    <w:name w:val="Section 7 heading 4"/>
    <w:basedOn w:val="Heading3"/>
    <w:link w:val="Section7heading4Char"/>
    <w:rsid w:val="007D11DA"/>
    <w:pPr>
      <w:keepNext w:val="0"/>
      <w:keepLines w:val="0"/>
      <w:tabs>
        <w:tab w:val="left" w:pos="576"/>
      </w:tabs>
      <w:suppressAutoHyphens/>
      <w:spacing w:before="0" w:after="0"/>
      <w:ind w:left="576" w:hanging="576"/>
    </w:pPr>
    <w:rPr>
      <w:rFonts w:eastAsia="Times New Roman" w:cs="Times New Roman"/>
      <w:b/>
      <w:color w:val="auto"/>
      <w:sz w:val="24"/>
      <w:szCs w:val="20"/>
    </w:rPr>
  </w:style>
  <w:style w:type="character" w:customStyle="1" w:styleId="Section7heading4Char">
    <w:name w:val="Section 7 heading 4 Char"/>
    <w:link w:val="Section7heading4"/>
    <w:rsid w:val="007D11DA"/>
    <w:rPr>
      <w:rFonts w:ascii="Times New Roman" w:eastAsia="Times New Roman" w:hAnsi="Times New Roman" w:cs="Times New Roman"/>
      <w:b/>
      <w:kern w:val="0"/>
      <w:szCs w:val="20"/>
      <w14:ligatures w14:val="none"/>
    </w:rPr>
  </w:style>
  <w:style w:type="paragraph" w:customStyle="1" w:styleId="Section7heading5">
    <w:name w:val="Section 7 heading 5"/>
    <w:basedOn w:val="Heading3"/>
    <w:rsid w:val="007D11DA"/>
    <w:pPr>
      <w:keepNext w:val="0"/>
      <w:keepLines w:val="0"/>
      <w:suppressAutoHyphens/>
      <w:spacing w:before="0" w:after="0"/>
    </w:pPr>
    <w:rPr>
      <w:rFonts w:eastAsia="Times New Roman" w:cs="Times New Roman"/>
      <w:b/>
      <w:color w:val="auto"/>
      <w:sz w:val="24"/>
      <w:szCs w:val="20"/>
    </w:rPr>
  </w:style>
  <w:style w:type="paragraph" w:customStyle="1" w:styleId="StyleSection7heading3After10pt">
    <w:name w:val="Style Section 7 heading 3 + After:  10 pt"/>
    <w:basedOn w:val="Section7heading3"/>
    <w:rsid w:val="007D11DA"/>
    <w:pPr>
      <w:spacing w:after="200"/>
    </w:pPr>
    <w:rPr>
      <w:rFonts w:ascii="Times New Roman Bold" w:hAnsi="Times New Roman Bold"/>
      <w:bCs/>
      <w:szCs w:val="28"/>
    </w:rPr>
  </w:style>
  <w:style w:type="paragraph" w:customStyle="1" w:styleId="StyleTOC1Before8pt">
    <w:name w:val="Style TOC 1 + Before:  8 pt"/>
    <w:basedOn w:val="TOC1"/>
    <w:rsid w:val="007D11DA"/>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7D11DA"/>
    <w:pPr>
      <w:spacing w:after="200"/>
      <w:jc w:val="both"/>
    </w:pPr>
    <w:rPr>
      <w:sz w:val="24"/>
      <w:szCs w:val="24"/>
    </w:rPr>
  </w:style>
  <w:style w:type="character" w:styleId="FollowedHyperlink">
    <w:name w:val="FollowedHyperlink"/>
    <w:uiPriority w:val="99"/>
    <w:rsid w:val="007D11DA"/>
    <w:rPr>
      <w:color w:val="606420"/>
      <w:u w:val="single"/>
    </w:rPr>
  </w:style>
  <w:style w:type="paragraph" w:customStyle="1" w:styleId="UG-Sec3-Heading2">
    <w:name w:val="UG - Sec 3 - Heading 2"/>
    <w:basedOn w:val="UG-Heading2"/>
    <w:rsid w:val="007D11DA"/>
  </w:style>
  <w:style w:type="paragraph" w:customStyle="1" w:styleId="UG-Heading2">
    <w:name w:val="UG - Heading 2"/>
    <w:basedOn w:val="Heading2"/>
    <w:next w:val="Normal"/>
    <w:rsid w:val="007D11DA"/>
    <w:pPr>
      <w:keepNext w:val="0"/>
      <w:keepLines w:val="0"/>
      <w:suppressAutoHyphens/>
      <w:spacing w:before="0" w:after="240"/>
      <w:jc w:val="center"/>
    </w:pPr>
    <w:rPr>
      <w:rFonts w:ascii="Times New Roman Bold" w:eastAsia="Times New Roman" w:hAnsi="Times New Roman Bold" w:cs="Times New Roman"/>
      <w:b/>
      <w:color w:val="auto"/>
      <w:szCs w:val="28"/>
    </w:rPr>
  </w:style>
  <w:style w:type="paragraph" w:customStyle="1" w:styleId="titulo">
    <w:name w:val="titulo"/>
    <w:basedOn w:val="Heading5"/>
    <w:rsid w:val="007D11DA"/>
    <w:pPr>
      <w:keepNext w:val="0"/>
      <w:keepLines w:val="0"/>
      <w:spacing w:before="0" w:after="240"/>
      <w:jc w:val="center"/>
    </w:pPr>
    <w:rPr>
      <w:rFonts w:ascii="Times New Roman Bold" w:eastAsia="Times New Roman" w:hAnsi="Times New Roman Bold" w:cs="Times New Roman"/>
      <w:b/>
      <w:color w:val="auto"/>
    </w:rPr>
  </w:style>
  <w:style w:type="paragraph" w:styleId="ListNumber">
    <w:name w:val="List Number"/>
    <w:basedOn w:val="Normal"/>
    <w:rsid w:val="007D11DA"/>
    <w:pPr>
      <w:tabs>
        <w:tab w:val="num" w:pos="360"/>
      </w:tabs>
      <w:ind w:left="360" w:hanging="360"/>
    </w:pPr>
  </w:style>
  <w:style w:type="paragraph" w:customStyle="1" w:styleId="DefaultParagraphFont1">
    <w:name w:val="Default Paragraph Font1"/>
    <w:next w:val="Normal"/>
    <w:rsid w:val="007D11DA"/>
    <w:pPr>
      <w:tabs>
        <w:tab w:val="num" w:pos="567"/>
      </w:tabs>
      <w:spacing w:after="0" w:line="240" w:lineRule="auto"/>
    </w:pPr>
    <w:rPr>
      <w:rFonts w:ascii="‚l‚r –¾’©" w:eastAsia="Times New Roman" w:hAnsi="‚l‚r –¾’©" w:cs="‚l‚r –¾’©"/>
      <w:noProof/>
      <w:kern w:val="0"/>
      <w:sz w:val="21"/>
      <w:szCs w:val="20"/>
      <w:lang w:val="en-GB" w:eastAsia="en-GB"/>
      <w14:ligatures w14:val="none"/>
    </w:rPr>
  </w:style>
  <w:style w:type="paragraph" w:customStyle="1" w:styleId="Title1">
    <w:name w:val="Title1"/>
    <w:basedOn w:val="Normal"/>
    <w:rsid w:val="007D11DA"/>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7D11DA"/>
    <w:pPr>
      <w:jc w:val="both"/>
    </w:pPr>
    <w:rPr>
      <w:b/>
      <w:bCs/>
    </w:rPr>
  </w:style>
  <w:style w:type="character" w:customStyle="1" w:styleId="CommentSubjectChar">
    <w:name w:val="Comment Subject Char"/>
    <w:basedOn w:val="CommentTextChar"/>
    <w:link w:val="CommentSubject"/>
    <w:uiPriority w:val="99"/>
    <w:rsid w:val="007D11DA"/>
    <w:rPr>
      <w:rFonts w:ascii="Times New Roman" w:eastAsia="Times New Roman" w:hAnsi="Times New Roman" w:cs="Times New Roman"/>
      <w:b/>
      <w:bCs/>
      <w:kern w:val="0"/>
      <w:sz w:val="20"/>
      <w:szCs w:val="20"/>
      <w14:ligatures w14:val="none"/>
    </w:rPr>
  </w:style>
  <w:style w:type="paragraph" w:customStyle="1" w:styleId="StyleSection7heading5LeftLeft0Hanging049">
    <w:name w:val="Style Section 7 heading 5 + Left Left:  0&quot; Hanging:  0.49&quot;"/>
    <w:basedOn w:val="Section7heading5"/>
    <w:rsid w:val="007D11DA"/>
    <w:pPr>
      <w:ind w:left="706" w:hanging="706"/>
      <w:jc w:val="left"/>
    </w:pPr>
    <w:rPr>
      <w:bCs/>
    </w:rPr>
  </w:style>
  <w:style w:type="paragraph" w:customStyle="1" w:styleId="BlockQuotation">
    <w:name w:val="Block Quotation"/>
    <w:basedOn w:val="Normal"/>
    <w:rsid w:val="007D11DA"/>
    <w:pPr>
      <w:ind w:left="855" w:right="-72" w:hanging="315"/>
    </w:pPr>
    <w:rPr>
      <w:lang w:val="en-GB" w:eastAsia="fr-FR"/>
    </w:rPr>
  </w:style>
  <w:style w:type="paragraph" w:customStyle="1" w:styleId="Header3-Paragraph">
    <w:name w:val="Header 3 - Paragraph"/>
    <w:basedOn w:val="Normal"/>
    <w:rsid w:val="007D11DA"/>
    <w:pPr>
      <w:tabs>
        <w:tab w:val="num" w:pos="864"/>
        <w:tab w:val="num" w:pos="1152"/>
      </w:tabs>
      <w:spacing w:after="200"/>
      <w:ind w:left="1238" w:hanging="619"/>
    </w:pPr>
    <w:rPr>
      <w:lang w:eastAsia="fr-FR"/>
    </w:rPr>
  </w:style>
  <w:style w:type="paragraph" w:customStyle="1" w:styleId="outlinebullet">
    <w:name w:val="outlinebullet"/>
    <w:basedOn w:val="Normal"/>
    <w:rsid w:val="007D11DA"/>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7D11DA"/>
    <w:pPr>
      <w:keepNext/>
      <w:tabs>
        <w:tab w:val="num" w:pos="360"/>
        <w:tab w:val="num" w:pos="420"/>
      </w:tabs>
      <w:ind w:left="360" w:hanging="360"/>
    </w:pPr>
    <w:rPr>
      <w:lang w:eastAsia="fr-FR"/>
    </w:rPr>
  </w:style>
  <w:style w:type="paragraph" w:customStyle="1" w:styleId="Outline2">
    <w:name w:val="Outline2"/>
    <w:basedOn w:val="Normal"/>
    <w:rsid w:val="007D11DA"/>
    <w:pPr>
      <w:tabs>
        <w:tab w:val="num" w:pos="360"/>
        <w:tab w:val="num" w:pos="420"/>
        <w:tab w:val="num" w:pos="864"/>
      </w:tabs>
      <w:spacing w:before="240"/>
      <w:ind w:left="864" w:hanging="504"/>
      <w:jc w:val="left"/>
    </w:pPr>
    <w:rPr>
      <w:kern w:val="28"/>
      <w:lang w:eastAsia="fr-FR"/>
    </w:rPr>
  </w:style>
  <w:style w:type="paragraph" w:customStyle="1" w:styleId="a11">
    <w:name w:val="a1 1"/>
    <w:rsid w:val="007D11DA"/>
    <w:pPr>
      <w:widowControl w:val="0"/>
      <w:tabs>
        <w:tab w:val="left" w:pos="-720"/>
      </w:tabs>
      <w:suppressAutoHyphens/>
      <w:spacing w:after="0" w:line="240" w:lineRule="auto"/>
    </w:pPr>
    <w:rPr>
      <w:rFonts w:ascii="CG Times" w:eastAsia="Times New Roman" w:hAnsi="CG Times" w:cs="Times New Roman"/>
      <w:kern w:val="0"/>
      <w:szCs w:val="20"/>
      <w14:ligatures w14:val="none"/>
    </w:rPr>
  </w:style>
  <w:style w:type="paragraph" w:customStyle="1" w:styleId="REGULAR3">
    <w:name w:val="REGULAR 3"/>
    <w:rsid w:val="007D11DA"/>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kern w:val="0"/>
      <w:szCs w:val="20"/>
      <w14:ligatures w14:val="none"/>
    </w:rPr>
  </w:style>
  <w:style w:type="character" w:customStyle="1" w:styleId="Heading3CharChar">
    <w:name w:val="Heading 3 Char Char"/>
    <w:aliases w:val="Section Header3 Char Char Char Char"/>
    <w:rsid w:val="007D11DA"/>
    <w:rPr>
      <w:sz w:val="24"/>
      <w:lang w:val="en-US" w:eastAsia="fr-FR" w:bidi="ar-SA"/>
    </w:rPr>
  </w:style>
  <w:style w:type="paragraph" w:customStyle="1" w:styleId="UGHeader1">
    <w:name w:val="UG Header 1"/>
    <w:basedOn w:val="Heading1"/>
    <w:next w:val="Normal"/>
    <w:rsid w:val="007D11DA"/>
    <w:pPr>
      <w:keepNext w:val="0"/>
      <w:keepLines w:val="0"/>
      <w:suppressAutoHyphens/>
      <w:spacing w:before="240" w:after="240"/>
      <w:jc w:val="center"/>
    </w:pPr>
    <w:rPr>
      <w:rFonts w:ascii="Times New Roman Bold" w:eastAsia="Times New Roman" w:hAnsi="Times New Roman Bold" w:cs="Times New Roman"/>
      <w:b/>
      <w:color w:val="auto"/>
      <w:sz w:val="36"/>
      <w:szCs w:val="20"/>
    </w:rPr>
  </w:style>
  <w:style w:type="paragraph" w:customStyle="1" w:styleId="UG-Sec3-Heading3">
    <w:name w:val="UG - Sec 3 - Heading 3"/>
    <w:basedOn w:val="Normal"/>
    <w:rsid w:val="007D11DA"/>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7D11DA"/>
  </w:style>
  <w:style w:type="paragraph" w:customStyle="1" w:styleId="UG-Sec3b-Heading3">
    <w:name w:val="UG - Sec 3b - Heading 3"/>
    <w:basedOn w:val="UG-Sec3-Heading3"/>
    <w:rsid w:val="007D11DA"/>
  </w:style>
  <w:style w:type="paragraph" w:customStyle="1" w:styleId="UG-Sec3b-Heading4">
    <w:name w:val="UG - Sec 3b - Heading 4"/>
    <w:basedOn w:val="Normal"/>
    <w:rsid w:val="007D11DA"/>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7D11DA"/>
    <w:pPr>
      <w:spacing w:before="120" w:after="240"/>
      <w:jc w:val="center"/>
    </w:pPr>
    <w:rPr>
      <w:b/>
      <w:sz w:val="36"/>
    </w:rPr>
  </w:style>
  <w:style w:type="paragraph" w:customStyle="1" w:styleId="SectionVHeading2">
    <w:name w:val="Section V. Heading 2"/>
    <w:basedOn w:val="SectionVHeader"/>
    <w:rsid w:val="007D11DA"/>
    <w:pPr>
      <w:spacing w:before="120" w:after="200"/>
    </w:pPr>
    <w:rPr>
      <w:sz w:val="28"/>
    </w:rPr>
  </w:style>
  <w:style w:type="paragraph" w:customStyle="1" w:styleId="UG-Sec4-heading3">
    <w:name w:val="UG-Sec 4 - heading 3"/>
    <w:basedOn w:val="Normal"/>
    <w:rsid w:val="007D11DA"/>
    <w:pPr>
      <w:spacing w:before="120" w:after="200"/>
      <w:jc w:val="center"/>
    </w:pPr>
    <w:rPr>
      <w:b/>
      <w:sz w:val="28"/>
      <w:szCs w:val="28"/>
    </w:rPr>
  </w:style>
  <w:style w:type="paragraph" w:customStyle="1" w:styleId="Section1Header2">
    <w:name w:val="Section 1 Header 2"/>
    <w:basedOn w:val="StyleHeader1-ClausesLeft0Hanging03After0pt"/>
    <w:rsid w:val="007D11DA"/>
    <w:rPr>
      <w:lang w:val="en-US"/>
    </w:rPr>
  </w:style>
  <w:style w:type="paragraph" w:customStyle="1" w:styleId="Section1Header1">
    <w:name w:val="Section 1 Header 1"/>
    <w:basedOn w:val="BodyText2"/>
    <w:rsid w:val="007D11DA"/>
    <w:pPr>
      <w:spacing w:before="120" w:after="200"/>
      <w:jc w:val="center"/>
    </w:pPr>
    <w:rPr>
      <w:b/>
      <w:bCs/>
      <w:i w:val="0"/>
      <w:iCs/>
      <w:sz w:val="28"/>
    </w:rPr>
  </w:style>
  <w:style w:type="paragraph" w:customStyle="1" w:styleId="Section4heading">
    <w:name w:val="Section 4 heading"/>
    <w:basedOn w:val="Normal"/>
    <w:next w:val="Normal"/>
    <w:rsid w:val="007D11DA"/>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7D11DA"/>
    <w:pPr>
      <w:widowControl w:val="0"/>
      <w:autoSpaceDE w:val="0"/>
      <w:autoSpaceDN w:val="0"/>
      <w:spacing w:line="384" w:lineRule="atLeast"/>
      <w:jc w:val="left"/>
    </w:pPr>
    <w:rPr>
      <w:szCs w:val="24"/>
    </w:rPr>
  </w:style>
  <w:style w:type="paragraph" w:customStyle="1" w:styleId="Sec3header">
    <w:name w:val="Sec3 header"/>
    <w:basedOn w:val="Style11"/>
    <w:rsid w:val="007D11DA"/>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7D11DA"/>
    <w:pPr>
      <w:widowControl w:val="0"/>
      <w:autoSpaceDE w:val="0"/>
      <w:autoSpaceDN w:val="0"/>
      <w:adjustRightInd w:val="0"/>
      <w:jc w:val="left"/>
    </w:pPr>
    <w:rPr>
      <w:szCs w:val="24"/>
    </w:rPr>
  </w:style>
  <w:style w:type="paragraph" w:customStyle="1" w:styleId="Style17">
    <w:name w:val="Style 17"/>
    <w:basedOn w:val="Normal"/>
    <w:rsid w:val="007D11DA"/>
    <w:pPr>
      <w:widowControl w:val="0"/>
      <w:autoSpaceDE w:val="0"/>
      <w:autoSpaceDN w:val="0"/>
      <w:spacing w:line="264" w:lineRule="exact"/>
      <w:ind w:left="576" w:hanging="360"/>
      <w:jc w:val="left"/>
    </w:pPr>
    <w:rPr>
      <w:szCs w:val="24"/>
    </w:rPr>
  </w:style>
  <w:style w:type="paragraph" w:customStyle="1" w:styleId="Style20">
    <w:name w:val="Style 20"/>
    <w:basedOn w:val="Normal"/>
    <w:rsid w:val="007D11DA"/>
    <w:pPr>
      <w:widowControl w:val="0"/>
      <w:autoSpaceDE w:val="0"/>
      <w:autoSpaceDN w:val="0"/>
      <w:spacing w:before="144" w:after="360" w:line="264" w:lineRule="exact"/>
      <w:jc w:val="left"/>
    </w:pPr>
    <w:rPr>
      <w:szCs w:val="24"/>
    </w:rPr>
  </w:style>
  <w:style w:type="paragraph" w:customStyle="1" w:styleId="Header1">
    <w:name w:val="Header1"/>
    <w:basedOn w:val="Normal"/>
    <w:rsid w:val="007D11DA"/>
    <w:pPr>
      <w:widowControl w:val="0"/>
      <w:autoSpaceDE w:val="0"/>
      <w:autoSpaceDN w:val="0"/>
      <w:spacing w:before="240" w:after="480"/>
      <w:jc w:val="center"/>
    </w:pPr>
    <w:rPr>
      <w:b/>
      <w:bCs/>
      <w:spacing w:val="4"/>
      <w:sz w:val="44"/>
      <w:szCs w:val="46"/>
    </w:rPr>
  </w:style>
  <w:style w:type="paragraph" w:customStyle="1" w:styleId="Default">
    <w:name w:val="Default"/>
    <w:rsid w:val="007D11DA"/>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Head1">
    <w:name w:val="Head1"/>
    <w:basedOn w:val="Normal"/>
    <w:rsid w:val="007D11DA"/>
    <w:pPr>
      <w:suppressAutoHyphens/>
      <w:spacing w:after="100"/>
      <w:jc w:val="center"/>
    </w:pPr>
    <w:rPr>
      <w:rFonts w:ascii="Times New Roman Bold" w:hAnsi="Times New Roman Bold"/>
      <w:b/>
    </w:rPr>
  </w:style>
  <w:style w:type="paragraph" w:customStyle="1" w:styleId="Style12">
    <w:name w:val="Style 12"/>
    <w:basedOn w:val="Normal"/>
    <w:rsid w:val="007D11DA"/>
    <w:pPr>
      <w:widowControl w:val="0"/>
      <w:autoSpaceDE w:val="0"/>
      <w:autoSpaceDN w:val="0"/>
      <w:spacing w:line="264" w:lineRule="exact"/>
      <w:ind w:hanging="576"/>
    </w:pPr>
    <w:rPr>
      <w:szCs w:val="24"/>
    </w:rPr>
  </w:style>
  <w:style w:type="paragraph" w:customStyle="1" w:styleId="TextBox">
    <w:name w:val="Text Box"/>
    <w:rsid w:val="007D11DA"/>
    <w:pPr>
      <w:keepNext/>
      <w:keepLines/>
      <w:tabs>
        <w:tab w:val="left" w:pos="-720"/>
      </w:tabs>
      <w:suppressAutoHyphens/>
      <w:spacing w:after="0" w:line="240" w:lineRule="auto"/>
      <w:jc w:val="both"/>
    </w:pPr>
    <w:rPr>
      <w:rFonts w:ascii="Times New Roman" w:eastAsia="Times New Roman" w:hAnsi="Times New Roman" w:cs="Times New Roman"/>
      <w:spacing w:val="-2"/>
      <w:kern w:val="0"/>
      <w:sz w:val="22"/>
      <w:szCs w:val="20"/>
      <w14:ligatures w14:val="none"/>
    </w:rPr>
  </w:style>
  <w:style w:type="paragraph" w:customStyle="1" w:styleId="Sub-ClauseText">
    <w:name w:val="Sub-Clause Text"/>
    <w:basedOn w:val="Normal"/>
    <w:rsid w:val="007D11DA"/>
    <w:pPr>
      <w:spacing w:before="120" w:after="120"/>
    </w:pPr>
    <w:rPr>
      <w:spacing w:val="-4"/>
    </w:rPr>
  </w:style>
  <w:style w:type="paragraph" w:customStyle="1" w:styleId="Heading1-Clausename">
    <w:name w:val="Heading 1- Clause name"/>
    <w:basedOn w:val="Normal"/>
    <w:rsid w:val="007D11DA"/>
    <w:pPr>
      <w:tabs>
        <w:tab w:val="num" w:pos="360"/>
      </w:tabs>
      <w:spacing w:before="120" w:after="120"/>
      <w:ind w:left="360" w:hanging="360"/>
      <w:jc w:val="left"/>
    </w:pPr>
    <w:rPr>
      <w:b/>
    </w:rPr>
  </w:style>
  <w:style w:type="paragraph" w:customStyle="1" w:styleId="sec7-clauses0">
    <w:name w:val="sec7-clauses"/>
    <w:basedOn w:val="Heading1-Clausename"/>
    <w:rsid w:val="007D11DA"/>
  </w:style>
  <w:style w:type="paragraph" w:customStyle="1" w:styleId="Sec1-Clauses">
    <w:name w:val="Sec1-Clauses"/>
    <w:basedOn w:val="Heading1-Clausename"/>
    <w:rsid w:val="007D11DA"/>
  </w:style>
  <w:style w:type="paragraph" w:customStyle="1" w:styleId="SectionVIHeader0">
    <w:name w:val="Section VI. Header"/>
    <w:basedOn w:val="SectionVHeader"/>
    <w:rsid w:val="007D11DA"/>
    <w:pPr>
      <w:spacing w:before="120" w:after="240"/>
    </w:pPr>
    <w:rPr>
      <w:lang w:val="en-US"/>
    </w:rPr>
  </w:style>
  <w:style w:type="paragraph" w:styleId="DocumentMap">
    <w:name w:val="Document Map"/>
    <w:basedOn w:val="Normal"/>
    <w:link w:val="DocumentMapChar"/>
    <w:rsid w:val="007D11DA"/>
    <w:pPr>
      <w:shd w:val="clear" w:color="auto" w:fill="000080"/>
      <w:jc w:val="left"/>
    </w:pPr>
    <w:rPr>
      <w:rFonts w:ascii="Tahoma" w:hAnsi="Tahoma"/>
    </w:rPr>
  </w:style>
  <w:style w:type="character" w:customStyle="1" w:styleId="DocumentMapChar">
    <w:name w:val="Document Map Char"/>
    <w:basedOn w:val="DefaultParagraphFont"/>
    <w:link w:val="DocumentMap"/>
    <w:rsid w:val="007D11DA"/>
    <w:rPr>
      <w:rFonts w:ascii="Tahoma" w:eastAsia="Times New Roman" w:hAnsi="Tahoma" w:cs="Times New Roman"/>
      <w:kern w:val="0"/>
      <w:szCs w:val="20"/>
      <w:shd w:val="clear" w:color="auto" w:fill="000080"/>
      <w14:ligatures w14:val="none"/>
    </w:rPr>
  </w:style>
  <w:style w:type="paragraph" w:customStyle="1" w:styleId="Head12">
    <w:name w:val="Head 1.2"/>
    <w:basedOn w:val="Normal"/>
    <w:rsid w:val="007D11DA"/>
    <w:pPr>
      <w:tabs>
        <w:tab w:val="num" w:pos="360"/>
      </w:tabs>
      <w:ind w:left="360" w:hanging="360"/>
    </w:pPr>
    <w:rPr>
      <w:rFonts w:ascii="Arial" w:hAnsi="Arial"/>
      <w:sz w:val="20"/>
    </w:rPr>
  </w:style>
  <w:style w:type="paragraph" w:customStyle="1" w:styleId="ChapterNumber">
    <w:name w:val="ChapterNumber"/>
    <w:rsid w:val="007D11DA"/>
    <w:pPr>
      <w:tabs>
        <w:tab w:val="left" w:pos="-720"/>
      </w:tabs>
      <w:suppressAutoHyphens/>
      <w:spacing w:after="0" w:line="240" w:lineRule="auto"/>
    </w:pPr>
    <w:rPr>
      <w:rFonts w:ascii="CG Times" w:eastAsia="Times New Roman" w:hAnsi="CG Times" w:cs="Times New Roman"/>
      <w:kern w:val="0"/>
      <w:sz w:val="22"/>
      <w:szCs w:val="20"/>
      <w14:ligatures w14:val="none"/>
    </w:rPr>
  </w:style>
  <w:style w:type="paragraph" w:customStyle="1" w:styleId="Heading1a">
    <w:name w:val="Heading 1a"/>
    <w:rsid w:val="007D11DA"/>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customStyle="1" w:styleId="SectionIIIHeading1">
    <w:name w:val="Section III Heading 1"/>
    <w:qFormat/>
    <w:rsid w:val="007D11DA"/>
    <w:pPr>
      <w:spacing w:before="120" w:after="240" w:line="240" w:lineRule="auto"/>
    </w:pPr>
    <w:rPr>
      <w:rFonts w:ascii="Times New Roman" w:eastAsia="Times New Roman" w:hAnsi="Times New Roman" w:cs="Times New Roman"/>
      <w:b/>
      <w:kern w:val="0"/>
      <w:szCs w:val="20"/>
      <w14:ligatures w14:val="none"/>
    </w:rPr>
  </w:style>
  <w:style w:type="character" w:customStyle="1" w:styleId="Heading1Char1">
    <w:name w:val="Heading 1 Char1"/>
    <w:aliases w:val="Document Header1 Char1,ClauseGroup_Title Char1"/>
    <w:rsid w:val="007D11DA"/>
    <w:rPr>
      <w:rFonts w:ascii="Cambria" w:eastAsia="Times New Roman" w:hAnsi="Cambria" w:cs="Times New Roman"/>
      <w:b/>
      <w:bCs/>
      <w:color w:val="365F91"/>
      <w:sz w:val="28"/>
      <w:szCs w:val="28"/>
    </w:rPr>
  </w:style>
  <w:style w:type="character" w:customStyle="1" w:styleId="st">
    <w:name w:val="st"/>
    <w:basedOn w:val="DefaultParagraphFont"/>
    <w:rsid w:val="007D11DA"/>
  </w:style>
  <w:style w:type="paragraph" w:customStyle="1" w:styleId="plane">
    <w:name w:val="plane"/>
    <w:basedOn w:val="Normal"/>
    <w:rsid w:val="007D11DA"/>
    <w:pPr>
      <w:suppressAutoHyphens/>
    </w:pPr>
    <w:rPr>
      <w:rFonts w:ascii="Tms Rmn" w:hAnsi="Tms Rmn"/>
    </w:rPr>
  </w:style>
  <w:style w:type="paragraph" w:customStyle="1" w:styleId="S1-Header2">
    <w:name w:val="S1-Header2"/>
    <w:basedOn w:val="Normal"/>
    <w:rsid w:val="007D11DA"/>
    <w:pPr>
      <w:tabs>
        <w:tab w:val="num" w:pos="360"/>
      </w:tabs>
      <w:spacing w:after="200"/>
      <w:jc w:val="left"/>
    </w:pPr>
    <w:rPr>
      <w:b/>
      <w:szCs w:val="24"/>
    </w:rPr>
  </w:style>
  <w:style w:type="paragraph" w:customStyle="1" w:styleId="S4-Header2">
    <w:name w:val="S4-Header 2"/>
    <w:basedOn w:val="Normal"/>
    <w:rsid w:val="007D11DA"/>
    <w:pPr>
      <w:spacing w:before="120" w:after="240"/>
      <w:jc w:val="center"/>
    </w:pPr>
    <w:rPr>
      <w:b/>
      <w:sz w:val="32"/>
      <w:szCs w:val="24"/>
    </w:rPr>
  </w:style>
  <w:style w:type="paragraph" w:styleId="NormalIndent">
    <w:name w:val="Normal Indent"/>
    <w:basedOn w:val="Normal"/>
    <w:unhideWhenUsed/>
    <w:rsid w:val="007D11DA"/>
    <w:pPr>
      <w:ind w:left="720"/>
      <w:jc w:val="left"/>
    </w:pPr>
    <w:rPr>
      <w:szCs w:val="24"/>
    </w:rPr>
  </w:style>
  <w:style w:type="paragraph" w:styleId="ListBullet">
    <w:name w:val="List Bullet"/>
    <w:basedOn w:val="Normal"/>
    <w:autoRedefine/>
    <w:unhideWhenUsed/>
    <w:rsid w:val="007D11DA"/>
    <w:pPr>
      <w:tabs>
        <w:tab w:val="num" w:pos="360"/>
      </w:tabs>
      <w:ind w:left="360" w:hanging="360"/>
      <w:jc w:val="left"/>
    </w:pPr>
    <w:rPr>
      <w:sz w:val="20"/>
    </w:rPr>
  </w:style>
  <w:style w:type="paragraph" w:styleId="List2">
    <w:name w:val="List 2"/>
    <w:basedOn w:val="Normal"/>
    <w:unhideWhenUsed/>
    <w:rsid w:val="007D11DA"/>
    <w:pPr>
      <w:ind w:left="720" w:hanging="360"/>
      <w:jc w:val="left"/>
    </w:pPr>
    <w:rPr>
      <w:szCs w:val="24"/>
    </w:rPr>
  </w:style>
  <w:style w:type="paragraph" w:styleId="List3">
    <w:name w:val="List 3"/>
    <w:basedOn w:val="Normal"/>
    <w:unhideWhenUsed/>
    <w:rsid w:val="007D11DA"/>
    <w:pPr>
      <w:ind w:left="1080" w:hanging="360"/>
      <w:jc w:val="left"/>
    </w:pPr>
    <w:rPr>
      <w:szCs w:val="24"/>
    </w:rPr>
  </w:style>
  <w:style w:type="paragraph" w:styleId="ListBullet2">
    <w:name w:val="List Bullet 2"/>
    <w:basedOn w:val="Normal"/>
    <w:autoRedefine/>
    <w:unhideWhenUsed/>
    <w:rsid w:val="007D11DA"/>
    <w:pPr>
      <w:tabs>
        <w:tab w:val="num" w:pos="720"/>
      </w:tabs>
      <w:ind w:left="720" w:hanging="360"/>
      <w:jc w:val="left"/>
    </w:pPr>
    <w:rPr>
      <w:sz w:val="20"/>
    </w:rPr>
  </w:style>
  <w:style w:type="paragraph" w:styleId="ListBullet3">
    <w:name w:val="List Bullet 3"/>
    <w:basedOn w:val="Normal"/>
    <w:autoRedefine/>
    <w:unhideWhenUsed/>
    <w:rsid w:val="007D11DA"/>
    <w:pPr>
      <w:tabs>
        <w:tab w:val="num" w:pos="1080"/>
      </w:tabs>
      <w:ind w:left="1080" w:hanging="360"/>
      <w:jc w:val="left"/>
    </w:pPr>
    <w:rPr>
      <w:sz w:val="20"/>
    </w:rPr>
  </w:style>
  <w:style w:type="paragraph" w:styleId="ListBullet4">
    <w:name w:val="List Bullet 4"/>
    <w:basedOn w:val="Normal"/>
    <w:autoRedefine/>
    <w:unhideWhenUsed/>
    <w:rsid w:val="007D11DA"/>
    <w:pPr>
      <w:tabs>
        <w:tab w:val="num" w:pos="1440"/>
      </w:tabs>
      <w:ind w:left="1440" w:hanging="360"/>
      <w:jc w:val="left"/>
    </w:pPr>
    <w:rPr>
      <w:sz w:val="20"/>
    </w:rPr>
  </w:style>
  <w:style w:type="paragraph" w:styleId="ListBullet5">
    <w:name w:val="List Bullet 5"/>
    <w:basedOn w:val="Normal"/>
    <w:autoRedefine/>
    <w:unhideWhenUsed/>
    <w:rsid w:val="007D11DA"/>
    <w:pPr>
      <w:tabs>
        <w:tab w:val="num" w:pos="1800"/>
      </w:tabs>
      <w:ind w:left="1800" w:hanging="360"/>
      <w:jc w:val="left"/>
    </w:pPr>
    <w:rPr>
      <w:sz w:val="20"/>
    </w:rPr>
  </w:style>
  <w:style w:type="paragraph" w:styleId="ListNumber2">
    <w:name w:val="List Number 2"/>
    <w:basedOn w:val="Normal"/>
    <w:unhideWhenUsed/>
    <w:rsid w:val="007D11DA"/>
    <w:pPr>
      <w:tabs>
        <w:tab w:val="num" w:pos="720"/>
      </w:tabs>
      <w:ind w:left="720" w:hanging="360"/>
      <w:jc w:val="left"/>
    </w:pPr>
    <w:rPr>
      <w:sz w:val="20"/>
    </w:rPr>
  </w:style>
  <w:style w:type="paragraph" w:styleId="ListNumber3">
    <w:name w:val="List Number 3"/>
    <w:basedOn w:val="Normal"/>
    <w:unhideWhenUsed/>
    <w:rsid w:val="007D11DA"/>
    <w:pPr>
      <w:tabs>
        <w:tab w:val="num" w:pos="1080"/>
      </w:tabs>
      <w:ind w:left="1080" w:hanging="360"/>
      <w:jc w:val="left"/>
    </w:pPr>
    <w:rPr>
      <w:sz w:val="20"/>
    </w:rPr>
  </w:style>
  <w:style w:type="paragraph" w:styleId="ListNumber4">
    <w:name w:val="List Number 4"/>
    <w:basedOn w:val="Normal"/>
    <w:unhideWhenUsed/>
    <w:rsid w:val="007D11DA"/>
    <w:pPr>
      <w:tabs>
        <w:tab w:val="num" w:pos="1440"/>
      </w:tabs>
      <w:ind w:left="1440" w:hanging="360"/>
      <w:jc w:val="left"/>
    </w:pPr>
    <w:rPr>
      <w:sz w:val="20"/>
    </w:rPr>
  </w:style>
  <w:style w:type="paragraph" w:styleId="ListNumber5">
    <w:name w:val="List Number 5"/>
    <w:basedOn w:val="Normal"/>
    <w:unhideWhenUsed/>
    <w:rsid w:val="007D11DA"/>
    <w:pPr>
      <w:tabs>
        <w:tab w:val="num" w:pos="1800"/>
      </w:tabs>
      <w:ind w:left="1800" w:hanging="360"/>
      <w:jc w:val="left"/>
    </w:pPr>
    <w:rPr>
      <w:sz w:val="20"/>
    </w:rPr>
  </w:style>
  <w:style w:type="paragraph" w:styleId="ListContinue2">
    <w:name w:val="List Continue 2"/>
    <w:basedOn w:val="Normal"/>
    <w:unhideWhenUsed/>
    <w:rsid w:val="007D11DA"/>
    <w:pPr>
      <w:spacing w:after="120"/>
      <w:ind w:left="720"/>
      <w:jc w:val="left"/>
    </w:pPr>
    <w:rPr>
      <w:szCs w:val="24"/>
    </w:rPr>
  </w:style>
  <w:style w:type="paragraph" w:styleId="ListContinue3">
    <w:name w:val="List Continue 3"/>
    <w:basedOn w:val="Normal"/>
    <w:unhideWhenUsed/>
    <w:rsid w:val="007D11DA"/>
    <w:pPr>
      <w:spacing w:after="120"/>
      <w:ind w:left="1080"/>
      <w:jc w:val="left"/>
    </w:pPr>
    <w:rPr>
      <w:szCs w:val="24"/>
    </w:rPr>
  </w:style>
  <w:style w:type="paragraph" w:styleId="MessageHeader">
    <w:name w:val="Message Header"/>
    <w:basedOn w:val="Normal"/>
    <w:link w:val="MessageHeaderChar"/>
    <w:unhideWhenUsed/>
    <w:rsid w:val="007D11DA"/>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7D11DA"/>
    <w:rPr>
      <w:rFonts w:ascii="Arial" w:eastAsia="Times New Roman" w:hAnsi="Arial" w:cs="Times New Roman"/>
      <w:kern w:val="0"/>
      <w:shd w:val="pct20" w:color="auto" w:fill="auto"/>
      <w14:ligatures w14:val="none"/>
    </w:rPr>
  </w:style>
  <w:style w:type="paragraph" w:styleId="NoteHeading">
    <w:name w:val="Note Heading"/>
    <w:basedOn w:val="Normal"/>
    <w:next w:val="Normal"/>
    <w:link w:val="NoteHeadingChar"/>
    <w:unhideWhenUsed/>
    <w:rsid w:val="007D11DA"/>
    <w:pPr>
      <w:suppressAutoHyphens/>
      <w:overflowPunct w:val="0"/>
      <w:autoSpaceDE w:val="0"/>
      <w:autoSpaceDN w:val="0"/>
      <w:adjustRightInd w:val="0"/>
    </w:pPr>
  </w:style>
  <w:style w:type="character" w:customStyle="1" w:styleId="NoteHeadingChar">
    <w:name w:val="Note Heading Char"/>
    <w:basedOn w:val="DefaultParagraphFont"/>
    <w:link w:val="NoteHeading"/>
    <w:rsid w:val="007D11DA"/>
    <w:rPr>
      <w:rFonts w:ascii="Times New Roman" w:eastAsia="Times New Roman" w:hAnsi="Times New Roman" w:cs="Times New Roman"/>
      <w:kern w:val="0"/>
      <w:szCs w:val="20"/>
      <w14:ligatures w14:val="none"/>
    </w:rPr>
  </w:style>
  <w:style w:type="paragraph" w:customStyle="1" w:styleId="SectionTitle">
    <w:name w:val="Section Title"/>
    <w:next w:val="Normal"/>
    <w:rsid w:val="007D11DA"/>
    <w:pPr>
      <w:spacing w:after="200" w:line="240" w:lineRule="auto"/>
      <w:jc w:val="center"/>
    </w:pPr>
    <w:rPr>
      <w:rFonts w:ascii="Times New Roman" w:eastAsia="Times New Roman" w:hAnsi="Times New Roman" w:cs="Times New Roman"/>
      <w:b/>
      <w:kern w:val="0"/>
      <w:sz w:val="44"/>
      <w:szCs w:val="20"/>
      <w:lang w:val="en-GB"/>
      <w14:ligatures w14:val="none"/>
    </w:rPr>
  </w:style>
  <w:style w:type="paragraph" w:customStyle="1" w:styleId="Level3Body">
    <w:name w:val="Level 3 (Body)"/>
    <w:rsid w:val="007D11DA"/>
    <w:pPr>
      <w:tabs>
        <w:tab w:val="left" w:pos="1502"/>
      </w:tabs>
      <w:spacing w:after="0" w:line="270" w:lineRule="atLeast"/>
      <w:ind w:left="1502" w:hanging="425"/>
      <w:jc w:val="both"/>
    </w:pPr>
    <w:rPr>
      <w:rFonts w:ascii="Optima" w:eastAsia="Times New Roman" w:hAnsi="Optima" w:cs="Times New Roman"/>
      <w:kern w:val="0"/>
      <w:sz w:val="22"/>
      <w:szCs w:val="20"/>
      <w14:ligatures w14:val="none"/>
    </w:rPr>
  </w:style>
  <w:style w:type="paragraph" w:customStyle="1" w:styleId="Enclosure">
    <w:name w:val="Enclosure"/>
    <w:basedOn w:val="Normal"/>
    <w:rsid w:val="007D11DA"/>
    <w:pPr>
      <w:jc w:val="left"/>
    </w:pPr>
    <w:rPr>
      <w:szCs w:val="24"/>
    </w:rPr>
  </w:style>
  <w:style w:type="paragraph" w:customStyle="1" w:styleId="ShortReturnAddress">
    <w:name w:val="Short Return Address"/>
    <w:basedOn w:val="Normal"/>
    <w:rsid w:val="007D11DA"/>
    <w:pPr>
      <w:jc w:val="left"/>
    </w:pPr>
    <w:rPr>
      <w:szCs w:val="24"/>
    </w:rPr>
  </w:style>
  <w:style w:type="paragraph" w:customStyle="1" w:styleId="BHead">
    <w:name w:val="B Head"/>
    <w:rsid w:val="007D11D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CHead">
    <w:name w:val="C Head"/>
    <w:rsid w:val="007D11D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SecNoHe">
    <w:name w:val="Sec No. &amp; He"/>
    <w:rsid w:val="007D11D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RightPar10">
    <w:name w:val="Right Par[1]"/>
    <w:rsid w:val="007D11DA"/>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kern w:val="0"/>
      <w:szCs w:val="20"/>
      <w14:ligatures w14:val="none"/>
    </w:rPr>
  </w:style>
  <w:style w:type="paragraph" w:customStyle="1" w:styleId="RightPar20">
    <w:name w:val="Right Par[2]"/>
    <w:rsid w:val="007D11DA"/>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kern w:val="0"/>
      <w:szCs w:val="20"/>
      <w14:ligatures w14:val="none"/>
    </w:rPr>
  </w:style>
  <w:style w:type="paragraph" w:customStyle="1" w:styleId="RightPar30">
    <w:name w:val="Right Par[3]"/>
    <w:rsid w:val="007D11DA"/>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kern w:val="0"/>
      <w:szCs w:val="20"/>
      <w14:ligatures w14:val="none"/>
    </w:rPr>
  </w:style>
  <w:style w:type="paragraph" w:customStyle="1" w:styleId="RightPar40">
    <w:name w:val="Right Par[4]"/>
    <w:rsid w:val="007D11DA"/>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kern w:val="0"/>
      <w:szCs w:val="20"/>
      <w14:ligatures w14:val="none"/>
    </w:rPr>
  </w:style>
  <w:style w:type="paragraph" w:customStyle="1" w:styleId="RightPar50">
    <w:name w:val="Right Par[5]"/>
    <w:rsid w:val="007D11DA"/>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kern w:val="0"/>
      <w:szCs w:val="20"/>
      <w14:ligatures w14:val="none"/>
    </w:rPr>
  </w:style>
  <w:style w:type="paragraph" w:customStyle="1" w:styleId="RightPar60">
    <w:name w:val="Right Par[6]"/>
    <w:rsid w:val="007D11DA"/>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kern w:val="0"/>
      <w:szCs w:val="20"/>
      <w14:ligatures w14:val="none"/>
    </w:rPr>
  </w:style>
  <w:style w:type="paragraph" w:customStyle="1" w:styleId="RightPar70">
    <w:name w:val="Right Par[7]"/>
    <w:rsid w:val="007D11DA"/>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kern w:val="0"/>
      <w:szCs w:val="20"/>
      <w14:ligatures w14:val="none"/>
    </w:rPr>
  </w:style>
  <w:style w:type="paragraph" w:customStyle="1" w:styleId="RightPar80">
    <w:name w:val="Right Par[8]"/>
    <w:rsid w:val="007D11DA"/>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kern w:val="0"/>
      <w:szCs w:val="20"/>
      <w14:ligatures w14:val="none"/>
    </w:rPr>
  </w:style>
  <w:style w:type="paragraph" w:customStyle="1" w:styleId="text3">
    <w:name w:val="text 3"/>
    <w:basedOn w:val="Normal"/>
    <w:rsid w:val="007D11DA"/>
    <w:pPr>
      <w:spacing w:before="240" w:after="240"/>
      <w:ind w:left="1418"/>
      <w:jc w:val="left"/>
    </w:pPr>
    <w:rPr>
      <w:szCs w:val="24"/>
    </w:rPr>
  </w:style>
  <w:style w:type="paragraph" w:customStyle="1" w:styleId="e4">
    <w:name w:val="e4"/>
    <w:aliases w:val="exh line end"/>
    <w:basedOn w:val="Normal"/>
    <w:next w:val="Normal"/>
    <w:rsid w:val="007D11DA"/>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7D11DA"/>
    <w:pPr>
      <w:spacing w:before="120" w:after="200"/>
    </w:pPr>
    <w:rPr>
      <w:b/>
    </w:rPr>
  </w:style>
  <w:style w:type="paragraph" w:customStyle="1" w:styleId="S1-Header1">
    <w:name w:val="S1-Header1"/>
    <w:basedOn w:val="Normal"/>
    <w:rsid w:val="007D11DA"/>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7D11DA"/>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7D11DA"/>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7D11DA"/>
    <w:pPr>
      <w:numPr>
        <w:ilvl w:val="0"/>
      </w:numPr>
      <w:spacing w:before="120" w:after="240"/>
      <w:ind w:left="180" w:right="288"/>
      <w:jc w:val="center"/>
    </w:pPr>
    <w:rPr>
      <w:rFonts w:eastAsia="Times New Roman" w:cs="Times New Roman"/>
      <w:b/>
      <w:bCs/>
      <w:color w:val="auto"/>
      <w:spacing w:val="0"/>
      <w:sz w:val="36"/>
      <w:szCs w:val="20"/>
    </w:rPr>
  </w:style>
  <w:style w:type="paragraph" w:customStyle="1" w:styleId="StyleArial20ptBoldCenteredBefore6ptAfter12pt">
    <w:name w:val="Style Arial 20 pt Bold Centered Before:  6 pt After:  12 pt"/>
    <w:basedOn w:val="Normal"/>
    <w:rsid w:val="007D11DA"/>
    <w:pPr>
      <w:spacing w:before="120" w:after="240"/>
      <w:jc w:val="center"/>
    </w:pPr>
    <w:rPr>
      <w:b/>
      <w:bCs/>
      <w:sz w:val="36"/>
    </w:rPr>
  </w:style>
  <w:style w:type="paragraph" w:customStyle="1" w:styleId="S3-Header1">
    <w:name w:val="S3-Header 1"/>
    <w:basedOn w:val="Normal"/>
    <w:rsid w:val="007D11DA"/>
    <w:pPr>
      <w:spacing w:before="120" w:after="200"/>
      <w:ind w:left="1080" w:hanging="720"/>
    </w:pPr>
    <w:rPr>
      <w:b/>
      <w:bCs/>
      <w:noProof/>
      <w:sz w:val="28"/>
    </w:rPr>
  </w:style>
  <w:style w:type="paragraph" w:customStyle="1" w:styleId="S3-Heading2">
    <w:name w:val="S3-Heading 2"/>
    <w:basedOn w:val="Normal"/>
    <w:rsid w:val="007D11DA"/>
    <w:pPr>
      <w:spacing w:after="200"/>
      <w:ind w:left="1080" w:right="288" w:hanging="720"/>
    </w:pPr>
    <w:rPr>
      <w:b/>
      <w:bCs/>
      <w:szCs w:val="24"/>
    </w:rPr>
  </w:style>
  <w:style w:type="paragraph" w:customStyle="1" w:styleId="S4Header">
    <w:name w:val="S4 Header"/>
    <w:basedOn w:val="Normal"/>
    <w:next w:val="Normal"/>
    <w:rsid w:val="007D11DA"/>
    <w:pPr>
      <w:spacing w:before="120" w:after="240"/>
      <w:jc w:val="center"/>
    </w:pPr>
    <w:rPr>
      <w:b/>
      <w:sz w:val="32"/>
    </w:rPr>
  </w:style>
  <w:style w:type="paragraph" w:customStyle="1" w:styleId="S4-Header10">
    <w:name w:val="S4-Header 1"/>
    <w:basedOn w:val="Normal"/>
    <w:next w:val="Normal"/>
    <w:rsid w:val="007D11DA"/>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7D11DA"/>
    <w:pPr>
      <w:spacing w:before="120" w:after="240"/>
      <w:ind w:left="360" w:right="288"/>
    </w:pPr>
    <w:rPr>
      <w:bCs/>
      <w:sz w:val="32"/>
    </w:rPr>
  </w:style>
  <w:style w:type="paragraph" w:customStyle="1" w:styleId="S6-Header1">
    <w:name w:val="S6-Header 1"/>
    <w:basedOn w:val="Normal"/>
    <w:next w:val="Normal"/>
    <w:rsid w:val="007D11DA"/>
    <w:pPr>
      <w:spacing w:before="120" w:after="240"/>
      <w:jc w:val="center"/>
    </w:pPr>
    <w:rPr>
      <w:rFonts w:cs="Arial"/>
      <w:b/>
      <w:sz w:val="32"/>
      <w:szCs w:val="24"/>
    </w:rPr>
  </w:style>
  <w:style w:type="paragraph" w:customStyle="1" w:styleId="Part">
    <w:name w:val="Part"/>
    <w:basedOn w:val="Normal"/>
    <w:rsid w:val="007D11DA"/>
    <w:pPr>
      <w:keepNext/>
      <w:spacing w:before="2280"/>
      <w:jc w:val="center"/>
    </w:pPr>
    <w:rPr>
      <w:b/>
      <w:sz w:val="52"/>
      <w:szCs w:val="24"/>
    </w:rPr>
  </w:style>
  <w:style w:type="paragraph" w:customStyle="1" w:styleId="StyleHead41Before6ptAfter6pt">
    <w:name w:val="Style Head 4.1 + Before:  6 pt After:  6 pt"/>
    <w:basedOn w:val="Head41"/>
    <w:rsid w:val="007D11DA"/>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7D11DA"/>
    <w:pPr>
      <w:spacing w:before="120" w:after="240"/>
      <w:jc w:val="center"/>
    </w:pPr>
    <w:rPr>
      <w:b/>
      <w:sz w:val="36"/>
      <w:szCs w:val="24"/>
    </w:rPr>
  </w:style>
  <w:style w:type="paragraph" w:customStyle="1" w:styleId="StyleS1-Header1TimesNewRoman14pt">
    <w:name w:val="Style S1-Header1 + Times New Roman 14 pt"/>
    <w:basedOn w:val="S1-Header1"/>
    <w:rsid w:val="007D11DA"/>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7D11DA"/>
    <w:pPr>
      <w:tabs>
        <w:tab w:val="num" w:pos="648"/>
      </w:tabs>
      <w:ind w:left="360" w:hanging="72"/>
    </w:pPr>
  </w:style>
  <w:style w:type="paragraph" w:customStyle="1" w:styleId="StyleStyleS1-Header1TimesNewRoman14pt1">
    <w:name w:val="Style Style S1-Header1 + Times New Roman 14 pt +1"/>
    <w:basedOn w:val="StyleS1-Header1TimesNewRoman14pt"/>
    <w:rsid w:val="007D11DA"/>
    <w:pPr>
      <w:tabs>
        <w:tab w:val="num" w:pos="648"/>
      </w:tabs>
      <w:ind w:left="360" w:hanging="72"/>
    </w:pPr>
  </w:style>
  <w:style w:type="character" w:customStyle="1" w:styleId="AHead">
    <w:name w:val="A Head"/>
    <w:rsid w:val="007D11DA"/>
    <w:rPr>
      <w:rFonts w:ascii="Times New Roman" w:hAnsi="Times New Roman" w:cs="Times New Roman" w:hint="default"/>
      <w:noProof w:val="0"/>
      <w:sz w:val="20"/>
      <w:lang w:val="en-US"/>
    </w:rPr>
  </w:style>
  <w:style w:type="character" w:customStyle="1" w:styleId="DefaultPara">
    <w:name w:val="Default Para"/>
    <w:rsid w:val="007D11DA"/>
    <w:rPr>
      <w:rFonts w:ascii="CG Times" w:hAnsi="CG Times" w:hint="default"/>
      <w:b/>
      <w:bCs w:val="0"/>
      <w:i/>
      <w:iCs w:val="0"/>
      <w:noProof w:val="0"/>
      <w:sz w:val="24"/>
      <w:lang w:val="en-US"/>
    </w:rPr>
  </w:style>
  <w:style w:type="character" w:customStyle="1" w:styleId="BulletList">
    <w:name w:val="Bullet List"/>
    <w:basedOn w:val="DefaultParagraphFont"/>
    <w:rsid w:val="007D11DA"/>
  </w:style>
  <w:style w:type="character" w:customStyle="1" w:styleId="StyleHeader2-SubClausesItalicChar">
    <w:name w:val="Style Header 2 - SubClauses + Italic Char"/>
    <w:rsid w:val="007D11DA"/>
    <w:rPr>
      <w:rFonts w:ascii="Arial" w:hAnsi="Arial" w:cs="Arial" w:hint="default"/>
      <w:i/>
      <w:iCs/>
      <w:sz w:val="24"/>
      <w:szCs w:val="24"/>
      <w:lang w:val="en-US" w:eastAsia="en-US" w:bidi="ar-SA"/>
    </w:rPr>
  </w:style>
  <w:style w:type="character" w:customStyle="1" w:styleId="S1-Header1CharChar">
    <w:name w:val="S1-Header1 Char Char"/>
    <w:rsid w:val="007D11DA"/>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7D11DA"/>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7D11DA"/>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7D11DA"/>
    <w:rPr>
      <w:rFonts w:ascii="Arial" w:hAnsi="Arial" w:cs="Arial" w:hint="default"/>
      <w:b w:val="0"/>
      <w:bCs w:val="0"/>
      <w:sz w:val="28"/>
      <w:szCs w:val="24"/>
      <w:lang w:val="en-US" w:eastAsia="en-US" w:bidi="ar-SA"/>
    </w:rPr>
  </w:style>
  <w:style w:type="character" w:customStyle="1" w:styleId="hps">
    <w:name w:val="hps"/>
    <w:rsid w:val="007D11DA"/>
  </w:style>
  <w:style w:type="character" w:customStyle="1" w:styleId="shorttext">
    <w:name w:val="short_text"/>
    <w:rsid w:val="007D11DA"/>
  </w:style>
  <w:style w:type="character" w:customStyle="1" w:styleId="atn">
    <w:name w:val="atn"/>
    <w:rsid w:val="007D11DA"/>
  </w:style>
  <w:style w:type="character" w:customStyle="1" w:styleId="dieuChar">
    <w:name w:val="dieu Char"/>
    <w:rsid w:val="007D11DA"/>
    <w:rPr>
      <w:rFonts w:ascii="Times New Roman" w:eastAsia="Times New Roman" w:hAnsi="Times New Roman" w:cs="Times New Roman"/>
      <w:b/>
      <w:color w:val="0000FF"/>
      <w:sz w:val="26"/>
      <w:szCs w:val="20"/>
      <w:lang w:val="en-US"/>
    </w:rPr>
  </w:style>
  <w:style w:type="paragraph" w:customStyle="1" w:styleId="3">
    <w:name w:val="3"/>
    <w:basedOn w:val="Heading3"/>
    <w:rsid w:val="007D11DA"/>
    <w:pPr>
      <w:keepNext w:val="0"/>
      <w:keepLines w:val="0"/>
      <w:widowControl w:val="0"/>
      <w:tabs>
        <w:tab w:val="left" w:pos="851"/>
      </w:tabs>
      <w:overflowPunct w:val="0"/>
      <w:autoSpaceDE w:val="0"/>
      <w:autoSpaceDN w:val="0"/>
      <w:adjustRightInd w:val="0"/>
      <w:spacing w:before="120" w:after="0"/>
      <w:ind w:firstLine="567"/>
      <w:textAlignment w:val="baseline"/>
    </w:pPr>
    <w:rPr>
      <w:rFonts w:eastAsia="Calibri" w:cs="Times New Roman"/>
      <w:b/>
      <w:color w:val="auto"/>
      <w:sz w:val="26"/>
      <w:szCs w:val="26"/>
      <w:lang w:val="vi-VN"/>
    </w:rPr>
  </w:style>
  <w:style w:type="paragraph" w:customStyle="1" w:styleId="Mau">
    <w:name w:val="Mau"/>
    <w:basedOn w:val="Heading4"/>
    <w:rsid w:val="007D11DA"/>
    <w:pPr>
      <w:keepLines w:val="0"/>
      <w:spacing w:before="0" w:after="120"/>
      <w:ind w:firstLine="567"/>
      <w:jc w:val="right"/>
    </w:pPr>
    <w:rPr>
      <w:rFonts w:ascii=".VnTime" w:eastAsia="Times New Roman" w:hAnsi=".VnTime" w:cs="Times New Roman"/>
      <w:b/>
      <w:bCs/>
      <w:i w:val="0"/>
      <w:iCs w:val="0"/>
      <w:color w:val="auto"/>
      <w:sz w:val="28"/>
      <w:szCs w:val="28"/>
      <w:u w:val="single"/>
      <w:lang w:val="de-DE"/>
    </w:rPr>
  </w:style>
  <w:style w:type="paragraph" w:customStyle="1" w:styleId="4">
    <w:name w:val="4"/>
    <w:basedOn w:val="Normal"/>
    <w:rsid w:val="007D11DA"/>
    <w:pPr>
      <w:spacing w:before="360" w:line="288" w:lineRule="auto"/>
    </w:pPr>
    <w:rPr>
      <w:rFonts w:ascii=".VnArial" w:hAnsi=".VnArial"/>
      <w:b/>
      <w:sz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7D11DA"/>
  </w:style>
  <w:style w:type="paragraph" w:customStyle="1" w:styleId="Style1">
    <w:name w:val="Style1"/>
    <w:basedOn w:val="Normal"/>
    <w:rsid w:val="007D11DA"/>
    <w:pPr>
      <w:widowControl w:val="0"/>
    </w:pPr>
    <w:rPr>
      <w:rFonts w:ascii=".VnTime" w:hAnsi=".VnTime"/>
      <w:sz w:val="26"/>
    </w:rPr>
  </w:style>
  <w:style w:type="character" w:styleId="Emphasis">
    <w:name w:val="Emphasis"/>
    <w:uiPriority w:val="20"/>
    <w:qFormat/>
    <w:rsid w:val="007D11DA"/>
    <w:rPr>
      <w:i/>
      <w:iCs/>
    </w:rPr>
  </w:style>
  <w:style w:type="paragraph" w:customStyle="1" w:styleId="HAStyle1">
    <w:name w:val="HAStyle1"/>
    <w:basedOn w:val="Sec1-Clauses"/>
    <w:qFormat/>
    <w:rsid w:val="007D11DA"/>
    <w:pPr>
      <w:widowControl w:val="0"/>
      <w:numPr>
        <w:numId w:val="1"/>
      </w:numPr>
      <w:spacing w:line="264" w:lineRule="auto"/>
    </w:pPr>
    <w:rPr>
      <w:rFonts w:eastAsiaTheme="minorHAnsi"/>
      <w:sz w:val="28"/>
      <w:szCs w:val="28"/>
    </w:rPr>
  </w:style>
  <w:style w:type="paragraph" w:styleId="Revision">
    <w:name w:val="Revision"/>
    <w:hidden/>
    <w:uiPriority w:val="99"/>
    <w:semiHidden/>
    <w:rsid w:val="007D11DA"/>
    <w:pPr>
      <w:spacing w:after="0" w:line="240" w:lineRule="auto"/>
    </w:pPr>
    <w:rPr>
      <w:rFonts w:ascii="Times New Roman" w:eastAsia="Times New Roman" w:hAnsi="Times New Roman" w:cs="Times New Roman"/>
      <w:kern w:val="0"/>
      <w:szCs w:val="20"/>
      <w14:ligatures w14:val="none"/>
    </w:rPr>
  </w:style>
  <w:style w:type="character" w:customStyle="1" w:styleId="Other">
    <w:name w:val="Other_"/>
    <w:link w:val="Other0"/>
    <w:uiPriority w:val="99"/>
    <w:rsid w:val="007D11DA"/>
    <w:rPr>
      <w:rFonts w:cs="Times New Roman"/>
      <w:i/>
      <w:iCs/>
      <w:sz w:val="26"/>
      <w:szCs w:val="26"/>
      <w:shd w:val="clear" w:color="auto" w:fill="FFFFFF"/>
    </w:rPr>
  </w:style>
  <w:style w:type="paragraph" w:customStyle="1" w:styleId="Other0">
    <w:name w:val="Other"/>
    <w:basedOn w:val="Normal"/>
    <w:link w:val="Other"/>
    <w:uiPriority w:val="99"/>
    <w:rsid w:val="007D11DA"/>
    <w:pPr>
      <w:widowControl w:val="0"/>
      <w:shd w:val="clear" w:color="auto" w:fill="FFFFFF"/>
      <w:spacing w:after="100" w:line="262" w:lineRule="auto"/>
      <w:ind w:firstLine="400"/>
      <w:jc w:val="center"/>
    </w:pPr>
    <w:rPr>
      <w:rFonts w:asciiTheme="minorHAnsi" w:eastAsiaTheme="minorHAnsi" w:hAnsiTheme="minorHAnsi"/>
      <w:i/>
      <w:iCs/>
      <w:kern w:val="2"/>
      <w:sz w:val="26"/>
      <w:szCs w:val="26"/>
      <w14:ligatures w14:val="standardContextual"/>
    </w:rPr>
  </w:style>
  <w:style w:type="character" w:customStyle="1" w:styleId="Khc">
    <w:name w:val="Khác_"/>
    <w:link w:val="Khc0"/>
    <w:uiPriority w:val="99"/>
    <w:rsid w:val="007D11DA"/>
    <w:rPr>
      <w:rFonts w:cs="Times New Roman"/>
      <w:szCs w:val="28"/>
    </w:rPr>
  </w:style>
  <w:style w:type="paragraph" w:customStyle="1" w:styleId="Khc0">
    <w:name w:val="Khác"/>
    <w:basedOn w:val="Normal"/>
    <w:link w:val="Khc"/>
    <w:uiPriority w:val="99"/>
    <w:rsid w:val="007D11DA"/>
    <w:pPr>
      <w:widowControl w:val="0"/>
      <w:spacing w:after="60" w:line="312" w:lineRule="auto"/>
      <w:ind w:firstLine="400"/>
      <w:jc w:val="left"/>
    </w:pPr>
    <w:rPr>
      <w:rFonts w:asciiTheme="minorHAnsi" w:eastAsiaTheme="minorHAnsi" w:hAnsiTheme="minorHAnsi"/>
      <w:kern w:val="2"/>
      <w:szCs w:val="28"/>
      <w14:ligatures w14:val="standardContextual"/>
    </w:rPr>
  </w:style>
  <w:style w:type="paragraph" w:styleId="Index3">
    <w:name w:val="index 3"/>
    <w:basedOn w:val="Normal"/>
    <w:next w:val="Normal"/>
    <w:autoRedefine/>
    <w:uiPriority w:val="99"/>
    <w:semiHidden/>
    <w:unhideWhenUsed/>
    <w:rsid w:val="007D11DA"/>
    <w:pPr>
      <w:ind w:left="720" w:hanging="240"/>
    </w:pPr>
  </w:style>
  <w:style w:type="paragraph" w:customStyle="1" w:styleId="TableParagraph">
    <w:name w:val="Table Paragraph"/>
    <w:basedOn w:val="Normal"/>
    <w:uiPriority w:val="1"/>
    <w:qFormat/>
    <w:rsid w:val="007D11DA"/>
    <w:pPr>
      <w:widowControl w:val="0"/>
      <w:jc w:val="left"/>
    </w:pPr>
    <w:rPr>
      <w:rFonts w:ascii="Calibri" w:eastAsia="Calibri" w:hAnsi="Calibri"/>
      <w:sz w:val="22"/>
      <w:szCs w:val="22"/>
    </w:rPr>
  </w:style>
  <w:style w:type="paragraph" w:customStyle="1" w:styleId="CharCharCharCharCharCharChar">
    <w:name w:val="Char Char Char Char Char Char Char"/>
    <w:basedOn w:val="Normal"/>
    <w:rsid w:val="0089417A"/>
    <w:pPr>
      <w:spacing w:after="160" w:line="240" w:lineRule="exact"/>
      <w:jc w:val="left"/>
    </w:pPr>
    <w:rPr>
      <w:rFonts w:ascii="Verdana" w:hAnsi="Verdana"/>
      <w:sz w:val="20"/>
      <w:lang w:val="en-GB"/>
    </w:rPr>
  </w:style>
  <w:style w:type="table" w:styleId="TableGrid">
    <w:name w:val="Table Grid"/>
    <w:basedOn w:val="TableNormal"/>
    <w:rsid w:val="0089417A"/>
    <w:pPr>
      <w:spacing w:after="20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9417A"/>
    <w:pPr>
      <w:pageBreakBefore/>
      <w:spacing w:before="100" w:beforeAutospacing="1" w:after="100" w:afterAutospacing="1"/>
      <w:jc w:val="left"/>
    </w:pPr>
    <w:rPr>
      <w:rFonts w:ascii="Arial" w:hAnsi="Arial" w:cs="Arial"/>
      <w:sz w:val="20"/>
    </w:rPr>
  </w:style>
  <w:style w:type="paragraph" w:customStyle="1" w:styleId="CharChar3">
    <w:name w:val="Char Char3"/>
    <w:basedOn w:val="Normal"/>
    <w:semiHidden/>
    <w:rsid w:val="0089417A"/>
    <w:pPr>
      <w:spacing w:after="160" w:line="240" w:lineRule="exact"/>
      <w:jc w:val="left"/>
    </w:pPr>
    <w:rPr>
      <w:rFonts w:ascii="Arial" w:hAnsi="Arial"/>
      <w:sz w:val="22"/>
      <w:szCs w:val="22"/>
    </w:rPr>
  </w:style>
  <w:style w:type="character" w:customStyle="1" w:styleId="CharChar5">
    <w:name w:val="Char Char5"/>
    <w:basedOn w:val="DefaultParagraphFont"/>
    <w:locked/>
    <w:rsid w:val="0089417A"/>
  </w:style>
  <w:style w:type="paragraph" w:customStyle="1" w:styleId="CharChar1">
    <w:name w:val="Char Char1"/>
    <w:basedOn w:val="Normal"/>
    <w:rsid w:val="0089417A"/>
    <w:pPr>
      <w:pageBreakBefore/>
      <w:spacing w:before="100" w:beforeAutospacing="1" w:after="100" w:afterAutospacing="1"/>
      <w:jc w:val="left"/>
    </w:pPr>
    <w:rPr>
      <w:rFonts w:ascii="Tahoma" w:hAnsi="Tahoma"/>
      <w:sz w:val="20"/>
    </w:rPr>
  </w:style>
  <w:style w:type="paragraph" w:customStyle="1" w:styleId="Char15">
    <w:name w:val="Char15"/>
    <w:basedOn w:val="Normal"/>
    <w:rsid w:val="0089417A"/>
    <w:pPr>
      <w:spacing w:after="160" w:line="240" w:lineRule="exact"/>
      <w:jc w:val="left"/>
    </w:pPr>
    <w:rPr>
      <w:rFonts w:ascii="Verdana" w:hAnsi="Verdana" w:cs="Verdana"/>
      <w:sz w:val="20"/>
      <w:lang w:val="en-GB"/>
    </w:rPr>
  </w:style>
  <w:style w:type="paragraph" w:customStyle="1" w:styleId="msonormal0">
    <w:name w:val="msonormal"/>
    <w:basedOn w:val="Normal"/>
    <w:rsid w:val="0089417A"/>
    <w:pPr>
      <w:spacing w:before="100" w:beforeAutospacing="1" w:after="100" w:afterAutospacing="1"/>
      <w:jc w:val="left"/>
    </w:pPr>
    <w:rPr>
      <w:szCs w:val="24"/>
    </w:rPr>
  </w:style>
  <w:style w:type="paragraph" w:customStyle="1" w:styleId="xl176">
    <w:name w:val="xl176"/>
    <w:basedOn w:val="Normal"/>
    <w:rsid w:val="0089417A"/>
    <w:pPr>
      <w:spacing w:before="100" w:beforeAutospacing="1" w:after="100" w:afterAutospacing="1"/>
      <w:jc w:val="left"/>
    </w:pPr>
    <w:rPr>
      <w:color w:val="000000"/>
      <w:sz w:val="26"/>
      <w:szCs w:val="26"/>
    </w:rPr>
  </w:style>
  <w:style w:type="paragraph" w:customStyle="1" w:styleId="xl177">
    <w:name w:val="xl177"/>
    <w:basedOn w:val="Normal"/>
    <w:rsid w:val="0089417A"/>
    <w:pPr>
      <w:spacing w:before="100" w:beforeAutospacing="1" w:after="100" w:afterAutospacing="1"/>
      <w:jc w:val="left"/>
    </w:pPr>
    <w:rPr>
      <w:color w:val="000000"/>
      <w:sz w:val="26"/>
      <w:szCs w:val="26"/>
    </w:rPr>
  </w:style>
  <w:style w:type="paragraph" w:customStyle="1" w:styleId="xl178">
    <w:name w:val="xl17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2"/>
      <w:szCs w:val="22"/>
    </w:rPr>
  </w:style>
  <w:style w:type="paragraph" w:customStyle="1" w:styleId="xl179">
    <w:name w:val="xl17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0">
    <w:name w:val="xl18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rPr>
  </w:style>
  <w:style w:type="paragraph" w:customStyle="1" w:styleId="xl181">
    <w:name w:val="xl181"/>
    <w:basedOn w:val="Normal"/>
    <w:rsid w:val="0089417A"/>
    <w:pPr>
      <w:spacing w:before="100" w:beforeAutospacing="1" w:after="100" w:afterAutospacing="1"/>
      <w:jc w:val="center"/>
    </w:pPr>
    <w:rPr>
      <w:color w:val="000000"/>
      <w:sz w:val="26"/>
      <w:szCs w:val="26"/>
    </w:rPr>
  </w:style>
  <w:style w:type="paragraph" w:customStyle="1" w:styleId="xl182">
    <w:name w:val="xl182"/>
    <w:basedOn w:val="Normal"/>
    <w:rsid w:val="0089417A"/>
    <w:pPr>
      <w:spacing w:before="100" w:beforeAutospacing="1" w:after="100" w:afterAutospacing="1"/>
      <w:jc w:val="left"/>
    </w:pPr>
    <w:rPr>
      <w:color w:val="000000"/>
      <w:sz w:val="22"/>
      <w:szCs w:val="22"/>
    </w:rPr>
  </w:style>
  <w:style w:type="paragraph" w:customStyle="1" w:styleId="xl183">
    <w:name w:val="xl18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84">
    <w:name w:val="xl184"/>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85">
    <w:name w:val="xl185"/>
    <w:basedOn w:val="Normal"/>
    <w:rsid w:val="0089417A"/>
    <w:pPr>
      <w:spacing w:before="100" w:beforeAutospacing="1" w:after="100" w:afterAutospacing="1"/>
      <w:jc w:val="left"/>
    </w:pPr>
    <w:rPr>
      <w:b/>
      <w:bCs/>
      <w:color w:val="000000"/>
      <w:sz w:val="22"/>
      <w:szCs w:val="22"/>
    </w:rPr>
  </w:style>
  <w:style w:type="paragraph" w:customStyle="1" w:styleId="xl186">
    <w:name w:val="xl186"/>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7">
    <w:name w:val="xl18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8">
    <w:name w:val="xl188"/>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189">
    <w:name w:val="xl18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90">
    <w:name w:val="xl19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2"/>
      <w:szCs w:val="22"/>
    </w:rPr>
  </w:style>
  <w:style w:type="paragraph" w:customStyle="1" w:styleId="xl191">
    <w:name w:val="xl191"/>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92">
    <w:name w:val="xl192"/>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rPr>
  </w:style>
  <w:style w:type="paragraph" w:customStyle="1" w:styleId="xl193">
    <w:name w:val="xl19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94">
    <w:name w:val="xl194"/>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95">
    <w:name w:val="xl195"/>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96">
    <w:name w:val="xl196"/>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2"/>
      <w:szCs w:val="22"/>
    </w:rPr>
  </w:style>
  <w:style w:type="paragraph" w:customStyle="1" w:styleId="xl197">
    <w:name w:val="xl19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198">
    <w:name w:val="xl19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99">
    <w:name w:val="xl19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200">
    <w:name w:val="xl20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201">
    <w:name w:val="xl201"/>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202">
    <w:name w:val="xl202"/>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rPr>
  </w:style>
  <w:style w:type="paragraph" w:customStyle="1" w:styleId="xl203">
    <w:name w:val="xl20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04">
    <w:name w:val="xl204"/>
    <w:basedOn w:val="Normal"/>
    <w:rsid w:val="0089417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color w:val="000000"/>
      <w:sz w:val="22"/>
      <w:szCs w:val="22"/>
    </w:rPr>
  </w:style>
  <w:style w:type="paragraph" w:customStyle="1" w:styleId="xl205">
    <w:name w:val="xl205"/>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06">
    <w:name w:val="xl206"/>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07">
    <w:name w:val="xl20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208">
    <w:name w:val="xl20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rPr>
  </w:style>
  <w:style w:type="paragraph" w:customStyle="1" w:styleId="xl209">
    <w:name w:val="xl209"/>
    <w:basedOn w:val="Normal"/>
    <w:rsid w:val="0089417A"/>
    <w:pPr>
      <w:spacing w:before="100" w:beforeAutospacing="1" w:after="100" w:afterAutospacing="1"/>
      <w:jc w:val="left"/>
    </w:pPr>
    <w:rPr>
      <w:sz w:val="22"/>
      <w:szCs w:val="22"/>
    </w:rPr>
  </w:style>
  <w:style w:type="paragraph" w:customStyle="1" w:styleId="xl210">
    <w:name w:val="xl21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11">
    <w:name w:val="xl211"/>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212">
    <w:name w:val="xl212"/>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13">
    <w:name w:val="xl21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214">
    <w:name w:val="xl214"/>
    <w:basedOn w:val="Normal"/>
    <w:rsid w:val="0089417A"/>
    <w:pPr>
      <w:spacing w:before="100" w:beforeAutospacing="1" w:after="100" w:afterAutospacing="1"/>
      <w:jc w:val="left"/>
    </w:pPr>
    <w:rPr>
      <w:color w:val="000000"/>
      <w:sz w:val="26"/>
      <w:szCs w:val="26"/>
    </w:rPr>
  </w:style>
  <w:style w:type="paragraph" w:customStyle="1" w:styleId="xl215">
    <w:name w:val="xl215"/>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16">
    <w:name w:val="xl216"/>
    <w:basedOn w:val="Normal"/>
    <w:rsid w:val="0089417A"/>
    <w:pPr>
      <w:spacing w:before="100" w:beforeAutospacing="1" w:after="100" w:afterAutospacing="1"/>
      <w:jc w:val="center"/>
      <w:textAlignment w:val="center"/>
    </w:pPr>
    <w:rPr>
      <w:b/>
      <w:bCs/>
      <w:color w:val="000000"/>
      <w:sz w:val="22"/>
      <w:szCs w:val="22"/>
    </w:rPr>
  </w:style>
  <w:style w:type="paragraph" w:customStyle="1" w:styleId="xl217">
    <w:name w:val="xl217"/>
    <w:basedOn w:val="Normal"/>
    <w:rsid w:val="0089417A"/>
    <w:pPr>
      <w:spacing w:before="100" w:beforeAutospacing="1" w:after="100" w:afterAutospacing="1"/>
      <w:jc w:val="center"/>
    </w:pPr>
    <w:rPr>
      <w:color w:val="000000"/>
      <w:sz w:val="26"/>
      <w:szCs w:val="26"/>
    </w:rPr>
  </w:style>
  <w:style w:type="paragraph" w:customStyle="1" w:styleId="xl218">
    <w:name w:val="xl21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19">
    <w:name w:val="xl21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220">
    <w:name w:val="xl22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21">
    <w:name w:val="xl221"/>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22">
    <w:name w:val="xl222"/>
    <w:basedOn w:val="Normal"/>
    <w:rsid w:val="0089417A"/>
    <w:pPr>
      <w:spacing w:before="100" w:beforeAutospacing="1" w:after="100" w:afterAutospacing="1"/>
      <w:jc w:val="center"/>
    </w:pPr>
    <w:rPr>
      <w:color w:val="000000"/>
      <w:sz w:val="26"/>
      <w:szCs w:val="26"/>
    </w:rPr>
  </w:style>
  <w:style w:type="paragraph" w:customStyle="1" w:styleId="xl223">
    <w:name w:val="xl223"/>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24">
    <w:name w:val="xl224"/>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25">
    <w:name w:val="xl225"/>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26">
    <w:name w:val="xl226"/>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27">
    <w:name w:val="xl227"/>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rPr>
  </w:style>
  <w:style w:type="paragraph" w:customStyle="1" w:styleId="xl228">
    <w:name w:val="xl228"/>
    <w:basedOn w:val="Normal"/>
    <w:rsid w:val="0089417A"/>
    <w:pPr>
      <w:shd w:val="clear" w:color="000000" w:fill="D9D9D9"/>
      <w:spacing w:before="100" w:beforeAutospacing="1" w:after="100" w:afterAutospacing="1"/>
      <w:jc w:val="center"/>
    </w:pPr>
    <w:rPr>
      <w:color w:val="000000"/>
      <w:sz w:val="26"/>
      <w:szCs w:val="26"/>
    </w:rPr>
  </w:style>
  <w:style w:type="paragraph" w:customStyle="1" w:styleId="xl229">
    <w:name w:val="xl229"/>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30">
    <w:name w:val="xl230"/>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31">
    <w:name w:val="xl231"/>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32">
    <w:name w:val="xl232"/>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33">
    <w:name w:val="xl233"/>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rPr>
  </w:style>
  <w:style w:type="paragraph" w:customStyle="1" w:styleId="xl234">
    <w:name w:val="xl234"/>
    <w:basedOn w:val="Normal"/>
    <w:rsid w:val="0089417A"/>
    <w:pPr>
      <w:shd w:val="clear" w:color="000000" w:fill="D9D9D9"/>
      <w:spacing w:before="100" w:beforeAutospacing="1" w:after="100" w:afterAutospacing="1"/>
      <w:jc w:val="center"/>
    </w:pPr>
    <w:rPr>
      <w:color w:val="000000"/>
      <w:sz w:val="26"/>
      <w:szCs w:val="26"/>
    </w:rPr>
  </w:style>
  <w:style w:type="paragraph" w:customStyle="1" w:styleId="xl235">
    <w:name w:val="xl235"/>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36">
    <w:name w:val="xl236"/>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37">
    <w:name w:val="xl23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8">
    <w:name w:val="xl23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9">
    <w:name w:val="xl239"/>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szCs w:val="22"/>
    </w:rPr>
  </w:style>
  <w:style w:type="paragraph" w:customStyle="1" w:styleId="xl240">
    <w:name w:val="xl240"/>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szCs w:val="22"/>
    </w:rPr>
  </w:style>
  <w:style w:type="paragraph" w:customStyle="1" w:styleId="xl241">
    <w:name w:val="xl241"/>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2"/>
      <w:szCs w:val="22"/>
    </w:rPr>
  </w:style>
  <w:style w:type="paragraph" w:customStyle="1" w:styleId="xl242">
    <w:name w:val="xl242"/>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2"/>
      <w:szCs w:val="22"/>
    </w:rPr>
  </w:style>
  <w:style w:type="paragraph" w:customStyle="1" w:styleId="xl243">
    <w:name w:val="xl243"/>
    <w:basedOn w:val="Normal"/>
    <w:rsid w:val="0089417A"/>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b/>
      <w:bCs/>
      <w:color w:val="000000"/>
      <w:sz w:val="22"/>
      <w:szCs w:val="22"/>
    </w:rPr>
  </w:style>
  <w:style w:type="paragraph" w:customStyle="1" w:styleId="xl244">
    <w:name w:val="xl244"/>
    <w:basedOn w:val="Normal"/>
    <w:rsid w:val="0089417A"/>
    <w:pPr>
      <w:pBdr>
        <w:top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000000"/>
      <w:sz w:val="22"/>
      <w:szCs w:val="22"/>
    </w:rPr>
  </w:style>
  <w:style w:type="character" w:styleId="Strong">
    <w:name w:val="Strong"/>
    <w:basedOn w:val="DefaultParagraphFont"/>
    <w:uiPriority w:val="22"/>
    <w:qFormat/>
    <w:rsid w:val="0089417A"/>
    <w:rPr>
      <w:b/>
      <w:bCs/>
    </w:rPr>
  </w:style>
  <w:style w:type="character" w:customStyle="1" w:styleId="apple-converted-space">
    <w:name w:val="apple-converted-space"/>
    <w:rsid w:val="0021341D"/>
  </w:style>
  <w:style w:type="paragraph" w:styleId="NoSpacing">
    <w:name w:val="No Spacing"/>
    <w:uiPriority w:val="1"/>
    <w:qFormat/>
    <w:rsid w:val="0021341D"/>
    <w:pPr>
      <w:spacing w:after="0" w:line="240" w:lineRule="auto"/>
    </w:pPr>
    <w:rPr>
      <w:rFonts w:ascii="Calibri" w:eastAsia="Calibri" w:hAnsi="Calibri" w:cs="Times New Roman"/>
      <w:color w:val="44546A"/>
      <w:kern w:val="0"/>
      <w:sz w:val="20"/>
      <w:szCs w:val="20"/>
      <w14:ligatures w14:val="none"/>
    </w:rPr>
  </w:style>
  <w:style w:type="character" w:styleId="SubtleEmphasis">
    <w:name w:val="Subtle Emphasis"/>
    <w:uiPriority w:val="19"/>
    <w:qFormat/>
    <w:rsid w:val="0021341D"/>
    <w:rPr>
      <w:i/>
      <w:iCs/>
      <w:color w:val="404040"/>
    </w:rPr>
  </w:style>
  <w:style w:type="paragraph" w:customStyle="1" w:styleId="Than">
    <w:name w:val="Than"/>
    <w:basedOn w:val="Normal"/>
    <w:rsid w:val="0021341D"/>
    <w:pPr>
      <w:spacing w:before="120"/>
      <w:ind w:firstLine="567"/>
    </w:pPr>
    <w:rPr>
      <w:lang w:val="en-GB"/>
    </w:rPr>
  </w:style>
  <w:style w:type="paragraph" w:customStyle="1" w:styleId="xl66">
    <w:name w:val="xl66"/>
    <w:basedOn w:val="Normal"/>
    <w:rsid w:val="0021341D"/>
    <w:pPr>
      <w:spacing w:before="100" w:beforeAutospacing="1" w:after="100" w:afterAutospacing="1"/>
      <w:jc w:val="left"/>
      <w:textAlignment w:val="center"/>
    </w:pPr>
    <w:rPr>
      <w:sz w:val="28"/>
      <w:szCs w:val="28"/>
    </w:rPr>
  </w:style>
  <w:style w:type="paragraph" w:customStyle="1" w:styleId="xl67">
    <w:name w:val="xl67"/>
    <w:basedOn w:val="Normal"/>
    <w:rsid w:val="0021341D"/>
    <w:pPr>
      <w:spacing w:before="100" w:beforeAutospacing="1" w:after="100" w:afterAutospacing="1"/>
      <w:jc w:val="center"/>
      <w:textAlignment w:val="center"/>
    </w:pPr>
    <w:rPr>
      <w:sz w:val="28"/>
      <w:szCs w:val="28"/>
    </w:rPr>
  </w:style>
  <w:style w:type="paragraph" w:customStyle="1" w:styleId="xl68">
    <w:name w:val="xl68"/>
    <w:basedOn w:val="Normal"/>
    <w:rsid w:val="0021341D"/>
    <w:pPr>
      <w:spacing w:before="100" w:beforeAutospacing="1" w:after="100" w:afterAutospacing="1"/>
      <w:jc w:val="left"/>
      <w:textAlignment w:val="center"/>
    </w:pPr>
    <w:rPr>
      <w:sz w:val="28"/>
      <w:szCs w:val="28"/>
    </w:rPr>
  </w:style>
  <w:style w:type="paragraph" w:customStyle="1" w:styleId="xl69">
    <w:name w:val="xl6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71">
    <w:name w:val="xl71"/>
    <w:basedOn w:val="Normal"/>
    <w:rsid w:val="0021341D"/>
    <w:pPr>
      <w:spacing w:before="100" w:beforeAutospacing="1" w:after="100" w:afterAutospacing="1"/>
      <w:jc w:val="left"/>
      <w:textAlignment w:val="center"/>
    </w:pPr>
    <w:rPr>
      <w:sz w:val="26"/>
      <w:szCs w:val="26"/>
    </w:rPr>
  </w:style>
  <w:style w:type="paragraph" w:customStyle="1" w:styleId="xl72">
    <w:name w:val="xl72"/>
    <w:basedOn w:val="Normal"/>
    <w:rsid w:val="0021341D"/>
    <w:pPr>
      <w:spacing w:before="100" w:beforeAutospacing="1" w:after="100" w:afterAutospacing="1"/>
      <w:jc w:val="left"/>
      <w:textAlignment w:val="center"/>
    </w:pPr>
    <w:rPr>
      <w:b/>
      <w:bCs/>
      <w:sz w:val="28"/>
      <w:szCs w:val="28"/>
    </w:rPr>
  </w:style>
  <w:style w:type="paragraph" w:customStyle="1" w:styleId="xl73">
    <w:name w:val="xl73"/>
    <w:basedOn w:val="Normal"/>
    <w:rsid w:val="0021341D"/>
    <w:pPr>
      <w:spacing w:before="100" w:beforeAutospacing="1" w:after="100" w:afterAutospacing="1"/>
      <w:jc w:val="center"/>
      <w:textAlignment w:val="center"/>
    </w:pPr>
    <w:rPr>
      <w:sz w:val="28"/>
      <w:szCs w:val="28"/>
    </w:rPr>
  </w:style>
  <w:style w:type="paragraph" w:customStyle="1" w:styleId="xl74">
    <w:name w:val="xl74"/>
    <w:basedOn w:val="Normal"/>
    <w:rsid w:val="0021341D"/>
    <w:pPr>
      <w:spacing w:before="100" w:beforeAutospacing="1" w:after="100" w:afterAutospacing="1"/>
      <w:jc w:val="left"/>
      <w:textAlignment w:val="center"/>
    </w:pPr>
    <w:rPr>
      <w:sz w:val="28"/>
      <w:szCs w:val="28"/>
    </w:rPr>
  </w:style>
  <w:style w:type="paragraph" w:customStyle="1" w:styleId="xl75">
    <w:name w:val="xl75"/>
    <w:basedOn w:val="Normal"/>
    <w:rsid w:val="0021341D"/>
    <w:pPr>
      <w:spacing w:before="100" w:beforeAutospacing="1" w:after="100" w:afterAutospacing="1"/>
      <w:jc w:val="left"/>
      <w:textAlignment w:val="center"/>
    </w:pPr>
    <w:rPr>
      <w:sz w:val="28"/>
      <w:szCs w:val="28"/>
    </w:rPr>
  </w:style>
  <w:style w:type="paragraph" w:customStyle="1" w:styleId="xl76">
    <w:name w:val="xl7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7">
    <w:name w:val="xl77"/>
    <w:basedOn w:val="Normal"/>
    <w:rsid w:val="0021341D"/>
    <w:pPr>
      <w:spacing w:before="100" w:beforeAutospacing="1" w:after="100" w:afterAutospacing="1"/>
      <w:jc w:val="center"/>
      <w:textAlignment w:val="center"/>
    </w:pPr>
    <w:rPr>
      <w:b/>
      <w:bCs/>
      <w:sz w:val="26"/>
      <w:szCs w:val="26"/>
    </w:rPr>
  </w:style>
  <w:style w:type="paragraph" w:customStyle="1" w:styleId="xl78">
    <w:name w:val="xl78"/>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79">
    <w:name w:val="xl7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6"/>
      <w:szCs w:val="26"/>
    </w:rPr>
  </w:style>
  <w:style w:type="paragraph" w:customStyle="1" w:styleId="xl80">
    <w:name w:val="xl80"/>
    <w:basedOn w:val="Normal"/>
    <w:rsid w:val="0021341D"/>
    <w:pPr>
      <w:spacing w:before="100" w:beforeAutospacing="1" w:after="100" w:afterAutospacing="1"/>
      <w:jc w:val="left"/>
      <w:textAlignment w:val="center"/>
    </w:pPr>
    <w:rPr>
      <w:b/>
      <w:bCs/>
      <w:sz w:val="26"/>
      <w:szCs w:val="26"/>
    </w:rPr>
  </w:style>
  <w:style w:type="paragraph" w:customStyle="1" w:styleId="xl81">
    <w:name w:val="xl81"/>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2">
    <w:name w:val="xl82"/>
    <w:basedOn w:val="Normal"/>
    <w:rsid w:val="0021341D"/>
    <w:pPr>
      <w:spacing w:before="100" w:beforeAutospacing="1" w:after="100" w:afterAutospacing="1"/>
      <w:jc w:val="left"/>
      <w:textAlignment w:val="center"/>
    </w:pPr>
    <w:rPr>
      <w:sz w:val="28"/>
      <w:szCs w:val="28"/>
    </w:rPr>
  </w:style>
  <w:style w:type="paragraph" w:customStyle="1" w:styleId="xl83">
    <w:name w:val="xl8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85">
    <w:name w:val="xl85"/>
    <w:basedOn w:val="Normal"/>
    <w:rsid w:val="0021341D"/>
    <w:pPr>
      <w:spacing w:before="100" w:beforeAutospacing="1" w:after="100" w:afterAutospacing="1"/>
      <w:jc w:val="left"/>
      <w:textAlignment w:val="center"/>
    </w:pPr>
    <w:rPr>
      <w:sz w:val="28"/>
      <w:szCs w:val="28"/>
    </w:rPr>
  </w:style>
  <w:style w:type="paragraph" w:customStyle="1" w:styleId="xl86">
    <w:name w:val="xl8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7">
    <w:name w:val="xl87"/>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8">
    <w:name w:val="xl88"/>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9">
    <w:name w:val="xl8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90">
    <w:name w:val="xl90"/>
    <w:basedOn w:val="Normal"/>
    <w:rsid w:val="0021341D"/>
    <w:pPr>
      <w:spacing w:before="100" w:beforeAutospacing="1" w:after="100" w:afterAutospacing="1"/>
      <w:jc w:val="center"/>
      <w:textAlignment w:val="center"/>
    </w:pPr>
    <w:rPr>
      <w:b/>
      <w:bCs/>
      <w:sz w:val="28"/>
      <w:szCs w:val="28"/>
    </w:rPr>
  </w:style>
  <w:style w:type="paragraph" w:customStyle="1" w:styleId="xl91">
    <w:name w:val="xl91"/>
    <w:basedOn w:val="Normal"/>
    <w:rsid w:val="0021341D"/>
    <w:pPr>
      <w:spacing w:before="100" w:beforeAutospacing="1" w:after="100" w:afterAutospacing="1"/>
      <w:jc w:val="center"/>
      <w:textAlignment w:val="center"/>
    </w:pPr>
    <w:rPr>
      <w:sz w:val="28"/>
      <w:szCs w:val="28"/>
    </w:rPr>
  </w:style>
  <w:style w:type="paragraph" w:customStyle="1" w:styleId="xl92">
    <w:name w:val="xl92"/>
    <w:basedOn w:val="Normal"/>
    <w:rsid w:val="0021341D"/>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93">
    <w:name w:val="xl93"/>
    <w:basedOn w:val="Normal"/>
    <w:rsid w:val="0021341D"/>
    <w:pPr>
      <w:pBdr>
        <w:top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4">
    <w:name w:val="xl94"/>
    <w:basedOn w:val="Normal"/>
    <w:rsid w:val="0021341D"/>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95">
    <w:name w:val="xl95"/>
    <w:basedOn w:val="Normal"/>
    <w:rsid w:val="0021341D"/>
    <w:pPr>
      <w:pBdr>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6">
    <w:name w:val="xl96"/>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7">
    <w:name w:val="xl97"/>
    <w:basedOn w:val="Normal"/>
    <w:rsid w:val="0021341D"/>
    <w:pPr>
      <w:pBdr>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8">
    <w:name w:val="xl98"/>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9">
    <w:name w:val="xl99"/>
    <w:basedOn w:val="Normal"/>
    <w:rsid w:val="0021341D"/>
    <w:pPr>
      <w:pBdr>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5">
    <w:name w:val="xl65"/>
    <w:basedOn w:val="Normal"/>
    <w:rsid w:val="0021341D"/>
    <w:pPr>
      <w:spacing w:before="100" w:beforeAutospacing="1" w:after="100" w:afterAutospacing="1"/>
      <w:jc w:val="left"/>
    </w:pPr>
    <w:rPr>
      <w:szCs w:val="24"/>
    </w:rPr>
  </w:style>
  <w:style w:type="paragraph" w:styleId="TOCHeading">
    <w:name w:val="TOC Heading"/>
    <w:basedOn w:val="Heading1"/>
    <w:next w:val="Normal"/>
    <w:uiPriority w:val="39"/>
    <w:unhideWhenUsed/>
    <w:qFormat/>
    <w:rsid w:val="0021341D"/>
    <w:pPr>
      <w:spacing w:before="240" w:after="0" w:line="259" w:lineRule="auto"/>
      <w:jc w:val="left"/>
      <w:outlineLvl w:val="9"/>
    </w:pPr>
    <w:rPr>
      <w:rFonts w:ascii="Calibri Light" w:eastAsia="Times New Roman" w:hAnsi="Calibri Light" w:cs="Times New Roman"/>
      <w:color w:val="2F5496"/>
      <w:sz w:val="28"/>
      <w:szCs w:val="32"/>
    </w:rPr>
  </w:style>
  <w:style w:type="paragraph" w:customStyle="1" w:styleId="font5">
    <w:name w:val="font5"/>
    <w:basedOn w:val="Normal"/>
    <w:rsid w:val="0021341D"/>
    <w:pPr>
      <w:spacing w:before="100" w:beforeAutospacing="1" w:after="100" w:afterAutospacing="1"/>
      <w:jc w:val="left"/>
    </w:pPr>
    <w:rPr>
      <w:b/>
      <w:bCs/>
      <w:szCs w:val="24"/>
      <w:lang w:val="vi-VN" w:eastAsia="vi-VN"/>
    </w:rPr>
  </w:style>
  <w:style w:type="paragraph" w:customStyle="1" w:styleId="font6">
    <w:name w:val="font6"/>
    <w:basedOn w:val="Normal"/>
    <w:rsid w:val="0021341D"/>
    <w:pPr>
      <w:spacing w:before="100" w:beforeAutospacing="1" w:after="100" w:afterAutospacing="1"/>
      <w:jc w:val="left"/>
    </w:pPr>
    <w:rPr>
      <w:szCs w:val="24"/>
      <w:lang w:val="vi-VN" w:eastAsia="vi-VN"/>
    </w:rPr>
  </w:style>
  <w:style w:type="paragraph" w:customStyle="1" w:styleId="xl100">
    <w:name w:val="xl100"/>
    <w:basedOn w:val="Normal"/>
    <w:rsid w:val="0021341D"/>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jc w:val="center"/>
      <w:textAlignment w:val="center"/>
    </w:pPr>
    <w:rPr>
      <w:b/>
      <w:bCs/>
      <w:szCs w:val="24"/>
      <w:lang w:val="vi-VN" w:eastAsia="vi-VN"/>
    </w:rPr>
  </w:style>
  <w:style w:type="paragraph" w:customStyle="1" w:styleId="xl101">
    <w:name w:val="xl101"/>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val="vi-VN" w:eastAsia="vi-VN"/>
    </w:rPr>
  </w:style>
  <w:style w:type="paragraph" w:customStyle="1" w:styleId="xl102">
    <w:name w:val="xl102"/>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03">
    <w:name w:val="xl10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04">
    <w:name w:val="xl104"/>
    <w:basedOn w:val="Normal"/>
    <w:rsid w:val="0021341D"/>
    <w:pPr>
      <w:pBdr>
        <w:top w:val="single" w:sz="4" w:space="0" w:color="auto"/>
        <w:left w:val="single" w:sz="4" w:space="0" w:color="auto"/>
        <w:bottom w:val="single" w:sz="4" w:space="0" w:color="auto"/>
        <w:right w:val="single" w:sz="4" w:space="0" w:color="auto"/>
      </w:pBdr>
      <w:shd w:val="clear" w:color="ACB9CA" w:fill="FFFFFF"/>
      <w:spacing w:before="100" w:beforeAutospacing="1" w:after="100" w:afterAutospacing="1"/>
      <w:jc w:val="left"/>
      <w:textAlignment w:val="center"/>
    </w:pPr>
    <w:rPr>
      <w:szCs w:val="24"/>
      <w:lang w:val="vi-VN" w:eastAsia="vi-VN"/>
    </w:rPr>
  </w:style>
  <w:style w:type="paragraph" w:customStyle="1" w:styleId="xl105">
    <w:name w:val="xl105"/>
    <w:basedOn w:val="Normal"/>
    <w:rsid w:val="0021341D"/>
    <w:pPr>
      <w:pBdr>
        <w:top w:val="single" w:sz="4" w:space="0" w:color="auto"/>
        <w:left w:val="single" w:sz="4" w:space="0" w:color="auto"/>
        <w:bottom w:val="single" w:sz="4" w:space="0" w:color="auto"/>
        <w:right w:val="single" w:sz="4" w:space="0" w:color="auto"/>
      </w:pBdr>
      <w:shd w:val="clear" w:color="ACB9CA" w:fill="FFFFFF"/>
      <w:spacing w:before="100" w:beforeAutospacing="1" w:after="100" w:afterAutospacing="1"/>
      <w:jc w:val="left"/>
      <w:textAlignment w:val="center"/>
    </w:pPr>
    <w:rPr>
      <w:szCs w:val="24"/>
      <w:lang w:val="vi-VN" w:eastAsia="vi-VN"/>
    </w:rPr>
  </w:style>
  <w:style w:type="paragraph" w:customStyle="1" w:styleId="xl106">
    <w:name w:val="xl10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07">
    <w:name w:val="xl107"/>
    <w:basedOn w:val="Normal"/>
    <w:rsid w:val="0021341D"/>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jc w:val="center"/>
      <w:textAlignment w:val="center"/>
    </w:pPr>
    <w:rPr>
      <w:b/>
      <w:bCs/>
      <w:szCs w:val="24"/>
      <w:lang w:val="vi-VN" w:eastAsia="vi-VN"/>
    </w:rPr>
  </w:style>
  <w:style w:type="paragraph" w:customStyle="1" w:styleId="xl108">
    <w:name w:val="xl108"/>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09">
    <w:name w:val="xl109"/>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10">
    <w:name w:val="xl110"/>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11">
    <w:name w:val="xl111"/>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12">
    <w:name w:val="xl112"/>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val="vi-VN" w:eastAsia="vi-VN"/>
    </w:rPr>
  </w:style>
  <w:style w:type="paragraph" w:customStyle="1" w:styleId="xl113">
    <w:name w:val="xl113"/>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14">
    <w:name w:val="xl114"/>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15">
    <w:name w:val="xl115"/>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16">
    <w:name w:val="xl116"/>
    <w:basedOn w:val="Normal"/>
    <w:rsid w:val="0021341D"/>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jc w:val="center"/>
      <w:textAlignment w:val="center"/>
    </w:pPr>
    <w:rPr>
      <w:b/>
      <w:bCs/>
      <w:szCs w:val="24"/>
      <w:lang w:val="vi-VN" w:eastAsia="vi-VN"/>
    </w:rPr>
  </w:style>
  <w:style w:type="paragraph" w:customStyle="1" w:styleId="xl117">
    <w:name w:val="xl117"/>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18">
    <w:name w:val="xl118"/>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19">
    <w:name w:val="xl119"/>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20">
    <w:name w:val="xl120"/>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21">
    <w:name w:val="xl121"/>
    <w:basedOn w:val="Normal"/>
    <w:rsid w:val="0021341D"/>
    <w:pPr>
      <w:pBdr>
        <w:top w:val="single" w:sz="4" w:space="0" w:color="auto"/>
        <w:left w:val="single" w:sz="4" w:space="0" w:color="auto"/>
        <w:bottom w:val="single" w:sz="4" w:space="0" w:color="auto"/>
        <w:right w:val="single" w:sz="4" w:space="0" w:color="auto"/>
      </w:pBdr>
      <w:shd w:val="clear" w:color="ACB9CA" w:fill="FFFFFF"/>
      <w:spacing w:before="100" w:beforeAutospacing="1" w:after="100" w:afterAutospacing="1"/>
      <w:jc w:val="left"/>
      <w:textAlignment w:val="center"/>
    </w:pPr>
    <w:rPr>
      <w:szCs w:val="24"/>
      <w:lang w:val="vi-VN" w:eastAsia="vi-VN"/>
    </w:rPr>
  </w:style>
  <w:style w:type="paragraph" w:customStyle="1" w:styleId="xl122">
    <w:name w:val="xl122"/>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23">
    <w:name w:val="xl12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Cs w:val="24"/>
      <w:lang w:val="vi-VN" w:eastAsia="vi-VN"/>
    </w:rPr>
  </w:style>
  <w:style w:type="paragraph" w:customStyle="1" w:styleId="xl124">
    <w:name w:val="xl124"/>
    <w:basedOn w:val="Normal"/>
    <w:rsid w:val="0021341D"/>
    <w:pPr>
      <w:spacing w:before="100" w:beforeAutospacing="1" w:after="100" w:afterAutospacing="1"/>
      <w:jc w:val="left"/>
      <w:textAlignment w:val="center"/>
    </w:pPr>
    <w:rPr>
      <w:i/>
      <w:iCs/>
      <w:szCs w:val="24"/>
      <w:lang w:val="vi-VN" w:eastAsia="vi-VN"/>
    </w:rPr>
  </w:style>
  <w:style w:type="paragraph" w:customStyle="1" w:styleId="xl125">
    <w:name w:val="xl125"/>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Cs w:val="24"/>
      <w:lang w:val="vi-VN" w:eastAsia="vi-VN"/>
    </w:rPr>
  </w:style>
  <w:style w:type="paragraph" w:customStyle="1" w:styleId="xl126">
    <w:name w:val="xl126"/>
    <w:basedOn w:val="Normal"/>
    <w:rsid w:val="0021341D"/>
    <w:pPr>
      <w:spacing w:before="100" w:beforeAutospacing="1" w:after="100" w:afterAutospacing="1"/>
      <w:jc w:val="left"/>
      <w:textAlignment w:val="center"/>
    </w:pPr>
    <w:rPr>
      <w:b/>
      <w:bCs/>
      <w:szCs w:val="24"/>
      <w:lang w:val="vi-VN" w:eastAsia="vi-VN"/>
    </w:rPr>
  </w:style>
  <w:style w:type="paragraph" w:customStyle="1" w:styleId="xl127">
    <w:name w:val="xl127"/>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28">
    <w:name w:val="xl128"/>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29">
    <w:name w:val="xl12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130">
    <w:name w:val="xl130"/>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31">
    <w:name w:val="xl131"/>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32">
    <w:name w:val="xl132"/>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33">
    <w:name w:val="xl133"/>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34">
    <w:name w:val="xl134"/>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35">
    <w:name w:val="xl135"/>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val="vi-VN" w:eastAsia="vi-VN"/>
    </w:rPr>
  </w:style>
  <w:style w:type="paragraph" w:customStyle="1" w:styleId="xl136">
    <w:name w:val="xl13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vi-VN" w:eastAsia="vi-VN"/>
    </w:rPr>
  </w:style>
  <w:style w:type="paragraph" w:customStyle="1" w:styleId="xl137">
    <w:name w:val="xl137"/>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38">
    <w:name w:val="xl138"/>
    <w:basedOn w:val="Normal"/>
    <w:rsid w:val="0021341D"/>
    <w:pPr>
      <w:spacing w:before="100" w:beforeAutospacing="1" w:after="100" w:afterAutospacing="1"/>
      <w:jc w:val="left"/>
      <w:textAlignment w:val="center"/>
    </w:pPr>
    <w:rPr>
      <w:szCs w:val="24"/>
      <w:lang w:val="vi-VN" w:eastAsia="vi-VN"/>
    </w:rPr>
  </w:style>
  <w:style w:type="paragraph" w:customStyle="1" w:styleId="xl139">
    <w:name w:val="xl139"/>
    <w:basedOn w:val="Normal"/>
    <w:rsid w:val="0021341D"/>
    <w:pPr>
      <w:spacing w:before="100" w:beforeAutospacing="1" w:after="100" w:afterAutospacing="1"/>
      <w:jc w:val="left"/>
      <w:textAlignment w:val="center"/>
    </w:pPr>
    <w:rPr>
      <w:szCs w:val="24"/>
      <w:lang w:val="vi-VN" w:eastAsia="vi-VN"/>
    </w:rPr>
  </w:style>
  <w:style w:type="paragraph" w:customStyle="1" w:styleId="xl140">
    <w:name w:val="xl140"/>
    <w:basedOn w:val="Normal"/>
    <w:rsid w:val="0021341D"/>
    <w:pPr>
      <w:spacing w:before="100" w:beforeAutospacing="1" w:after="100" w:afterAutospacing="1"/>
      <w:jc w:val="center"/>
      <w:textAlignment w:val="center"/>
    </w:pPr>
    <w:rPr>
      <w:szCs w:val="24"/>
      <w:lang w:val="vi-VN" w:eastAsia="vi-VN"/>
    </w:rPr>
  </w:style>
  <w:style w:type="paragraph" w:customStyle="1" w:styleId="xl141">
    <w:name w:val="xl141"/>
    <w:basedOn w:val="Normal"/>
    <w:rsid w:val="0021341D"/>
    <w:pPr>
      <w:spacing w:before="100" w:beforeAutospacing="1" w:after="100" w:afterAutospacing="1"/>
      <w:jc w:val="right"/>
      <w:textAlignment w:val="center"/>
    </w:pPr>
    <w:rPr>
      <w:szCs w:val="24"/>
      <w:lang w:val="vi-VN" w:eastAsia="vi-VN"/>
    </w:rPr>
  </w:style>
  <w:style w:type="character" w:customStyle="1" w:styleId="fontstyle01">
    <w:name w:val="fontstyle01"/>
    <w:rsid w:val="0021341D"/>
    <w:rPr>
      <w:rFonts w:ascii="TimesNewRomanPSMT" w:hAnsi="TimesNewRomanPSMT" w:hint="default"/>
      <w:b w:val="0"/>
      <w:bCs w:val="0"/>
      <w:i w:val="0"/>
      <w:iCs w:val="0"/>
      <w:color w:val="205AA1"/>
      <w:sz w:val="28"/>
      <w:szCs w:val="28"/>
    </w:rPr>
  </w:style>
  <w:style w:type="paragraph" w:customStyle="1" w:styleId="font7">
    <w:name w:val="font7"/>
    <w:basedOn w:val="Normal"/>
    <w:rsid w:val="0021341D"/>
    <w:pPr>
      <w:spacing w:before="100" w:beforeAutospacing="1" w:after="100" w:afterAutospacing="1"/>
      <w:jc w:val="left"/>
    </w:pPr>
    <w:rPr>
      <w:rFonts w:ascii="Symbol" w:hAnsi="Symbol"/>
      <w:szCs w:val="24"/>
    </w:rPr>
  </w:style>
  <w:style w:type="paragraph" w:customStyle="1" w:styleId="font8">
    <w:name w:val="font8"/>
    <w:basedOn w:val="Normal"/>
    <w:rsid w:val="0021341D"/>
    <w:pPr>
      <w:spacing w:before="100" w:beforeAutospacing="1" w:after="100" w:afterAutospacing="1"/>
      <w:jc w:val="left"/>
    </w:pPr>
    <w:rPr>
      <w:szCs w:val="24"/>
    </w:rPr>
  </w:style>
  <w:style w:type="paragraph" w:customStyle="1" w:styleId="xl142">
    <w:name w:val="xl142"/>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3">
    <w:name w:val="xl143"/>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4">
    <w:name w:val="xl144"/>
    <w:basedOn w:val="Normal"/>
    <w:rsid w:val="0021341D"/>
    <w:pPr>
      <w:pBdr>
        <w:left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45">
    <w:name w:val="xl145"/>
    <w:basedOn w:val="Normal"/>
    <w:rsid w:val="0021341D"/>
    <w:pPr>
      <w:pBdr>
        <w:left w:val="single" w:sz="4" w:space="0" w:color="auto"/>
        <w:right w:val="single" w:sz="4" w:space="0" w:color="auto"/>
      </w:pBdr>
      <w:spacing w:before="100" w:beforeAutospacing="1" w:after="100" w:afterAutospacing="1"/>
      <w:jc w:val="left"/>
      <w:textAlignment w:val="center"/>
    </w:pPr>
    <w:rPr>
      <w:szCs w:val="24"/>
    </w:rPr>
  </w:style>
  <w:style w:type="paragraph" w:customStyle="1" w:styleId="xl146">
    <w:name w:val="xl146"/>
    <w:basedOn w:val="Normal"/>
    <w:rsid w:val="0021341D"/>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47">
    <w:name w:val="xl147"/>
    <w:basedOn w:val="Normal"/>
    <w:rsid w:val="0021341D"/>
    <w:pPr>
      <w:pBdr>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48">
    <w:name w:val="xl148"/>
    <w:basedOn w:val="Normal"/>
    <w:rsid w:val="0021341D"/>
    <w:pPr>
      <w:pBdr>
        <w:left w:val="single" w:sz="4" w:space="0" w:color="auto"/>
        <w:right w:val="single" w:sz="8" w:space="0" w:color="auto"/>
      </w:pBdr>
      <w:spacing w:before="100" w:beforeAutospacing="1" w:after="100" w:afterAutospacing="1"/>
      <w:jc w:val="left"/>
      <w:textAlignment w:val="center"/>
    </w:pPr>
    <w:rPr>
      <w:szCs w:val="24"/>
    </w:rPr>
  </w:style>
  <w:style w:type="paragraph" w:customStyle="1" w:styleId="xl149">
    <w:name w:val="xl149"/>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0">
    <w:name w:val="xl150"/>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1">
    <w:name w:val="xl151"/>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2">
    <w:name w:val="xl152"/>
    <w:basedOn w:val="Normal"/>
    <w:rsid w:val="002134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rPr>
  </w:style>
  <w:style w:type="paragraph" w:customStyle="1" w:styleId="xl153">
    <w:name w:val="xl153"/>
    <w:basedOn w:val="Normal"/>
    <w:rsid w:val="0021341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textAlignment w:val="center"/>
    </w:pPr>
    <w:rPr>
      <w:szCs w:val="24"/>
    </w:rPr>
  </w:style>
  <w:style w:type="paragraph" w:customStyle="1" w:styleId="xl154">
    <w:name w:val="xl15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55">
    <w:name w:val="xl155"/>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56">
    <w:name w:val="xl156"/>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7">
    <w:name w:val="xl157"/>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8">
    <w:name w:val="xl158"/>
    <w:basedOn w:val="Normal"/>
    <w:rsid w:val="0021341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9">
    <w:name w:val="xl159"/>
    <w:basedOn w:val="Normal"/>
    <w:rsid w:val="0021341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0">
    <w:name w:val="xl160"/>
    <w:basedOn w:val="Normal"/>
    <w:rsid w:val="0021341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61">
    <w:name w:val="xl161"/>
    <w:basedOn w:val="Normal"/>
    <w:rsid w:val="0021341D"/>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szCs w:val="24"/>
    </w:rPr>
  </w:style>
  <w:style w:type="paragraph" w:customStyle="1" w:styleId="xl162">
    <w:name w:val="xl162"/>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63">
    <w:name w:val="xl163"/>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64">
    <w:name w:val="xl16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65">
    <w:name w:val="xl165"/>
    <w:basedOn w:val="Normal"/>
    <w:rsid w:val="0021341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166">
    <w:name w:val="xl166"/>
    <w:basedOn w:val="Normal"/>
    <w:rsid w:val="0021341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167">
    <w:name w:val="xl167"/>
    <w:basedOn w:val="Normal"/>
    <w:rsid w:val="0021341D"/>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168">
    <w:name w:val="xl168"/>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69">
    <w:name w:val="xl16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0">
    <w:name w:val="xl170"/>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Cs w:val="24"/>
    </w:rPr>
  </w:style>
  <w:style w:type="paragraph" w:customStyle="1" w:styleId="xl171">
    <w:name w:val="xl171"/>
    <w:basedOn w:val="Normal"/>
    <w:rsid w:val="0021341D"/>
    <w:pPr>
      <w:spacing w:before="100" w:beforeAutospacing="1" w:after="100" w:afterAutospacing="1"/>
      <w:jc w:val="center"/>
      <w:textAlignment w:val="center"/>
    </w:pPr>
    <w:rPr>
      <w:b/>
      <w:bCs/>
      <w:sz w:val="30"/>
      <w:szCs w:val="30"/>
    </w:rPr>
  </w:style>
  <w:style w:type="paragraph" w:customStyle="1" w:styleId="xl172">
    <w:name w:val="xl172"/>
    <w:basedOn w:val="Normal"/>
    <w:rsid w:val="0021341D"/>
    <w:pPr>
      <w:spacing w:before="100" w:beforeAutospacing="1" w:after="100" w:afterAutospacing="1"/>
      <w:jc w:val="center"/>
      <w:textAlignment w:val="center"/>
    </w:pPr>
    <w:rPr>
      <w:b/>
      <w:bCs/>
      <w:sz w:val="28"/>
      <w:szCs w:val="28"/>
    </w:rPr>
  </w:style>
  <w:style w:type="paragraph" w:customStyle="1" w:styleId="xl173">
    <w:name w:val="xl17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74">
    <w:name w:val="xl17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75">
    <w:name w:val="xl175"/>
    <w:basedOn w:val="Normal"/>
    <w:rsid w:val="0021341D"/>
    <w:pPr>
      <w:pBdr>
        <w:top w:val="single" w:sz="4" w:space="0" w:color="auto"/>
        <w:left w:val="single" w:sz="8" w:space="0" w:color="auto"/>
        <w:right w:val="single" w:sz="4" w:space="0" w:color="auto"/>
      </w:pBdr>
      <w:spacing w:before="100" w:beforeAutospacing="1" w:after="100" w:afterAutospacing="1"/>
      <w:jc w:val="center"/>
      <w:textAlignment w:val="center"/>
    </w:pPr>
    <w:rPr>
      <w:b/>
      <w:bCs/>
      <w:szCs w:val="24"/>
    </w:rPr>
  </w:style>
  <w:style w:type="character" w:customStyle="1" w:styleId="meta-title">
    <w:name w:val="meta-title"/>
    <w:rsid w:val="0021341D"/>
  </w:style>
  <w:style w:type="paragraph" w:customStyle="1" w:styleId="xl63">
    <w:name w:val="xl6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val="vi-VN" w:eastAsia="vi-VN"/>
    </w:rPr>
  </w:style>
  <w:style w:type="paragraph" w:customStyle="1" w:styleId="xl64">
    <w:name w:val="xl6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vi-VN" w:eastAsia="vi-VN"/>
    </w:rPr>
  </w:style>
  <w:style w:type="paragraph" w:customStyle="1" w:styleId="font9">
    <w:name w:val="font9"/>
    <w:basedOn w:val="Normal"/>
    <w:rsid w:val="0021341D"/>
    <w:pPr>
      <w:spacing w:before="100" w:beforeAutospacing="1" w:after="100" w:afterAutospacing="1"/>
      <w:jc w:val="left"/>
    </w:pPr>
    <w:rPr>
      <w:color w:val="FF0000"/>
      <w:sz w:val="22"/>
      <w:szCs w:val="22"/>
    </w:rPr>
  </w:style>
  <w:style w:type="paragraph" w:customStyle="1" w:styleId="font10">
    <w:name w:val="font10"/>
    <w:basedOn w:val="Normal"/>
    <w:rsid w:val="0021341D"/>
    <w:pPr>
      <w:spacing w:before="100" w:beforeAutospacing="1" w:after="100" w:afterAutospacing="1"/>
      <w:jc w:val="left"/>
    </w:pPr>
    <w:rPr>
      <w:sz w:val="22"/>
      <w:szCs w:val="22"/>
    </w:rPr>
  </w:style>
  <w:style w:type="paragraph" w:customStyle="1" w:styleId="font11">
    <w:name w:val="font11"/>
    <w:basedOn w:val="Normal"/>
    <w:rsid w:val="0021341D"/>
    <w:pPr>
      <w:spacing w:before="100" w:beforeAutospacing="1" w:after="100" w:afterAutospacing="1"/>
      <w:jc w:val="left"/>
    </w:pPr>
    <w:rPr>
      <w:color w:val="000000"/>
      <w:szCs w:val="24"/>
    </w:rPr>
  </w:style>
  <w:style w:type="paragraph" w:customStyle="1" w:styleId="font12">
    <w:name w:val="font12"/>
    <w:basedOn w:val="Normal"/>
    <w:rsid w:val="0021341D"/>
    <w:pPr>
      <w:spacing w:before="100" w:beforeAutospacing="1" w:after="100" w:afterAutospacing="1"/>
      <w:jc w:val="left"/>
    </w:pPr>
    <w:rPr>
      <w:color w:val="FF0000"/>
      <w:sz w:val="22"/>
      <w:szCs w:val="22"/>
    </w:rPr>
  </w:style>
  <w:style w:type="paragraph" w:customStyle="1" w:styleId="font13">
    <w:name w:val="font13"/>
    <w:basedOn w:val="Normal"/>
    <w:rsid w:val="0021341D"/>
    <w:pPr>
      <w:spacing w:before="100" w:beforeAutospacing="1" w:after="100" w:afterAutospacing="1"/>
      <w:jc w:val="left"/>
    </w:pPr>
    <w:rPr>
      <w:sz w:val="22"/>
      <w:szCs w:val="22"/>
    </w:rPr>
  </w:style>
  <w:style w:type="character" w:customStyle="1" w:styleId="BodyTextIndentChar1">
    <w:name w:val="Body Text Indent Char1"/>
    <w:uiPriority w:val="99"/>
    <w:semiHidden/>
    <w:rsid w:val="0021341D"/>
    <w:rPr>
      <w:rFonts w:ascii="Times New Roman" w:eastAsia="Times New Roman" w:hAnsi="Times New Roman"/>
      <w:sz w:val="24"/>
      <w:szCs w:val="24"/>
    </w:rPr>
  </w:style>
  <w:style w:type="paragraph" w:customStyle="1" w:styleId="xl245">
    <w:name w:val="xl245"/>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46">
    <w:name w:val="xl246"/>
    <w:basedOn w:val="Normal"/>
    <w:rsid w:val="0021341D"/>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47">
    <w:name w:val="xl247"/>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szCs w:val="24"/>
      <w:lang w:eastAsia="ja-JP"/>
    </w:rPr>
  </w:style>
  <w:style w:type="paragraph" w:customStyle="1" w:styleId="xl248">
    <w:name w:val="xl248"/>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49">
    <w:name w:val="xl249"/>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50">
    <w:name w:val="xl250"/>
    <w:basedOn w:val="Normal"/>
    <w:rsid w:val="0021341D"/>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51">
    <w:name w:val="xl251"/>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szCs w:val="24"/>
      <w:lang w:eastAsia="ja-JP"/>
    </w:rPr>
  </w:style>
  <w:style w:type="character" w:customStyle="1" w:styleId="normal1">
    <w:name w:val="normal1"/>
    <w:rsid w:val="0021341D"/>
    <w:rPr>
      <w:rFonts w:ascii="Arial" w:hAnsi="Arial" w:cs="Arial" w:hint="default"/>
      <w:b w:val="0"/>
      <w:bCs w:val="0"/>
      <w:sz w:val="18"/>
      <w:szCs w:val="18"/>
    </w:rPr>
  </w:style>
  <w:style w:type="paragraph" w:customStyle="1" w:styleId="Char0">
    <w:name w:val="Char"/>
    <w:basedOn w:val="Normal"/>
    <w:rsid w:val="0021341D"/>
    <w:pPr>
      <w:spacing w:after="160" w:line="240" w:lineRule="exact"/>
      <w:jc w:val="left"/>
    </w:pPr>
    <w:rPr>
      <w:rFonts w:ascii="Verdana" w:eastAsia="MS Mincho"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111532">
      <w:bodyDiv w:val="1"/>
      <w:marLeft w:val="0"/>
      <w:marRight w:val="0"/>
      <w:marTop w:val="0"/>
      <w:marBottom w:val="0"/>
      <w:divBdr>
        <w:top w:val="none" w:sz="0" w:space="0" w:color="auto"/>
        <w:left w:val="none" w:sz="0" w:space="0" w:color="auto"/>
        <w:bottom w:val="none" w:sz="0" w:space="0" w:color="auto"/>
        <w:right w:val="none" w:sz="0" w:space="0" w:color="auto"/>
      </w:divBdr>
    </w:div>
    <w:div w:id="1203329707">
      <w:bodyDiv w:val="1"/>
      <w:marLeft w:val="0"/>
      <w:marRight w:val="0"/>
      <w:marTop w:val="0"/>
      <w:marBottom w:val="0"/>
      <w:divBdr>
        <w:top w:val="none" w:sz="0" w:space="0" w:color="auto"/>
        <w:left w:val="none" w:sz="0" w:space="0" w:color="auto"/>
        <w:bottom w:val="none" w:sz="0" w:space="0" w:color="auto"/>
        <w:right w:val="none" w:sz="0" w:space="0" w:color="auto"/>
      </w:divBdr>
    </w:div>
    <w:div w:id="1215234657">
      <w:bodyDiv w:val="1"/>
      <w:marLeft w:val="0"/>
      <w:marRight w:val="0"/>
      <w:marTop w:val="0"/>
      <w:marBottom w:val="0"/>
      <w:divBdr>
        <w:top w:val="none" w:sz="0" w:space="0" w:color="auto"/>
        <w:left w:val="none" w:sz="0" w:space="0" w:color="auto"/>
        <w:bottom w:val="none" w:sz="0" w:space="0" w:color="auto"/>
        <w:right w:val="none" w:sz="0" w:space="0" w:color="auto"/>
      </w:divBdr>
    </w:div>
    <w:div w:id="1754935392">
      <w:bodyDiv w:val="1"/>
      <w:marLeft w:val="0"/>
      <w:marRight w:val="0"/>
      <w:marTop w:val="0"/>
      <w:marBottom w:val="0"/>
      <w:divBdr>
        <w:top w:val="none" w:sz="0" w:space="0" w:color="auto"/>
        <w:left w:val="none" w:sz="0" w:space="0" w:color="auto"/>
        <w:bottom w:val="none" w:sz="0" w:space="0" w:color="auto"/>
        <w:right w:val="none" w:sz="0" w:space="0" w:color="auto"/>
      </w:divBdr>
    </w:div>
    <w:div w:id="21003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1225</Words>
  <Characters>6989</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Phần 2. YÊU CẦU VỀ KỸ THUẬT</vt:lpstr>
      <vt:lpstr>    Chương V. YÊU CẦU VỀ KỸ THUẬT</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Hùng Hoàng</cp:lastModifiedBy>
  <cp:revision>6</cp:revision>
  <cp:lastPrinted>2025-09-10T02:39:00Z</cp:lastPrinted>
  <dcterms:created xsi:type="dcterms:W3CDTF">2026-06-12T01:39:00Z</dcterms:created>
  <dcterms:modified xsi:type="dcterms:W3CDTF">2026-07-17T08:03:00Z</dcterms:modified>
</cp:coreProperties>
</file>